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A" w:rsidRDefault="00E61719" w:rsidP="003566CA">
      <w:pPr>
        <w:pStyle w:val="StdsNumber"/>
        <w:jc w:val="center"/>
      </w:pPr>
      <w:bookmarkStart w:id="0" w:name="_GoBack"/>
      <w:bookmarkEnd w:id="0"/>
      <w:r>
        <w:rPr>
          <w:rFonts w:hint="eastAsia"/>
          <w:lang w:eastAsia="ko-KR"/>
        </w:rPr>
        <w:t>Korea FPD Metrology Co</w:t>
      </w:r>
      <w:r w:rsidR="003566CA">
        <w:t>mmittee</w:t>
      </w:r>
    </w:p>
    <w:p w:rsidR="00F92AEE" w:rsidRDefault="003566CA" w:rsidP="003566CA">
      <w:pPr>
        <w:pStyle w:val="StdsTitle"/>
        <w:jc w:val="center"/>
      </w:pPr>
      <w:r>
        <w:t>Meeting Summary and Minutes</w:t>
      </w:r>
    </w:p>
    <w:p w:rsidR="00DE5E2D" w:rsidRDefault="002B2862" w:rsidP="00DE5E2D">
      <w:pPr>
        <w:pStyle w:val="StdsNormal"/>
        <w:jc w:val="center"/>
      </w:pPr>
      <w:r>
        <w:rPr>
          <w:rFonts w:eastAsiaTheme="minorEastAsia" w:hint="eastAsia"/>
          <w:lang w:eastAsia="ko-KR"/>
        </w:rPr>
        <w:t>Friday</w:t>
      </w:r>
      <w:r w:rsidR="002416AF">
        <w:rPr>
          <w:rFonts w:eastAsiaTheme="minorEastAsia" w:hint="eastAsia"/>
          <w:lang w:eastAsia="ko-KR"/>
        </w:rPr>
        <w:t xml:space="preserve">, </w:t>
      </w:r>
      <w:r w:rsidR="00E11683">
        <w:rPr>
          <w:rFonts w:eastAsiaTheme="minorEastAsia" w:hint="eastAsia"/>
          <w:lang w:eastAsia="ko-KR"/>
        </w:rPr>
        <w:t>June 20</w:t>
      </w:r>
      <w:r>
        <w:rPr>
          <w:rFonts w:eastAsiaTheme="minorEastAsia" w:hint="eastAsia"/>
          <w:lang w:eastAsia="ko-KR"/>
        </w:rPr>
        <w:t>, 2014</w:t>
      </w:r>
      <w:r w:rsidR="002416AF">
        <w:rPr>
          <w:rFonts w:eastAsiaTheme="minorEastAsia" w:hint="eastAsia"/>
          <w:lang w:eastAsia="ko-KR"/>
        </w:rPr>
        <w:t xml:space="preserve"> 1</w:t>
      </w:r>
      <w:r>
        <w:rPr>
          <w:rFonts w:eastAsiaTheme="minorEastAsia" w:hint="eastAsia"/>
          <w:lang w:eastAsia="ko-KR"/>
        </w:rPr>
        <w:t>4</w:t>
      </w:r>
      <w:r w:rsidR="00E61719">
        <w:rPr>
          <w:rFonts w:eastAsiaTheme="minorEastAsia" w:hint="eastAsia"/>
          <w:lang w:eastAsia="ko-KR"/>
        </w:rPr>
        <w:t xml:space="preserve">:00 </w:t>
      </w:r>
      <w:r w:rsidR="00E61719">
        <w:rPr>
          <w:rFonts w:eastAsiaTheme="minorEastAsia"/>
          <w:lang w:eastAsia="ko-KR"/>
        </w:rPr>
        <w:t>–</w:t>
      </w:r>
      <w:r w:rsidR="00E61719">
        <w:rPr>
          <w:rFonts w:eastAsiaTheme="minorEastAsia" w:hint="eastAsia"/>
          <w:lang w:eastAsia="ko-KR"/>
        </w:rPr>
        <w:t xml:space="preserve"> 1</w:t>
      </w:r>
      <w:r>
        <w:rPr>
          <w:rFonts w:eastAsiaTheme="minorEastAsia" w:hint="eastAsia"/>
          <w:lang w:eastAsia="ko-KR"/>
        </w:rPr>
        <w:t>6</w:t>
      </w:r>
      <w:r w:rsidR="00E61719">
        <w:rPr>
          <w:rFonts w:eastAsiaTheme="minorEastAsia" w:hint="eastAsia"/>
          <w:lang w:eastAsia="ko-KR"/>
        </w:rPr>
        <w:t>:00</w:t>
      </w:r>
    </w:p>
    <w:p w:rsidR="00DE5E2D" w:rsidRDefault="00E11683" w:rsidP="00DE5E2D">
      <w:pPr>
        <w:pStyle w:val="StdsNormal"/>
        <w:jc w:val="center"/>
      </w:pPr>
      <w:r>
        <w:rPr>
          <w:rFonts w:eastAsiaTheme="minorEastAsia" w:hint="eastAsia"/>
          <w:lang w:eastAsia="ko-KR"/>
        </w:rPr>
        <w:t xml:space="preserve">Korea </w:t>
      </w:r>
      <w:r>
        <w:rPr>
          <w:rFonts w:eastAsiaTheme="minorEastAsia"/>
          <w:lang w:eastAsia="ko-KR"/>
        </w:rPr>
        <w:t>Institute</w:t>
      </w:r>
      <w:r>
        <w:rPr>
          <w:rFonts w:eastAsiaTheme="minorEastAsia" w:hint="eastAsia"/>
          <w:lang w:eastAsia="ko-KR"/>
        </w:rPr>
        <w:t xml:space="preserve"> of Lighting Technology</w:t>
      </w:r>
      <w:r w:rsidR="002B2862">
        <w:rPr>
          <w:rFonts w:eastAsiaTheme="minorEastAsia" w:hint="eastAsia"/>
          <w:lang w:eastAsia="ko-KR"/>
        </w:rPr>
        <w:t xml:space="preserve">, </w:t>
      </w:r>
      <w:proofErr w:type="spellStart"/>
      <w:r>
        <w:rPr>
          <w:rFonts w:eastAsiaTheme="minorEastAsia" w:hint="eastAsia"/>
          <w:lang w:eastAsia="ko-KR"/>
        </w:rPr>
        <w:t>Bucheon-si</w:t>
      </w:r>
      <w:proofErr w:type="spellEnd"/>
      <w:r w:rsidR="002B2862">
        <w:rPr>
          <w:rFonts w:eastAsiaTheme="minorEastAsia" w:hint="eastAsia"/>
          <w:lang w:eastAsia="ko-KR"/>
        </w:rPr>
        <w:t>,</w:t>
      </w:r>
      <w:r>
        <w:rPr>
          <w:rFonts w:eastAsiaTheme="minorEastAsia" w:hint="eastAsia"/>
          <w:lang w:eastAsia="ko-KR"/>
        </w:rPr>
        <w:t xml:space="preserve"> </w:t>
      </w:r>
      <w:proofErr w:type="spellStart"/>
      <w:r>
        <w:rPr>
          <w:rFonts w:eastAsiaTheme="minorEastAsia" w:hint="eastAsia"/>
          <w:lang w:eastAsia="ko-KR"/>
        </w:rPr>
        <w:t>Gyeonggi</w:t>
      </w:r>
      <w:proofErr w:type="spellEnd"/>
      <w:r>
        <w:rPr>
          <w:rFonts w:eastAsiaTheme="minorEastAsia" w:hint="eastAsia"/>
          <w:lang w:eastAsia="ko-KR"/>
        </w:rPr>
        <w:t>-do,</w:t>
      </w:r>
      <w:r w:rsidR="002B2862">
        <w:rPr>
          <w:rFonts w:eastAsiaTheme="minorEastAsia" w:hint="eastAsia"/>
          <w:lang w:eastAsia="ko-KR"/>
        </w:rPr>
        <w:t xml:space="preserve"> Korea</w:t>
      </w:r>
    </w:p>
    <w:p w:rsidR="00DE5E2D" w:rsidRPr="0012089C" w:rsidRDefault="00DE5E2D" w:rsidP="00DE5E2D">
      <w:pPr>
        <w:pStyle w:val="StdsNormal"/>
        <w:jc w:val="center"/>
      </w:pPr>
    </w:p>
    <w:p w:rsidR="003566CA" w:rsidRPr="00497C65" w:rsidRDefault="003566CA" w:rsidP="00497C65">
      <w:pPr>
        <w:pStyle w:val="StdsNormal"/>
        <w:rPr>
          <w:b/>
        </w:rPr>
      </w:pPr>
      <w:r w:rsidRPr="00497C65">
        <w:rPr>
          <w:b/>
        </w:rPr>
        <w:t>Next Committee Meeting</w:t>
      </w:r>
    </w:p>
    <w:p w:rsidR="003566CA" w:rsidRDefault="002416AF" w:rsidP="00497C65">
      <w:pPr>
        <w:pStyle w:val="StdsNormal"/>
      </w:pPr>
      <w:r>
        <w:rPr>
          <w:rFonts w:eastAsiaTheme="minorEastAsia" w:hint="eastAsia"/>
          <w:lang w:eastAsia="ko-KR"/>
        </w:rPr>
        <w:t>Fri</w:t>
      </w:r>
      <w:r w:rsidR="00E61719">
        <w:rPr>
          <w:rFonts w:eastAsiaTheme="minorEastAsia" w:hint="eastAsia"/>
          <w:lang w:eastAsia="ko-KR"/>
        </w:rPr>
        <w:t xml:space="preserve">day, </w:t>
      </w:r>
      <w:r w:rsidR="00E11683">
        <w:rPr>
          <w:rFonts w:eastAsiaTheme="minorEastAsia" w:hint="eastAsia"/>
          <w:lang w:eastAsia="ko-KR"/>
        </w:rPr>
        <w:t>September 26</w:t>
      </w:r>
      <w:r w:rsidR="00E61719">
        <w:rPr>
          <w:rFonts w:eastAsiaTheme="minorEastAsia" w:hint="eastAsia"/>
          <w:lang w:eastAsia="ko-KR"/>
        </w:rPr>
        <w:t>, 1</w:t>
      </w:r>
      <w:r w:rsidR="00E11683">
        <w:rPr>
          <w:rFonts w:eastAsiaTheme="minorEastAsia" w:hint="eastAsia"/>
          <w:lang w:eastAsia="ko-KR"/>
        </w:rPr>
        <w:t>4</w:t>
      </w:r>
      <w:r w:rsidR="00E61719">
        <w:rPr>
          <w:rFonts w:eastAsiaTheme="minorEastAsia" w:hint="eastAsia"/>
          <w:lang w:eastAsia="ko-KR"/>
        </w:rPr>
        <w:t xml:space="preserve">:00 </w:t>
      </w:r>
      <w:r w:rsidR="00E61719">
        <w:rPr>
          <w:rFonts w:eastAsiaTheme="minorEastAsia"/>
          <w:lang w:eastAsia="ko-KR"/>
        </w:rPr>
        <w:t>–</w:t>
      </w:r>
      <w:r w:rsidR="00E61719">
        <w:rPr>
          <w:rFonts w:eastAsiaTheme="minorEastAsia" w:hint="eastAsia"/>
          <w:lang w:eastAsia="ko-KR"/>
        </w:rPr>
        <w:t xml:space="preserve"> 17:00 &lt;KST&gt;</w:t>
      </w:r>
    </w:p>
    <w:p w:rsidR="00E61719" w:rsidRDefault="00E11683" w:rsidP="00497C65">
      <w:pPr>
        <w:pStyle w:val="StdsNormal"/>
        <w:rPr>
          <w:rFonts w:eastAsiaTheme="minorEastAsia"/>
          <w:lang w:eastAsia="ko-KR"/>
        </w:rPr>
      </w:pPr>
      <w:r>
        <w:rPr>
          <w:rFonts w:eastAsiaTheme="minorEastAsia" w:hint="eastAsia"/>
          <w:lang w:eastAsia="ko-KR"/>
        </w:rPr>
        <w:t>SEMI Korea office</w:t>
      </w:r>
      <w:r w:rsidR="002B2862">
        <w:rPr>
          <w:rFonts w:eastAsiaTheme="minorEastAsia" w:hint="eastAsia"/>
          <w:lang w:eastAsia="ko-KR"/>
        </w:rPr>
        <w:t>,</w:t>
      </w:r>
      <w:r>
        <w:rPr>
          <w:rFonts w:eastAsiaTheme="minorEastAsia" w:hint="eastAsia"/>
          <w:lang w:eastAsia="ko-KR"/>
        </w:rPr>
        <w:t xml:space="preserve"> Seoul,</w:t>
      </w:r>
      <w:r w:rsidR="002B2862">
        <w:rPr>
          <w:rFonts w:eastAsiaTheme="minorEastAsia" w:hint="eastAsia"/>
          <w:lang w:eastAsia="ko-KR"/>
        </w:rPr>
        <w:t xml:space="preserve"> Korea</w:t>
      </w:r>
      <w:r>
        <w:rPr>
          <w:rFonts w:eastAsiaTheme="minorEastAsia" w:hint="eastAsia"/>
          <w:lang w:eastAsia="ko-KR"/>
        </w:rPr>
        <w:t xml:space="preserve"> (Tentative)</w:t>
      </w:r>
    </w:p>
    <w:p w:rsidR="00E61719" w:rsidRDefault="00E61719" w:rsidP="00497C65">
      <w:pPr>
        <w:pStyle w:val="StdsNormal"/>
        <w:rPr>
          <w:rFonts w:eastAsiaTheme="minorEastAsia"/>
          <w:lang w:eastAsia="ko-KR"/>
        </w:rPr>
      </w:pPr>
    </w:p>
    <w:p w:rsidR="003566CA" w:rsidRPr="00E61719" w:rsidRDefault="003566CA" w:rsidP="00497C65">
      <w:pPr>
        <w:pStyle w:val="StdsNormal"/>
        <w:rPr>
          <w:rFonts w:eastAsiaTheme="minorEastAsia"/>
          <w:b/>
          <w:lang w:eastAsia="ko-KR"/>
        </w:rPr>
      </w:pPr>
      <w:r w:rsidRPr="00497C65">
        <w:rPr>
          <w:b/>
        </w:rPr>
        <w:t>Committee Announcements</w:t>
      </w:r>
      <w:r w:rsidR="00E61719">
        <w:rPr>
          <w:b/>
        </w:rPr>
        <w:t xml:space="preserve"> </w:t>
      </w:r>
    </w:p>
    <w:p w:rsidR="003566CA" w:rsidRPr="0033324A" w:rsidRDefault="002416AF" w:rsidP="00497C65">
      <w:pPr>
        <w:pStyle w:val="StdsNormal"/>
        <w:rPr>
          <w:rFonts w:eastAsiaTheme="minorEastAsia"/>
          <w:lang w:eastAsia="ko-KR"/>
        </w:rPr>
      </w:pPr>
      <w:r>
        <w:rPr>
          <w:rFonts w:eastAsiaTheme="minorEastAsia" w:hint="eastAsia"/>
          <w:lang w:eastAsia="ko-KR"/>
        </w:rPr>
        <w:t>None</w:t>
      </w:r>
    </w:p>
    <w:p w:rsidR="001B3787" w:rsidRPr="0012089C" w:rsidRDefault="001B3787" w:rsidP="00497C65">
      <w:pPr>
        <w:pStyle w:val="StdsNormal"/>
      </w:pPr>
    </w:p>
    <w:tbl>
      <w:tblPr>
        <w:tblStyle w:val="TableGrid"/>
        <w:tblW w:w="0" w:type="auto"/>
        <w:jc w:val="center"/>
        <w:tblInd w:w="20" w:type="dxa"/>
        <w:tblCellMar>
          <w:left w:w="14" w:type="dxa"/>
          <w:right w:w="14" w:type="dxa"/>
        </w:tblCellMar>
        <w:tblLook w:val="01E0" w:firstRow="1" w:lastRow="1" w:firstColumn="1" w:lastColumn="1" w:noHBand="0" w:noVBand="0"/>
      </w:tblPr>
      <w:tblGrid>
        <w:gridCol w:w="2614"/>
        <w:gridCol w:w="1080"/>
        <w:gridCol w:w="1052"/>
        <w:gridCol w:w="2638"/>
        <w:gridCol w:w="990"/>
        <w:gridCol w:w="994"/>
      </w:tblGrid>
      <w:tr w:rsidR="003566CA" w:rsidTr="002503B8">
        <w:trPr>
          <w:tblHeader/>
          <w:jc w:val="center"/>
        </w:trPr>
        <w:tc>
          <w:tcPr>
            <w:tcW w:w="9368" w:type="dxa"/>
            <w:gridSpan w:val="6"/>
            <w:tcBorders>
              <w:top w:val="nil"/>
              <w:left w:val="nil"/>
              <w:right w:val="nil"/>
            </w:tcBorders>
          </w:tcPr>
          <w:p w:rsidR="003566CA" w:rsidRDefault="003566CA" w:rsidP="003566CA">
            <w:pPr>
              <w:pStyle w:val="StdsTableTitle"/>
            </w:pPr>
            <w:r>
              <w:t>Meeting Attendees</w:t>
            </w:r>
          </w:p>
          <w:p w:rsidR="003566CA" w:rsidRPr="002503B8" w:rsidRDefault="003566CA" w:rsidP="003566CA">
            <w:pPr>
              <w:pStyle w:val="StdsTableText"/>
              <w:rPr>
                <w:rFonts w:eastAsiaTheme="minorEastAsia"/>
                <w:lang w:eastAsia="ko-KR"/>
              </w:rPr>
            </w:pPr>
            <w:r w:rsidRPr="003566CA">
              <w:rPr>
                <w:b/>
              </w:rPr>
              <w:t>Co-Chairs:</w:t>
            </w:r>
            <w:r w:rsidR="002503B8">
              <w:t xml:space="preserve"> </w:t>
            </w:r>
            <w:proofErr w:type="spellStart"/>
            <w:r w:rsidR="002503B8">
              <w:rPr>
                <w:rFonts w:eastAsiaTheme="minorEastAsia" w:hint="eastAsia"/>
                <w:lang w:eastAsia="ko-KR"/>
              </w:rPr>
              <w:t>Jongseo</w:t>
            </w:r>
            <w:proofErr w:type="spellEnd"/>
            <w:r w:rsidR="002503B8">
              <w:rPr>
                <w:rFonts w:eastAsiaTheme="minorEastAsia" w:hint="eastAsia"/>
                <w:lang w:eastAsia="ko-KR"/>
              </w:rPr>
              <w:t xml:space="preserve"> Lee (Samsung Display), Il-Ho Kim (LMS)</w:t>
            </w:r>
          </w:p>
          <w:p w:rsidR="00C361DF" w:rsidRPr="002503B8" w:rsidRDefault="00C361DF" w:rsidP="003566CA">
            <w:pPr>
              <w:pStyle w:val="StdsTableText"/>
              <w:rPr>
                <w:rFonts w:eastAsiaTheme="minorEastAsia"/>
                <w:lang w:eastAsia="ko-KR"/>
              </w:rPr>
            </w:pPr>
            <w:r w:rsidRPr="00C361DF">
              <w:rPr>
                <w:b/>
              </w:rPr>
              <w:t>SEMI Staff:</w:t>
            </w:r>
            <w:r w:rsidR="002503B8">
              <w:t xml:space="preserve"> </w:t>
            </w:r>
            <w:r w:rsidR="002503B8">
              <w:rPr>
                <w:rFonts w:eastAsiaTheme="minorEastAsia" w:hint="eastAsia"/>
                <w:lang w:eastAsia="ko-KR"/>
              </w:rPr>
              <w:t>Natalie Shim</w:t>
            </w:r>
          </w:p>
        </w:tc>
      </w:tr>
      <w:tr w:rsidR="003566CA" w:rsidTr="00254FD6">
        <w:trPr>
          <w:tblHeader/>
          <w:jc w:val="center"/>
        </w:trPr>
        <w:tc>
          <w:tcPr>
            <w:tcW w:w="2614" w:type="dxa"/>
          </w:tcPr>
          <w:p w:rsidR="003566CA" w:rsidRPr="00F2581B" w:rsidRDefault="003566CA" w:rsidP="003566CA">
            <w:pPr>
              <w:pStyle w:val="StdsTableHead"/>
            </w:pPr>
            <w:r w:rsidRPr="00F2581B">
              <w:t>Company</w:t>
            </w:r>
          </w:p>
        </w:tc>
        <w:tc>
          <w:tcPr>
            <w:tcW w:w="1080" w:type="dxa"/>
          </w:tcPr>
          <w:p w:rsidR="003566CA" w:rsidRPr="00F2581B" w:rsidRDefault="003566CA" w:rsidP="003566CA">
            <w:pPr>
              <w:pStyle w:val="StdsTableHead"/>
            </w:pPr>
            <w:r>
              <w:t>Last</w:t>
            </w:r>
          </w:p>
        </w:tc>
        <w:tc>
          <w:tcPr>
            <w:tcW w:w="1052" w:type="dxa"/>
          </w:tcPr>
          <w:p w:rsidR="003566CA" w:rsidRPr="00F2581B" w:rsidRDefault="003566CA" w:rsidP="003566CA">
            <w:pPr>
              <w:pStyle w:val="StdsTableHead"/>
            </w:pPr>
            <w:r>
              <w:t>First</w:t>
            </w:r>
          </w:p>
        </w:tc>
        <w:tc>
          <w:tcPr>
            <w:tcW w:w="2638" w:type="dxa"/>
          </w:tcPr>
          <w:p w:rsidR="003566CA" w:rsidRPr="00F2581B" w:rsidRDefault="003566CA" w:rsidP="003566CA">
            <w:pPr>
              <w:pStyle w:val="StdsTableHead"/>
            </w:pPr>
            <w:r w:rsidRPr="00F2581B">
              <w:t>Company</w:t>
            </w:r>
          </w:p>
        </w:tc>
        <w:tc>
          <w:tcPr>
            <w:tcW w:w="990" w:type="dxa"/>
          </w:tcPr>
          <w:p w:rsidR="003566CA" w:rsidRPr="00F2581B" w:rsidRDefault="003566CA" w:rsidP="003566CA">
            <w:pPr>
              <w:pStyle w:val="StdsTableHead"/>
            </w:pPr>
            <w:r>
              <w:t>Last</w:t>
            </w:r>
          </w:p>
        </w:tc>
        <w:tc>
          <w:tcPr>
            <w:tcW w:w="994" w:type="dxa"/>
          </w:tcPr>
          <w:p w:rsidR="003566CA" w:rsidRPr="00F2581B" w:rsidRDefault="003566CA" w:rsidP="003566CA">
            <w:pPr>
              <w:pStyle w:val="StdsTableHead"/>
            </w:pPr>
            <w:r>
              <w:t>First</w:t>
            </w:r>
          </w:p>
        </w:tc>
      </w:tr>
      <w:tr w:rsidR="00E11683" w:rsidTr="00254FD6">
        <w:trPr>
          <w:jc w:val="center"/>
        </w:trPr>
        <w:tc>
          <w:tcPr>
            <w:tcW w:w="2614" w:type="dxa"/>
          </w:tcPr>
          <w:p w:rsidR="00E11683" w:rsidRPr="002503B8" w:rsidRDefault="00E11683" w:rsidP="003566CA">
            <w:pPr>
              <w:pStyle w:val="StdsTableText"/>
              <w:rPr>
                <w:rFonts w:eastAsiaTheme="minorEastAsia"/>
                <w:lang w:eastAsia="ko-KR"/>
              </w:rPr>
            </w:pPr>
            <w:r>
              <w:rPr>
                <w:rFonts w:eastAsiaTheme="minorEastAsia" w:hint="eastAsia"/>
                <w:lang w:eastAsia="ko-KR"/>
              </w:rPr>
              <w:t>KILT</w:t>
            </w:r>
          </w:p>
        </w:tc>
        <w:tc>
          <w:tcPr>
            <w:tcW w:w="1080" w:type="dxa"/>
          </w:tcPr>
          <w:p w:rsidR="00E11683" w:rsidRPr="002503B8" w:rsidRDefault="00E11683" w:rsidP="003566CA">
            <w:pPr>
              <w:pStyle w:val="StdsTableText"/>
              <w:rPr>
                <w:rFonts w:eastAsiaTheme="minorEastAsia"/>
                <w:lang w:eastAsia="ko-KR"/>
              </w:rPr>
            </w:pPr>
            <w:r>
              <w:rPr>
                <w:rFonts w:eastAsiaTheme="minorEastAsia" w:hint="eastAsia"/>
                <w:lang w:eastAsia="ko-KR"/>
              </w:rPr>
              <w:t>Cho</w:t>
            </w:r>
          </w:p>
        </w:tc>
        <w:tc>
          <w:tcPr>
            <w:tcW w:w="1052" w:type="dxa"/>
          </w:tcPr>
          <w:p w:rsidR="00E11683" w:rsidRPr="002503B8" w:rsidRDefault="00E11683" w:rsidP="003566CA">
            <w:pPr>
              <w:pStyle w:val="StdsTableText"/>
              <w:rPr>
                <w:rFonts w:eastAsiaTheme="minorEastAsia"/>
                <w:lang w:eastAsia="ko-KR"/>
              </w:rPr>
            </w:pPr>
            <w:proofErr w:type="spellStart"/>
            <w:r>
              <w:rPr>
                <w:rFonts w:eastAsiaTheme="minorEastAsia" w:hint="eastAsia"/>
                <w:lang w:eastAsia="ko-KR"/>
              </w:rPr>
              <w:t>Meeryoung</w:t>
            </w:r>
            <w:proofErr w:type="spellEnd"/>
          </w:p>
        </w:tc>
        <w:tc>
          <w:tcPr>
            <w:tcW w:w="2638" w:type="dxa"/>
          </w:tcPr>
          <w:p w:rsidR="00E11683" w:rsidRPr="002503B8" w:rsidRDefault="00E11683" w:rsidP="00347590">
            <w:pPr>
              <w:pStyle w:val="StdsTableText"/>
              <w:rPr>
                <w:rFonts w:eastAsiaTheme="minorEastAsia"/>
                <w:lang w:eastAsia="ko-KR"/>
              </w:rPr>
            </w:pPr>
            <w:r>
              <w:rPr>
                <w:rFonts w:eastAsiaTheme="minorEastAsia" w:hint="eastAsia"/>
                <w:lang w:eastAsia="ko-KR"/>
              </w:rPr>
              <w:t>Samsung Display</w:t>
            </w:r>
          </w:p>
        </w:tc>
        <w:tc>
          <w:tcPr>
            <w:tcW w:w="990" w:type="dxa"/>
          </w:tcPr>
          <w:p w:rsidR="00E11683" w:rsidRPr="002503B8" w:rsidRDefault="00E11683" w:rsidP="00347590">
            <w:pPr>
              <w:pStyle w:val="StdsTableText"/>
              <w:rPr>
                <w:rFonts w:eastAsiaTheme="minorEastAsia"/>
                <w:lang w:eastAsia="ko-KR"/>
              </w:rPr>
            </w:pPr>
            <w:r>
              <w:rPr>
                <w:rFonts w:eastAsiaTheme="minorEastAsia" w:hint="eastAsia"/>
                <w:lang w:eastAsia="ko-KR"/>
              </w:rPr>
              <w:t>Chong</w:t>
            </w:r>
          </w:p>
        </w:tc>
        <w:tc>
          <w:tcPr>
            <w:tcW w:w="994" w:type="dxa"/>
          </w:tcPr>
          <w:p w:rsidR="00E11683" w:rsidRPr="002503B8" w:rsidRDefault="00E11683" w:rsidP="00347590">
            <w:pPr>
              <w:pStyle w:val="StdsTableText"/>
              <w:rPr>
                <w:rFonts w:eastAsiaTheme="minorEastAsia"/>
                <w:lang w:eastAsia="ko-KR"/>
              </w:rPr>
            </w:pPr>
            <w:proofErr w:type="spellStart"/>
            <w:r>
              <w:rPr>
                <w:rFonts w:eastAsiaTheme="minorEastAsia" w:hint="eastAsia"/>
                <w:lang w:eastAsia="ko-KR"/>
              </w:rPr>
              <w:t>Jongho</w:t>
            </w:r>
            <w:proofErr w:type="spellEnd"/>
          </w:p>
        </w:tc>
      </w:tr>
      <w:tr w:rsidR="00E11683" w:rsidTr="00254FD6">
        <w:trPr>
          <w:jc w:val="center"/>
        </w:trPr>
        <w:tc>
          <w:tcPr>
            <w:tcW w:w="2614" w:type="dxa"/>
          </w:tcPr>
          <w:p w:rsidR="00E11683" w:rsidRPr="002503B8" w:rsidRDefault="00E11683" w:rsidP="00316281">
            <w:pPr>
              <w:pStyle w:val="StdsTableText"/>
              <w:rPr>
                <w:rFonts w:eastAsiaTheme="minorEastAsia"/>
                <w:lang w:eastAsia="ko-KR"/>
              </w:rPr>
            </w:pPr>
            <w:r>
              <w:rPr>
                <w:rFonts w:eastAsiaTheme="minorEastAsia" w:hint="eastAsia"/>
                <w:lang w:eastAsia="ko-KR"/>
              </w:rPr>
              <w:t>LG Electronics</w:t>
            </w:r>
          </w:p>
        </w:tc>
        <w:tc>
          <w:tcPr>
            <w:tcW w:w="1080" w:type="dxa"/>
          </w:tcPr>
          <w:p w:rsidR="00E11683" w:rsidRPr="002503B8" w:rsidRDefault="00E11683" w:rsidP="00316281">
            <w:pPr>
              <w:pStyle w:val="StdsTableText"/>
              <w:rPr>
                <w:rFonts w:eastAsiaTheme="minorEastAsia"/>
                <w:lang w:eastAsia="ko-KR"/>
              </w:rPr>
            </w:pPr>
            <w:r>
              <w:rPr>
                <w:rFonts w:eastAsiaTheme="minorEastAsia" w:hint="eastAsia"/>
                <w:lang w:eastAsia="ko-KR"/>
              </w:rPr>
              <w:t>Lee</w:t>
            </w:r>
          </w:p>
        </w:tc>
        <w:tc>
          <w:tcPr>
            <w:tcW w:w="1052" w:type="dxa"/>
          </w:tcPr>
          <w:p w:rsidR="00E11683" w:rsidRPr="002503B8" w:rsidRDefault="00E11683" w:rsidP="00316281">
            <w:pPr>
              <w:pStyle w:val="StdsTableText"/>
              <w:rPr>
                <w:rFonts w:eastAsiaTheme="minorEastAsia"/>
                <w:lang w:eastAsia="ko-KR"/>
              </w:rPr>
            </w:pPr>
            <w:proofErr w:type="spellStart"/>
            <w:r>
              <w:rPr>
                <w:rFonts w:eastAsiaTheme="minorEastAsia" w:hint="eastAsia"/>
                <w:lang w:eastAsia="ko-KR"/>
              </w:rPr>
              <w:t>Myongyoung</w:t>
            </w:r>
            <w:proofErr w:type="spellEnd"/>
          </w:p>
        </w:tc>
        <w:tc>
          <w:tcPr>
            <w:tcW w:w="2638" w:type="dxa"/>
          </w:tcPr>
          <w:p w:rsidR="00E11683" w:rsidRPr="002503B8" w:rsidRDefault="00E11683" w:rsidP="00EB122A">
            <w:pPr>
              <w:pStyle w:val="StdsTableText"/>
              <w:rPr>
                <w:rFonts w:eastAsiaTheme="minorEastAsia"/>
                <w:lang w:eastAsia="ko-KR"/>
              </w:rPr>
            </w:pPr>
            <w:r>
              <w:rPr>
                <w:rFonts w:eastAsiaTheme="minorEastAsia" w:hint="eastAsia"/>
                <w:lang w:eastAsia="ko-KR"/>
              </w:rPr>
              <w:t>Samsung Display</w:t>
            </w:r>
          </w:p>
        </w:tc>
        <w:tc>
          <w:tcPr>
            <w:tcW w:w="990" w:type="dxa"/>
          </w:tcPr>
          <w:p w:rsidR="00E11683" w:rsidRPr="002503B8" w:rsidRDefault="00E11683" w:rsidP="00EB122A">
            <w:pPr>
              <w:pStyle w:val="StdsTableText"/>
              <w:rPr>
                <w:rFonts w:eastAsiaTheme="minorEastAsia"/>
                <w:lang w:eastAsia="ko-KR"/>
              </w:rPr>
            </w:pPr>
            <w:r>
              <w:rPr>
                <w:rFonts w:eastAsiaTheme="minorEastAsia" w:hint="eastAsia"/>
                <w:lang w:eastAsia="ko-KR"/>
              </w:rPr>
              <w:t>Lee</w:t>
            </w:r>
          </w:p>
        </w:tc>
        <w:tc>
          <w:tcPr>
            <w:tcW w:w="994" w:type="dxa"/>
          </w:tcPr>
          <w:p w:rsidR="00E11683" w:rsidRPr="002503B8" w:rsidRDefault="00E11683" w:rsidP="00EB122A">
            <w:pPr>
              <w:pStyle w:val="StdsTableText"/>
              <w:rPr>
                <w:rFonts w:eastAsiaTheme="minorEastAsia"/>
                <w:lang w:eastAsia="ko-KR"/>
              </w:rPr>
            </w:pPr>
            <w:proofErr w:type="spellStart"/>
            <w:r>
              <w:rPr>
                <w:rFonts w:eastAsiaTheme="minorEastAsia" w:hint="eastAsia"/>
                <w:lang w:eastAsia="ko-KR"/>
              </w:rPr>
              <w:t>Jongseo</w:t>
            </w:r>
            <w:proofErr w:type="spellEnd"/>
          </w:p>
        </w:tc>
      </w:tr>
      <w:tr w:rsidR="00E11683" w:rsidTr="00254FD6">
        <w:trPr>
          <w:jc w:val="center"/>
        </w:trPr>
        <w:tc>
          <w:tcPr>
            <w:tcW w:w="2614" w:type="dxa"/>
          </w:tcPr>
          <w:p w:rsidR="00E11683" w:rsidRDefault="00E11683" w:rsidP="00316281">
            <w:pPr>
              <w:pStyle w:val="StdsTableText"/>
              <w:rPr>
                <w:rFonts w:eastAsiaTheme="minorEastAsia"/>
                <w:lang w:eastAsia="ko-KR"/>
              </w:rPr>
            </w:pPr>
            <w:r>
              <w:rPr>
                <w:rFonts w:eastAsiaTheme="minorEastAsia" w:hint="eastAsia"/>
                <w:lang w:eastAsia="ko-KR"/>
              </w:rPr>
              <w:t>LMS</w:t>
            </w:r>
          </w:p>
        </w:tc>
        <w:tc>
          <w:tcPr>
            <w:tcW w:w="1080" w:type="dxa"/>
          </w:tcPr>
          <w:p w:rsidR="00E11683" w:rsidRDefault="00E11683" w:rsidP="00316281">
            <w:pPr>
              <w:pStyle w:val="StdsTableText"/>
              <w:rPr>
                <w:rFonts w:eastAsiaTheme="minorEastAsia"/>
                <w:lang w:eastAsia="ko-KR"/>
              </w:rPr>
            </w:pPr>
            <w:r>
              <w:rPr>
                <w:rFonts w:eastAsiaTheme="minorEastAsia" w:hint="eastAsia"/>
                <w:lang w:eastAsia="ko-KR"/>
              </w:rPr>
              <w:t>Kim</w:t>
            </w:r>
          </w:p>
        </w:tc>
        <w:tc>
          <w:tcPr>
            <w:tcW w:w="1052" w:type="dxa"/>
          </w:tcPr>
          <w:p w:rsidR="00E11683" w:rsidRDefault="00E11683" w:rsidP="00316281">
            <w:pPr>
              <w:pStyle w:val="StdsTableText"/>
              <w:rPr>
                <w:rFonts w:eastAsiaTheme="minorEastAsia"/>
                <w:lang w:eastAsia="ko-KR"/>
              </w:rPr>
            </w:pPr>
            <w:r>
              <w:rPr>
                <w:rFonts w:eastAsiaTheme="minorEastAsia" w:hint="eastAsia"/>
                <w:lang w:eastAsia="ko-KR"/>
              </w:rPr>
              <w:t>Il-ho</w:t>
            </w:r>
          </w:p>
        </w:tc>
        <w:tc>
          <w:tcPr>
            <w:tcW w:w="2638" w:type="dxa"/>
          </w:tcPr>
          <w:p w:rsidR="00E11683" w:rsidRPr="002503B8" w:rsidRDefault="00E11683" w:rsidP="00E34DA9">
            <w:pPr>
              <w:pStyle w:val="StdsTableText"/>
              <w:rPr>
                <w:rFonts w:eastAsiaTheme="minorEastAsia"/>
                <w:lang w:eastAsia="ko-KR"/>
              </w:rPr>
            </w:pPr>
          </w:p>
        </w:tc>
        <w:tc>
          <w:tcPr>
            <w:tcW w:w="990" w:type="dxa"/>
          </w:tcPr>
          <w:p w:rsidR="00E11683" w:rsidRPr="002503B8" w:rsidRDefault="00E11683" w:rsidP="00E34DA9">
            <w:pPr>
              <w:pStyle w:val="StdsTableText"/>
              <w:rPr>
                <w:rFonts w:eastAsiaTheme="minorEastAsia"/>
                <w:lang w:eastAsia="ko-KR"/>
              </w:rPr>
            </w:pPr>
          </w:p>
        </w:tc>
        <w:tc>
          <w:tcPr>
            <w:tcW w:w="994" w:type="dxa"/>
          </w:tcPr>
          <w:p w:rsidR="00E11683" w:rsidRPr="002503B8" w:rsidRDefault="00E11683" w:rsidP="00E34DA9">
            <w:pPr>
              <w:pStyle w:val="StdsTableText"/>
              <w:rPr>
                <w:rFonts w:eastAsiaTheme="minorEastAsia"/>
                <w:lang w:eastAsia="ko-KR"/>
              </w:rPr>
            </w:pPr>
          </w:p>
        </w:tc>
      </w:tr>
    </w:tbl>
    <w:p w:rsidR="003566CA" w:rsidRPr="0012089C" w:rsidRDefault="003566CA" w:rsidP="003566CA">
      <w:pPr>
        <w:rPr>
          <w:rFonts w:ascii="Gill Sans MT" w:hAnsi="Gill Sans MT"/>
          <w:szCs w:val="20"/>
        </w:rPr>
      </w:pPr>
    </w:p>
    <w:tbl>
      <w:tblPr>
        <w:tblStyle w:val="TableGrid"/>
        <w:tblW w:w="0" w:type="auto"/>
        <w:jc w:val="center"/>
        <w:tblInd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9367"/>
      </w:tblGrid>
      <w:tr w:rsidR="003566CA" w:rsidTr="002416AF">
        <w:trPr>
          <w:tblHeader/>
          <w:jc w:val="center"/>
        </w:trPr>
        <w:tc>
          <w:tcPr>
            <w:tcW w:w="9367" w:type="dxa"/>
          </w:tcPr>
          <w:p w:rsidR="003566CA" w:rsidRPr="00F2581B" w:rsidRDefault="003566CA" w:rsidP="003566CA">
            <w:pPr>
              <w:pStyle w:val="StdsTableTitle"/>
            </w:pPr>
            <w:r>
              <w:t>Leadership Changes</w:t>
            </w:r>
          </w:p>
        </w:tc>
      </w:tr>
    </w:tbl>
    <w:p w:rsidR="003566CA" w:rsidRDefault="002416AF" w:rsidP="003566CA">
      <w:pPr>
        <w:rPr>
          <w:rFonts w:eastAsiaTheme="minorEastAsia"/>
          <w:szCs w:val="20"/>
          <w:lang w:eastAsia="ko-KR"/>
        </w:rPr>
      </w:pPr>
      <w:r>
        <w:rPr>
          <w:rFonts w:eastAsiaTheme="minorEastAsia" w:hint="eastAsia"/>
          <w:szCs w:val="20"/>
          <w:lang w:eastAsia="ko-KR"/>
        </w:rPr>
        <w:t>None</w:t>
      </w:r>
    </w:p>
    <w:p w:rsidR="002416AF" w:rsidRPr="002416AF" w:rsidRDefault="002416AF" w:rsidP="003566CA">
      <w:pPr>
        <w:rPr>
          <w:rFonts w:eastAsiaTheme="minorEastAsia"/>
          <w:szCs w:val="20"/>
          <w:lang w:eastAsia="ko-KR"/>
        </w:rPr>
      </w:pPr>
    </w:p>
    <w:tbl>
      <w:tblPr>
        <w:tblStyle w:val="TableGrid"/>
        <w:tblW w:w="0" w:type="auto"/>
        <w:jc w:val="center"/>
        <w:tblCellMar>
          <w:left w:w="14" w:type="dxa"/>
          <w:right w:w="14" w:type="dxa"/>
        </w:tblCellMar>
        <w:tblLook w:val="01E0" w:firstRow="1" w:lastRow="1" w:firstColumn="1" w:lastColumn="1" w:noHBand="0" w:noVBand="0"/>
      </w:tblPr>
      <w:tblGrid>
        <w:gridCol w:w="1227"/>
        <w:gridCol w:w="6448"/>
        <w:gridCol w:w="1713"/>
      </w:tblGrid>
      <w:tr w:rsidR="003566CA" w:rsidTr="008C3027">
        <w:trPr>
          <w:tblHeader/>
          <w:jc w:val="center"/>
        </w:trPr>
        <w:tc>
          <w:tcPr>
            <w:tcW w:w="9388" w:type="dxa"/>
            <w:gridSpan w:val="3"/>
            <w:tcBorders>
              <w:top w:val="nil"/>
              <w:left w:val="nil"/>
              <w:bottom w:val="single" w:sz="4" w:space="0" w:color="auto"/>
              <w:right w:val="nil"/>
            </w:tcBorders>
          </w:tcPr>
          <w:p w:rsidR="003566CA" w:rsidRDefault="003566CA" w:rsidP="003566CA">
            <w:pPr>
              <w:pStyle w:val="StdsTableTitle"/>
            </w:pPr>
            <w:r>
              <w:t>Ballot Results</w:t>
            </w:r>
            <w:r w:rsidR="008C3027">
              <w:t xml:space="preserve"> </w:t>
            </w:r>
          </w:p>
          <w:p w:rsidR="003566CA" w:rsidRPr="0079159E" w:rsidRDefault="0039648D" w:rsidP="003566CA">
            <w:pPr>
              <w:pStyle w:val="StdsTableText"/>
            </w:pPr>
            <w:r w:rsidRPr="00982A24">
              <w:rPr>
                <w:b/>
                <w:color w:val="00CC00"/>
                <w:lang w:eastAsia="ko-KR"/>
              </w:rPr>
              <w:t>Passed</w:t>
            </w:r>
            <w:r w:rsidR="003566CA" w:rsidRPr="0079159E">
              <w:t xml:space="preserve"> ballots and line items will be submitted to the ISC Audit &amp; Review Subcommittee for procedural review.</w:t>
            </w:r>
          </w:p>
          <w:p w:rsidR="003566CA" w:rsidRPr="00F2581B" w:rsidRDefault="003566CA" w:rsidP="003566CA">
            <w:pPr>
              <w:pStyle w:val="StdsTableText"/>
            </w:pPr>
            <w:r w:rsidRPr="0079159E">
              <w:rPr>
                <w:b/>
                <w:color w:val="FF0000"/>
              </w:rPr>
              <w:t>Failed</w:t>
            </w:r>
            <w:r w:rsidRPr="0079159E">
              <w:t xml:space="preserve"> ballots and line items were returned to the originating task forces for re-work and re-balloting.</w:t>
            </w:r>
          </w:p>
        </w:tc>
      </w:tr>
      <w:tr w:rsidR="003566CA" w:rsidTr="008C3027">
        <w:trPr>
          <w:tblHeader/>
          <w:jc w:val="center"/>
        </w:trPr>
        <w:tc>
          <w:tcPr>
            <w:tcW w:w="1227" w:type="dxa"/>
            <w:tcBorders>
              <w:top w:val="single" w:sz="4" w:space="0" w:color="auto"/>
            </w:tcBorders>
          </w:tcPr>
          <w:p w:rsidR="003566CA" w:rsidRPr="00F2581B" w:rsidRDefault="003566CA" w:rsidP="003566CA">
            <w:pPr>
              <w:pStyle w:val="StdsTableHead"/>
            </w:pPr>
            <w:r w:rsidRPr="00F2581B">
              <w:t>Document #</w:t>
            </w:r>
          </w:p>
        </w:tc>
        <w:tc>
          <w:tcPr>
            <w:tcW w:w="6448" w:type="dxa"/>
            <w:tcBorders>
              <w:top w:val="single" w:sz="4" w:space="0" w:color="auto"/>
            </w:tcBorders>
          </w:tcPr>
          <w:p w:rsidR="003566CA" w:rsidRPr="00F2581B" w:rsidRDefault="003566CA" w:rsidP="003566CA">
            <w:pPr>
              <w:pStyle w:val="StdsTableHead"/>
            </w:pPr>
            <w:r w:rsidRPr="00F2581B">
              <w:t>Document Title</w:t>
            </w:r>
          </w:p>
        </w:tc>
        <w:tc>
          <w:tcPr>
            <w:tcW w:w="1713" w:type="dxa"/>
            <w:tcBorders>
              <w:top w:val="single" w:sz="4" w:space="0" w:color="auto"/>
            </w:tcBorders>
          </w:tcPr>
          <w:p w:rsidR="003566CA" w:rsidRPr="00F2581B" w:rsidRDefault="003566CA" w:rsidP="003566CA">
            <w:pPr>
              <w:pStyle w:val="StdsTableHead"/>
            </w:pPr>
            <w:r w:rsidRPr="00F2581B">
              <w:t>Committee Action</w:t>
            </w:r>
          </w:p>
        </w:tc>
      </w:tr>
      <w:tr w:rsidR="003566CA" w:rsidTr="002B2862">
        <w:trPr>
          <w:jc w:val="center"/>
        </w:trPr>
        <w:tc>
          <w:tcPr>
            <w:tcW w:w="1227" w:type="dxa"/>
            <w:vAlign w:val="center"/>
          </w:tcPr>
          <w:p w:rsidR="003566CA" w:rsidRPr="008C3027" w:rsidRDefault="002B2862" w:rsidP="00254FD6">
            <w:pPr>
              <w:pStyle w:val="StdsTableText"/>
              <w:rPr>
                <w:rFonts w:eastAsiaTheme="minorEastAsia"/>
                <w:lang w:eastAsia="ko-KR"/>
              </w:rPr>
            </w:pPr>
            <w:r>
              <w:rPr>
                <w:rFonts w:eastAsiaTheme="minorEastAsia" w:hint="eastAsia"/>
                <w:lang w:eastAsia="ko-KR"/>
              </w:rPr>
              <w:t>5633</w:t>
            </w:r>
            <w:r w:rsidR="00E11683">
              <w:rPr>
                <w:rFonts w:eastAsiaTheme="minorEastAsia" w:hint="eastAsia"/>
                <w:lang w:eastAsia="ko-KR"/>
              </w:rPr>
              <w:t>A</w:t>
            </w:r>
          </w:p>
        </w:tc>
        <w:tc>
          <w:tcPr>
            <w:tcW w:w="6448" w:type="dxa"/>
            <w:vAlign w:val="center"/>
          </w:tcPr>
          <w:p w:rsidR="003566CA" w:rsidRPr="00C47EC0" w:rsidRDefault="002B2862" w:rsidP="002B2862">
            <w:pPr>
              <w:pStyle w:val="StdsTableText"/>
            </w:pPr>
            <w:r w:rsidRPr="002B2862">
              <w:rPr>
                <w:color w:val="000000"/>
                <w:shd w:val="clear" w:color="auto" w:fill="FFFFFF"/>
              </w:rPr>
              <w:t>New Standard, Test Method for Viewing Angle Characteristic using Mixed Color on Visual Displays</w:t>
            </w:r>
          </w:p>
        </w:tc>
        <w:tc>
          <w:tcPr>
            <w:tcW w:w="1713" w:type="dxa"/>
            <w:vAlign w:val="center"/>
          </w:tcPr>
          <w:p w:rsidR="003566CA" w:rsidRPr="002B2862" w:rsidRDefault="002B2862" w:rsidP="002B2862">
            <w:pPr>
              <w:pStyle w:val="StdsTableText"/>
              <w:rPr>
                <w:rFonts w:eastAsiaTheme="minorEastAsia"/>
                <w:lang w:eastAsia="ko-KR"/>
              </w:rPr>
            </w:pPr>
            <w:r w:rsidRPr="0079159E">
              <w:rPr>
                <w:b/>
                <w:color w:val="FF0000"/>
              </w:rPr>
              <w:t>Failed</w:t>
            </w:r>
            <w:r>
              <w:rPr>
                <w:rFonts w:eastAsiaTheme="minorEastAsia" w:hint="eastAsia"/>
                <w:b/>
                <w:color w:val="FF0000"/>
                <w:lang w:eastAsia="ko-KR"/>
              </w:rPr>
              <w:t xml:space="preserve"> </w:t>
            </w:r>
            <w:r w:rsidRPr="002B2862">
              <w:rPr>
                <w:rFonts w:eastAsiaTheme="minorEastAsia" w:hint="eastAsia"/>
                <w:lang w:eastAsia="ko-KR"/>
              </w:rPr>
              <w:t>and sent to TF for rework</w:t>
            </w:r>
            <w:r>
              <w:rPr>
                <w:rFonts w:eastAsiaTheme="minorEastAsia" w:hint="eastAsia"/>
                <w:lang w:eastAsia="ko-KR"/>
              </w:rPr>
              <w:t>.</w:t>
            </w:r>
          </w:p>
        </w:tc>
      </w:tr>
    </w:tbl>
    <w:p w:rsidR="003566CA" w:rsidRDefault="003566CA" w:rsidP="003566CA">
      <w:pPr>
        <w:rPr>
          <w:szCs w:val="20"/>
        </w:rPr>
      </w:pPr>
    </w:p>
    <w:tbl>
      <w:tblPr>
        <w:tblStyle w:val="TableGrid"/>
        <w:tblW w:w="0" w:type="auto"/>
        <w:jc w:val="center"/>
        <w:tblCellMar>
          <w:left w:w="14" w:type="dxa"/>
          <w:right w:w="14" w:type="dxa"/>
        </w:tblCellMar>
        <w:tblLook w:val="01E0" w:firstRow="1" w:lastRow="1" w:firstColumn="1" w:lastColumn="1" w:noHBand="0" w:noVBand="0"/>
      </w:tblPr>
      <w:tblGrid>
        <w:gridCol w:w="814"/>
        <w:gridCol w:w="848"/>
        <w:gridCol w:w="1243"/>
        <w:gridCol w:w="6483"/>
      </w:tblGrid>
      <w:tr w:rsidR="003566CA" w:rsidRPr="00F2581B" w:rsidTr="008C3027">
        <w:trPr>
          <w:tblHeader/>
          <w:jc w:val="center"/>
        </w:trPr>
        <w:tc>
          <w:tcPr>
            <w:tcW w:w="9388" w:type="dxa"/>
            <w:gridSpan w:val="4"/>
            <w:tcBorders>
              <w:top w:val="nil"/>
              <w:left w:val="nil"/>
              <w:right w:val="nil"/>
            </w:tcBorders>
          </w:tcPr>
          <w:p w:rsidR="003566CA" w:rsidRPr="00F2581B" w:rsidRDefault="003566CA" w:rsidP="008C3027">
            <w:pPr>
              <w:pStyle w:val="StdsTableTitle"/>
            </w:pPr>
            <w:r>
              <w:t>Authorized Ballots</w:t>
            </w:r>
            <w:r w:rsidR="00160E0B">
              <w:t xml:space="preserve"> </w:t>
            </w:r>
          </w:p>
        </w:tc>
      </w:tr>
      <w:tr w:rsidR="003566CA" w:rsidRPr="00F2581B" w:rsidTr="008C3027">
        <w:trPr>
          <w:tblHeader/>
          <w:jc w:val="center"/>
        </w:trPr>
        <w:tc>
          <w:tcPr>
            <w:tcW w:w="814" w:type="dxa"/>
          </w:tcPr>
          <w:p w:rsidR="003566CA" w:rsidRPr="008C3027" w:rsidRDefault="003566CA" w:rsidP="003566CA">
            <w:pPr>
              <w:pStyle w:val="MinutesTableHeading"/>
              <w:rPr>
                <w:rFonts w:ascii="Times New Roman" w:hAnsi="Times New Roman"/>
                <w:b w:val="0"/>
                <w:sz w:val="18"/>
              </w:rPr>
            </w:pPr>
            <w:r w:rsidRPr="008C3027">
              <w:rPr>
                <w:rFonts w:ascii="Times New Roman" w:hAnsi="Times New Roman"/>
                <w:b w:val="0"/>
                <w:sz w:val="18"/>
              </w:rPr>
              <w:t>#</w:t>
            </w:r>
          </w:p>
        </w:tc>
        <w:tc>
          <w:tcPr>
            <w:tcW w:w="848" w:type="dxa"/>
          </w:tcPr>
          <w:p w:rsidR="003566CA" w:rsidRPr="008C3027" w:rsidRDefault="003566CA" w:rsidP="003566CA">
            <w:pPr>
              <w:pStyle w:val="MinutesTableHeading"/>
              <w:rPr>
                <w:rFonts w:ascii="Times New Roman" w:hAnsi="Times New Roman"/>
                <w:b w:val="0"/>
                <w:sz w:val="18"/>
              </w:rPr>
            </w:pPr>
            <w:r w:rsidRPr="008C3027">
              <w:rPr>
                <w:rFonts w:ascii="Times New Roman" w:hAnsi="Times New Roman"/>
                <w:b w:val="0"/>
                <w:sz w:val="18"/>
              </w:rPr>
              <w:t>When</w:t>
            </w:r>
          </w:p>
        </w:tc>
        <w:tc>
          <w:tcPr>
            <w:tcW w:w="1243" w:type="dxa"/>
          </w:tcPr>
          <w:p w:rsidR="003566CA" w:rsidRPr="008C3027" w:rsidRDefault="003566CA" w:rsidP="003566CA">
            <w:pPr>
              <w:pStyle w:val="MinutesTableHeading"/>
              <w:rPr>
                <w:rFonts w:ascii="Times New Roman" w:hAnsi="Times New Roman"/>
                <w:b w:val="0"/>
                <w:sz w:val="18"/>
              </w:rPr>
            </w:pPr>
            <w:r w:rsidRPr="008C3027">
              <w:rPr>
                <w:rFonts w:ascii="Times New Roman" w:hAnsi="Times New Roman"/>
                <w:b w:val="0"/>
                <w:sz w:val="18"/>
              </w:rPr>
              <w:t>SC/TF/WG</w:t>
            </w:r>
          </w:p>
        </w:tc>
        <w:tc>
          <w:tcPr>
            <w:tcW w:w="6483" w:type="dxa"/>
          </w:tcPr>
          <w:p w:rsidR="003566CA" w:rsidRPr="008C3027" w:rsidRDefault="003566CA" w:rsidP="003566CA">
            <w:pPr>
              <w:pStyle w:val="MinutesTableHeading"/>
              <w:rPr>
                <w:rFonts w:ascii="Times New Roman" w:hAnsi="Times New Roman"/>
                <w:b w:val="0"/>
                <w:sz w:val="18"/>
              </w:rPr>
            </w:pPr>
            <w:r w:rsidRPr="008C3027">
              <w:rPr>
                <w:rFonts w:ascii="Times New Roman" w:hAnsi="Times New Roman"/>
                <w:b w:val="0"/>
                <w:sz w:val="18"/>
              </w:rPr>
              <w:t>Details</w:t>
            </w:r>
          </w:p>
        </w:tc>
      </w:tr>
      <w:tr w:rsidR="003566CA" w:rsidRPr="004731FB" w:rsidTr="00254FD6">
        <w:trPr>
          <w:jc w:val="center"/>
        </w:trPr>
        <w:tc>
          <w:tcPr>
            <w:tcW w:w="814" w:type="dxa"/>
            <w:vAlign w:val="center"/>
          </w:tcPr>
          <w:p w:rsidR="003566CA" w:rsidRPr="002416AF" w:rsidRDefault="002416AF" w:rsidP="00254FD6">
            <w:pPr>
              <w:pStyle w:val="StdsTableText"/>
              <w:rPr>
                <w:rFonts w:eastAsiaTheme="minorEastAsia"/>
                <w:lang w:eastAsia="ko-KR"/>
              </w:rPr>
            </w:pPr>
            <w:r>
              <w:rPr>
                <w:rFonts w:eastAsiaTheme="minorEastAsia" w:hint="eastAsia"/>
                <w:lang w:eastAsia="ko-KR"/>
              </w:rPr>
              <w:t>5633</w:t>
            </w:r>
            <w:r w:rsidR="00E11683">
              <w:rPr>
                <w:rFonts w:eastAsiaTheme="minorEastAsia" w:hint="eastAsia"/>
                <w:lang w:eastAsia="ko-KR"/>
              </w:rPr>
              <w:t>B</w:t>
            </w:r>
          </w:p>
        </w:tc>
        <w:tc>
          <w:tcPr>
            <w:tcW w:w="848" w:type="dxa"/>
            <w:vAlign w:val="center"/>
          </w:tcPr>
          <w:p w:rsidR="003566CA" w:rsidRPr="008C3027" w:rsidRDefault="00E11683" w:rsidP="00254FD6">
            <w:pPr>
              <w:pStyle w:val="StdsTableText"/>
              <w:rPr>
                <w:rFonts w:eastAsiaTheme="minorEastAsia"/>
                <w:lang w:eastAsia="ko-KR"/>
              </w:rPr>
            </w:pPr>
            <w:r>
              <w:rPr>
                <w:rFonts w:eastAsiaTheme="minorEastAsia" w:hint="eastAsia"/>
                <w:lang w:eastAsia="ko-KR"/>
              </w:rPr>
              <w:t>Cycle 5</w:t>
            </w:r>
            <w:r w:rsidR="00254FD6">
              <w:rPr>
                <w:rFonts w:eastAsiaTheme="minorEastAsia" w:hint="eastAsia"/>
                <w:lang w:eastAsia="ko-KR"/>
              </w:rPr>
              <w:t>, 2014</w:t>
            </w:r>
          </w:p>
        </w:tc>
        <w:tc>
          <w:tcPr>
            <w:tcW w:w="1243" w:type="dxa"/>
            <w:vAlign w:val="center"/>
          </w:tcPr>
          <w:p w:rsidR="003566CA" w:rsidRPr="008C3027" w:rsidRDefault="002416AF" w:rsidP="00254FD6">
            <w:pPr>
              <w:pStyle w:val="StdsTableText"/>
              <w:rPr>
                <w:rFonts w:eastAsiaTheme="minorEastAsia"/>
                <w:lang w:eastAsia="ko-KR"/>
              </w:rPr>
            </w:pPr>
            <w:r>
              <w:rPr>
                <w:rFonts w:eastAsiaTheme="minorEastAsia" w:hint="eastAsia"/>
                <w:lang w:eastAsia="ko-KR"/>
              </w:rPr>
              <w:t>Perceptual Viewing Angel</w:t>
            </w:r>
            <w:r w:rsidR="00E11683">
              <w:rPr>
                <w:rFonts w:eastAsiaTheme="minorEastAsia" w:hint="eastAsia"/>
                <w:lang w:eastAsia="ko-KR"/>
              </w:rPr>
              <w:t xml:space="preserve"> TF</w:t>
            </w:r>
          </w:p>
        </w:tc>
        <w:tc>
          <w:tcPr>
            <w:tcW w:w="6483" w:type="dxa"/>
            <w:vAlign w:val="center"/>
          </w:tcPr>
          <w:p w:rsidR="003566CA" w:rsidRPr="008C3027" w:rsidRDefault="00254FD6" w:rsidP="00254FD6">
            <w:pPr>
              <w:pStyle w:val="StdsTableText"/>
            </w:pPr>
            <w:r w:rsidRPr="002B2862">
              <w:rPr>
                <w:color w:val="000000"/>
                <w:shd w:val="clear" w:color="auto" w:fill="FFFFFF"/>
              </w:rPr>
              <w:t>New Standard, Test Method for Viewing Angle Characteristic using Mixed Color on Visual Displays</w:t>
            </w:r>
          </w:p>
        </w:tc>
      </w:tr>
      <w:tr w:rsidR="00E11683" w:rsidRPr="004731FB" w:rsidTr="00254FD6">
        <w:trPr>
          <w:jc w:val="center"/>
        </w:trPr>
        <w:tc>
          <w:tcPr>
            <w:tcW w:w="814" w:type="dxa"/>
            <w:vAlign w:val="center"/>
          </w:tcPr>
          <w:p w:rsidR="00E11683" w:rsidRDefault="00E11683" w:rsidP="00254FD6">
            <w:pPr>
              <w:pStyle w:val="StdsTableText"/>
              <w:rPr>
                <w:rFonts w:eastAsiaTheme="minorEastAsia"/>
                <w:lang w:eastAsia="ko-KR"/>
              </w:rPr>
            </w:pPr>
            <w:r>
              <w:rPr>
                <w:rFonts w:eastAsiaTheme="minorEastAsia" w:hint="eastAsia"/>
                <w:lang w:eastAsia="ko-KR"/>
              </w:rPr>
              <w:t>5634A</w:t>
            </w:r>
          </w:p>
        </w:tc>
        <w:tc>
          <w:tcPr>
            <w:tcW w:w="848" w:type="dxa"/>
            <w:vAlign w:val="center"/>
          </w:tcPr>
          <w:p w:rsidR="00E11683" w:rsidRDefault="00E11683" w:rsidP="00254FD6">
            <w:pPr>
              <w:pStyle w:val="StdsTableText"/>
              <w:rPr>
                <w:rFonts w:eastAsiaTheme="minorEastAsia"/>
                <w:lang w:eastAsia="ko-KR"/>
              </w:rPr>
            </w:pPr>
            <w:r>
              <w:rPr>
                <w:rFonts w:eastAsiaTheme="minorEastAsia" w:hint="eastAsia"/>
                <w:lang w:eastAsia="ko-KR"/>
              </w:rPr>
              <w:t>Cycle 5, 2014</w:t>
            </w:r>
          </w:p>
        </w:tc>
        <w:tc>
          <w:tcPr>
            <w:tcW w:w="1243" w:type="dxa"/>
            <w:vAlign w:val="center"/>
          </w:tcPr>
          <w:p w:rsidR="00E11683" w:rsidRDefault="00E11683" w:rsidP="00254FD6">
            <w:pPr>
              <w:pStyle w:val="StdsTableText"/>
              <w:rPr>
                <w:rFonts w:eastAsiaTheme="minorEastAsia"/>
                <w:lang w:eastAsia="ko-KR"/>
              </w:rPr>
            </w:pPr>
            <w:r>
              <w:rPr>
                <w:rFonts w:eastAsiaTheme="minorEastAsia" w:hint="eastAsia"/>
                <w:lang w:eastAsia="ko-KR"/>
              </w:rPr>
              <w:t>Perceptual Image Quality TF</w:t>
            </w:r>
          </w:p>
        </w:tc>
        <w:tc>
          <w:tcPr>
            <w:tcW w:w="6483" w:type="dxa"/>
            <w:vAlign w:val="center"/>
          </w:tcPr>
          <w:p w:rsidR="00E11683" w:rsidRPr="00E11683" w:rsidRDefault="00E11683" w:rsidP="00E11683">
            <w:pPr>
              <w:pStyle w:val="StdsTableText"/>
              <w:rPr>
                <w:rFonts w:eastAsiaTheme="minorEastAsia"/>
                <w:color w:val="000000"/>
                <w:shd w:val="clear" w:color="auto" w:fill="FFFFFF"/>
                <w:lang w:eastAsia="ko-KR"/>
              </w:rPr>
            </w:pPr>
            <w:r w:rsidRPr="002B2862">
              <w:rPr>
                <w:color w:val="000000"/>
                <w:shd w:val="clear" w:color="auto" w:fill="FFFFFF"/>
              </w:rPr>
              <w:t xml:space="preserve">New Standard, Test Method for Color Reproduction and Perceptual Contrast of </w:t>
            </w:r>
            <w:r>
              <w:rPr>
                <w:rFonts w:eastAsiaTheme="minorEastAsia" w:hint="eastAsia"/>
                <w:color w:val="000000"/>
                <w:shd w:val="clear" w:color="auto" w:fill="FFFFFF"/>
                <w:lang w:eastAsia="ko-KR"/>
              </w:rPr>
              <w:t xml:space="preserve"> </w:t>
            </w:r>
            <w:r w:rsidRPr="002B2862">
              <w:rPr>
                <w:color w:val="000000"/>
                <w:shd w:val="clear" w:color="auto" w:fill="FFFFFF"/>
              </w:rPr>
              <w:t>Display</w:t>
            </w:r>
            <w:r>
              <w:rPr>
                <w:rFonts w:eastAsiaTheme="minorEastAsia" w:hint="eastAsia"/>
                <w:color w:val="000000"/>
                <w:shd w:val="clear" w:color="auto" w:fill="FFFFFF"/>
                <w:lang w:eastAsia="ko-KR"/>
              </w:rPr>
              <w:t>s</w:t>
            </w:r>
          </w:p>
        </w:tc>
      </w:tr>
    </w:tbl>
    <w:p w:rsidR="001B3787" w:rsidRPr="00B1523F" w:rsidRDefault="001B3787" w:rsidP="003566CA">
      <w:pPr>
        <w:rPr>
          <w:rFonts w:eastAsiaTheme="minorEastAsia"/>
          <w:szCs w:val="20"/>
          <w:lang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788"/>
        <w:gridCol w:w="847"/>
        <w:gridCol w:w="1248"/>
        <w:gridCol w:w="6505"/>
      </w:tblGrid>
      <w:tr w:rsidR="003566CA" w:rsidRPr="00F2581B" w:rsidTr="002416AF">
        <w:trPr>
          <w:tblHeader/>
          <w:jc w:val="center"/>
        </w:trPr>
        <w:tc>
          <w:tcPr>
            <w:tcW w:w="9388" w:type="dxa"/>
            <w:gridSpan w:val="4"/>
          </w:tcPr>
          <w:p w:rsidR="003566CA" w:rsidRPr="00F2581B" w:rsidRDefault="003566CA" w:rsidP="005325C0">
            <w:pPr>
              <w:pStyle w:val="StdsTableTitle"/>
            </w:pPr>
            <w:r>
              <w:t>Authorized Activities</w:t>
            </w:r>
          </w:p>
        </w:tc>
      </w:tr>
      <w:tr w:rsidR="00E11683" w:rsidRPr="00C361DF" w:rsidTr="00E11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788" w:type="dxa"/>
          </w:tcPr>
          <w:p w:rsidR="00E11683" w:rsidRPr="00C361DF" w:rsidRDefault="00E11683" w:rsidP="00B2412B">
            <w:pPr>
              <w:pStyle w:val="MinutesTableHeading"/>
              <w:rPr>
                <w:rFonts w:ascii="Times New Roman" w:hAnsi="Times New Roman"/>
                <w:b w:val="0"/>
                <w:sz w:val="18"/>
                <w:szCs w:val="18"/>
              </w:rPr>
            </w:pPr>
            <w:r w:rsidRPr="00C361DF">
              <w:rPr>
                <w:rFonts w:ascii="Times New Roman" w:hAnsi="Times New Roman"/>
                <w:b w:val="0"/>
                <w:sz w:val="18"/>
                <w:szCs w:val="18"/>
              </w:rPr>
              <w:t>#</w:t>
            </w:r>
          </w:p>
        </w:tc>
        <w:tc>
          <w:tcPr>
            <w:tcW w:w="847" w:type="dxa"/>
          </w:tcPr>
          <w:p w:rsidR="00E11683" w:rsidRPr="00C361DF" w:rsidRDefault="00E11683" w:rsidP="00B2412B">
            <w:pPr>
              <w:pStyle w:val="MinutesTableHeading"/>
              <w:rPr>
                <w:rFonts w:ascii="Times New Roman" w:hAnsi="Times New Roman"/>
                <w:b w:val="0"/>
                <w:sz w:val="18"/>
                <w:szCs w:val="18"/>
              </w:rPr>
            </w:pPr>
            <w:r w:rsidRPr="00C361DF">
              <w:rPr>
                <w:rFonts w:ascii="Times New Roman" w:hAnsi="Times New Roman"/>
                <w:b w:val="0"/>
                <w:sz w:val="18"/>
                <w:szCs w:val="18"/>
              </w:rPr>
              <w:t>Type</w:t>
            </w:r>
          </w:p>
        </w:tc>
        <w:tc>
          <w:tcPr>
            <w:tcW w:w="1248" w:type="dxa"/>
          </w:tcPr>
          <w:p w:rsidR="00E11683" w:rsidRPr="00C361DF" w:rsidRDefault="00E11683" w:rsidP="00B2412B">
            <w:pPr>
              <w:pStyle w:val="MinutesTableHeading"/>
              <w:rPr>
                <w:rFonts w:ascii="Times New Roman" w:hAnsi="Times New Roman"/>
                <w:b w:val="0"/>
                <w:sz w:val="18"/>
                <w:szCs w:val="18"/>
              </w:rPr>
            </w:pPr>
            <w:r w:rsidRPr="00C361DF">
              <w:rPr>
                <w:rFonts w:ascii="Times New Roman" w:hAnsi="Times New Roman"/>
                <w:b w:val="0"/>
                <w:sz w:val="18"/>
                <w:szCs w:val="18"/>
              </w:rPr>
              <w:t>SC/TF/WG</w:t>
            </w:r>
          </w:p>
        </w:tc>
        <w:tc>
          <w:tcPr>
            <w:tcW w:w="6505" w:type="dxa"/>
          </w:tcPr>
          <w:p w:rsidR="00E11683" w:rsidRPr="00C361DF" w:rsidRDefault="00E11683" w:rsidP="00B2412B">
            <w:pPr>
              <w:pStyle w:val="MinutesTableHeading"/>
              <w:rPr>
                <w:rFonts w:ascii="Times New Roman" w:hAnsi="Times New Roman"/>
                <w:b w:val="0"/>
                <w:sz w:val="18"/>
                <w:szCs w:val="18"/>
              </w:rPr>
            </w:pPr>
            <w:r w:rsidRPr="00C361DF">
              <w:rPr>
                <w:rFonts w:ascii="Times New Roman" w:hAnsi="Times New Roman"/>
                <w:b w:val="0"/>
                <w:sz w:val="18"/>
                <w:szCs w:val="18"/>
              </w:rPr>
              <w:t>Details</w:t>
            </w:r>
          </w:p>
        </w:tc>
      </w:tr>
      <w:tr w:rsidR="00E11683" w:rsidRPr="004731FB" w:rsidTr="00E11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88" w:type="dxa"/>
          </w:tcPr>
          <w:p w:rsidR="00E11683" w:rsidRPr="00E11683" w:rsidRDefault="00E11683" w:rsidP="00B2412B">
            <w:pPr>
              <w:pStyle w:val="StdsTableText"/>
              <w:rPr>
                <w:rFonts w:eastAsiaTheme="minorEastAsia"/>
                <w:lang w:eastAsia="ko-KR"/>
              </w:rPr>
            </w:pPr>
            <w:r>
              <w:rPr>
                <w:rFonts w:eastAsiaTheme="minorEastAsia" w:hint="eastAsia"/>
                <w:lang w:eastAsia="ko-KR"/>
              </w:rPr>
              <w:t>5634</w:t>
            </w:r>
          </w:p>
        </w:tc>
        <w:tc>
          <w:tcPr>
            <w:tcW w:w="847" w:type="dxa"/>
          </w:tcPr>
          <w:p w:rsidR="00E11683" w:rsidRPr="00E11683" w:rsidRDefault="00E11683" w:rsidP="00B2412B">
            <w:pPr>
              <w:pStyle w:val="StdsTableText"/>
              <w:rPr>
                <w:rFonts w:eastAsiaTheme="minorEastAsia"/>
                <w:lang w:eastAsia="ko-KR"/>
              </w:rPr>
            </w:pPr>
            <w:r>
              <w:rPr>
                <w:rFonts w:eastAsiaTheme="minorEastAsia" w:hint="eastAsia"/>
                <w:lang w:eastAsia="ko-KR"/>
              </w:rPr>
              <w:t>SNARF</w:t>
            </w:r>
          </w:p>
        </w:tc>
        <w:tc>
          <w:tcPr>
            <w:tcW w:w="1248" w:type="dxa"/>
          </w:tcPr>
          <w:p w:rsidR="00E11683" w:rsidRPr="00E11683" w:rsidRDefault="00E11683" w:rsidP="00B2412B">
            <w:pPr>
              <w:pStyle w:val="StdsTableText"/>
              <w:rPr>
                <w:rFonts w:eastAsiaTheme="minorEastAsia"/>
                <w:lang w:eastAsia="ko-KR"/>
              </w:rPr>
            </w:pPr>
            <w:r>
              <w:rPr>
                <w:rFonts w:eastAsiaTheme="minorEastAsia" w:hint="eastAsia"/>
                <w:lang w:eastAsia="ko-KR"/>
              </w:rPr>
              <w:t>Perceptual Image Quality TF</w:t>
            </w:r>
          </w:p>
        </w:tc>
        <w:tc>
          <w:tcPr>
            <w:tcW w:w="6505" w:type="dxa"/>
          </w:tcPr>
          <w:p w:rsidR="00E11683" w:rsidRPr="00E11683" w:rsidRDefault="003646EC" w:rsidP="00E11683">
            <w:pPr>
              <w:pStyle w:val="StdsTableText"/>
              <w:rPr>
                <w:rFonts w:eastAsiaTheme="minorEastAsia"/>
                <w:lang w:eastAsia="ko-KR"/>
              </w:rPr>
            </w:pPr>
            <w:r>
              <w:rPr>
                <w:rFonts w:eastAsiaTheme="minorEastAsia" w:hint="eastAsia"/>
                <w:lang w:eastAsia="ko-KR"/>
              </w:rPr>
              <w:t>Change</w:t>
            </w:r>
            <w:r w:rsidR="00E11683">
              <w:rPr>
                <w:rFonts w:eastAsiaTheme="minorEastAsia" w:hint="eastAsia"/>
                <w:lang w:eastAsia="ko-KR"/>
              </w:rPr>
              <w:t xml:space="preserve"> the SNARF title from </w:t>
            </w:r>
            <w:r w:rsidR="00E11683">
              <w:rPr>
                <w:rFonts w:eastAsiaTheme="minorEastAsia"/>
                <w:lang w:eastAsia="ko-KR"/>
              </w:rPr>
              <w:t>“</w:t>
            </w:r>
            <w:r w:rsidR="00E11683">
              <w:rPr>
                <w:rFonts w:eastAsiaTheme="minorEastAsia" w:hint="eastAsia"/>
                <w:lang w:eastAsia="ko-KR"/>
              </w:rPr>
              <w:t xml:space="preserve">New Standard, Test Method for Color Reproduction and Perceptual Contrast </w:t>
            </w:r>
            <w:r w:rsidR="00E11683" w:rsidRPr="00E11683">
              <w:rPr>
                <w:rFonts w:eastAsiaTheme="minorEastAsia" w:hint="eastAsia"/>
                <w:highlight w:val="yellow"/>
                <w:lang w:eastAsia="ko-KR"/>
              </w:rPr>
              <w:t>Visual Display</w:t>
            </w:r>
            <w:r w:rsidR="00E11683">
              <w:rPr>
                <w:rFonts w:eastAsiaTheme="minorEastAsia"/>
                <w:lang w:eastAsia="ko-KR"/>
              </w:rPr>
              <w:t>”</w:t>
            </w:r>
            <w:r w:rsidR="00E11683">
              <w:rPr>
                <w:rFonts w:eastAsiaTheme="minorEastAsia" w:hint="eastAsia"/>
                <w:lang w:eastAsia="ko-KR"/>
              </w:rPr>
              <w:t xml:space="preserve"> to </w:t>
            </w:r>
            <w:r w:rsidR="00E11683">
              <w:rPr>
                <w:rFonts w:eastAsiaTheme="minorEastAsia"/>
                <w:lang w:eastAsia="ko-KR"/>
              </w:rPr>
              <w:t>“</w:t>
            </w:r>
            <w:r w:rsidR="00E11683">
              <w:rPr>
                <w:rFonts w:eastAsiaTheme="minorEastAsia" w:hint="eastAsia"/>
                <w:lang w:eastAsia="ko-KR"/>
              </w:rPr>
              <w:t xml:space="preserve">New Standard, Test Method for Color Reproduction and Perceptual Contrast  </w:t>
            </w:r>
            <w:r w:rsidR="00E11683" w:rsidRPr="00E11683">
              <w:rPr>
                <w:rFonts w:eastAsiaTheme="minorEastAsia" w:hint="eastAsia"/>
                <w:highlight w:val="yellow"/>
                <w:lang w:eastAsia="ko-KR"/>
              </w:rPr>
              <w:t>Displays</w:t>
            </w:r>
            <w:r w:rsidR="00E11683">
              <w:rPr>
                <w:rFonts w:eastAsiaTheme="minorEastAsia"/>
                <w:lang w:eastAsia="ko-KR"/>
              </w:rPr>
              <w:t>”</w:t>
            </w:r>
          </w:p>
        </w:tc>
      </w:tr>
    </w:tbl>
    <w:p w:rsidR="001B3787" w:rsidRDefault="001B3787" w:rsidP="003566CA">
      <w:pPr>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9388"/>
      </w:tblGrid>
      <w:tr w:rsidR="003566CA" w:rsidRPr="00F2581B" w:rsidTr="00B462D3">
        <w:trPr>
          <w:tblHeader/>
          <w:jc w:val="center"/>
        </w:trPr>
        <w:tc>
          <w:tcPr>
            <w:tcW w:w="9388" w:type="dxa"/>
          </w:tcPr>
          <w:p w:rsidR="003566CA" w:rsidRPr="00F2581B" w:rsidRDefault="003566CA" w:rsidP="005325C0">
            <w:pPr>
              <w:pStyle w:val="StdsTableTitle"/>
            </w:pPr>
            <w:r>
              <w:t>New</w:t>
            </w:r>
            <w:r w:rsidRPr="00F2581B">
              <w:t xml:space="preserve"> Action Items</w:t>
            </w:r>
          </w:p>
        </w:tc>
      </w:tr>
    </w:tbl>
    <w:p w:rsidR="003566CA" w:rsidRDefault="00B462D3" w:rsidP="003566CA">
      <w:pPr>
        <w:rPr>
          <w:rFonts w:eastAsiaTheme="minorEastAsia"/>
          <w:szCs w:val="20"/>
          <w:lang w:eastAsia="ko-KR"/>
        </w:rPr>
      </w:pPr>
      <w:r>
        <w:rPr>
          <w:rFonts w:eastAsiaTheme="minorEastAsia" w:hint="eastAsia"/>
          <w:szCs w:val="20"/>
          <w:lang w:eastAsia="ko-KR"/>
        </w:rPr>
        <w:t>None</w:t>
      </w:r>
    </w:p>
    <w:p w:rsidR="00B462D3" w:rsidRPr="00B462D3" w:rsidRDefault="00B462D3" w:rsidP="003566CA">
      <w:pPr>
        <w:rPr>
          <w:rFonts w:eastAsiaTheme="minorEastAsia"/>
          <w:szCs w:val="20"/>
          <w:lang w:eastAsia="ko-KR"/>
        </w:rPr>
      </w:pPr>
    </w:p>
    <w:tbl>
      <w:tblPr>
        <w:tblW w:w="9427" w:type="dxa"/>
        <w:jc w:val="center"/>
        <w:tblInd w:w="691" w:type="dxa"/>
        <w:tblLayout w:type="fixed"/>
        <w:tblCellMar>
          <w:left w:w="14" w:type="dxa"/>
          <w:right w:w="14" w:type="dxa"/>
        </w:tblCellMar>
        <w:tblLook w:val="0000" w:firstRow="0" w:lastRow="0" w:firstColumn="0" w:lastColumn="0" w:noHBand="0" w:noVBand="0"/>
      </w:tblPr>
      <w:tblGrid>
        <w:gridCol w:w="9427"/>
      </w:tblGrid>
      <w:tr w:rsidR="005325C0" w:rsidRPr="00F2581B" w:rsidTr="009C4874">
        <w:trPr>
          <w:cantSplit/>
          <w:tblHeader/>
          <w:jc w:val="center"/>
        </w:trPr>
        <w:tc>
          <w:tcPr>
            <w:tcW w:w="9427" w:type="dxa"/>
          </w:tcPr>
          <w:p w:rsidR="005325C0" w:rsidRPr="005325C0" w:rsidRDefault="005325C0" w:rsidP="005325C0">
            <w:pPr>
              <w:pStyle w:val="StdsTableTitle"/>
              <w:rPr>
                <w:rFonts w:cs="Arial"/>
              </w:rPr>
            </w:pPr>
            <w:r w:rsidRPr="005325C0">
              <w:rPr>
                <w:rFonts w:cs="Arial"/>
              </w:rPr>
              <w:lastRenderedPageBreak/>
              <w:t xml:space="preserve"> </w:t>
            </w:r>
            <w:r w:rsidRPr="005325C0">
              <w:rPr>
                <w:rFonts w:cs="Arial"/>
                <w:sz w:val="20"/>
                <w:szCs w:val="20"/>
              </w:rPr>
              <w:t>Previous Meeting Actions Items</w:t>
            </w:r>
          </w:p>
        </w:tc>
      </w:tr>
    </w:tbl>
    <w:p w:rsidR="003566CA" w:rsidRDefault="009C4874" w:rsidP="003566CA">
      <w:pPr>
        <w:rPr>
          <w:rFonts w:eastAsiaTheme="minorEastAsia"/>
          <w:szCs w:val="20"/>
          <w:lang w:eastAsia="ko-KR"/>
        </w:rPr>
      </w:pPr>
      <w:r>
        <w:rPr>
          <w:rFonts w:eastAsiaTheme="minorEastAsia" w:hint="eastAsia"/>
          <w:szCs w:val="20"/>
          <w:lang w:eastAsia="ko-KR"/>
        </w:rPr>
        <w:t>None</w:t>
      </w:r>
    </w:p>
    <w:p w:rsidR="00B1523F" w:rsidRDefault="00B1523F" w:rsidP="003566CA">
      <w:pPr>
        <w:rPr>
          <w:rFonts w:eastAsiaTheme="minorEastAsia"/>
          <w:szCs w:val="20"/>
          <w:lang w:eastAsia="ko-KR"/>
        </w:rPr>
      </w:pPr>
    </w:p>
    <w:p w:rsidR="00B1523F" w:rsidRPr="009C4874" w:rsidRDefault="00B1523F" w:rsidP="003566CA">
      <w:pPr>
        <w:rPr>
          <w:rFonts w:eastAsiaTheme="minorEastAsia"/>
          <w:szCs w:val="20"/>
          <w:lang w:eastAsia="ko-KR"/>
        </w:rPr>
      </w:pPr>
    </w:p>
    <w:p w:rsidR="008C19DB" w:rsidRDefault="008C19DB" w:rsidP="008C19DB">
      <w:pPr>
        <w:pStyle w:val="StdsHead1"/>
      </w:pPr>
      <w:r>
        <w:t>Welcome, Reminders, and Introductions</w:t>
      </w:r>
    </w:p>
    <w:p w:rsidR="008C19DB" w:rsidRDefault="0039648D" w:rsidP="00995EDF">
      <w:pPr>
        <w:pStyle w:val="StdsText"/>
      </w:pPr>
      <w:proofErr w:type="spellStart"/>
      <w:r>
        <w:rPr>
          <w:rFonts w:eastAsiaTheme="minorEastAsia" w:hint="eastAsia"/>
          <w:lang w:eastAsia="ko-KR"/>
        </w:rPr>
        <w:t>Jongs</w:t>
      </w:r>
      <w:r w:rsidR="00B462D3">
        <w:rPr>
          <w:rFonts w:eastAsiaTheme="minorEastAsia" w:hint="eastAsia"/>
          <w:lang w:eastAsia="ko-KR"/>
        </w:rPr>
        <w:t>eo</w:t>
      </w:r>
      <w:proofErr w:type="spellEnd"/>
      <w:r w:rsidR="00B462D3">
        <w:rPr>
          <w:rFonts w:eastAsiaTheme="minorEastAsia" w:hint="eastAsia"/>
          <w:lang w:eastAsia="ko-KR"/>
        </w:rPr>
        <w:t xml:space="preserve"> Lee (Samsung Display)</w:t>
      </w:r>
      <w:r w:rsidR="008C19DB">
        <w:t xml:space="preserve"> called the meeting to order at </w:t>
      </w:r>
      <w:r w:rsidR="00B462D3">
        <w:rPr>
          <w:rFonts w:eastAsiaTheme="minorEastAsia" w:hint="eastAsia"/>
          <w:lang w:eastAsia="ko-KR"/>
        </w:rPr>
        <w:t>1</w:t>
      </w:r>
      <w:r w:rsidR="00254FD6">
        <w:rPr>
          <w:rFonts w:eastAsiaTheme="minorEastAsia" w:hint="eastAsia"/>
          <w:lang w:eastAsia="ko-KR"/>
        </w:rPr>
        <w:t>4</w:t>
      </w:r>
      <w:r w:rsidR="00B462D3">
        <w:rPr>
          <w:rFonts w:eastAsiaTheme="minorEastAsia" w:hint="eastAsia"/>
          <w:lang w:eastAsia="ko-KR"/>
        </w:rPr>
        <w:t>:00</w:t>
      </w:r>
      <w:r w:rsidR="008C19DB">
        <w:t>.  The meeting reminders on antitrust issues, intellectual property issues and holding meetings with international attendance were reviewed.  Attendees introduced themselves.</w:t>
      </w:r>
    </w:p>
    <w:p w:rsidR="00B462D3" w:rsidRPr="00497C65" w:rsidRDefault="00B462D3" w:rsidP="00B462D3">
      <w:pPr>
        <w:pStyle w:val="StdsText"/>
      </w:pPr>
      <w:r w:rsidRPr="00497C65">
        <w:rPr>
          <w:b/>
        </w:rPr>
        <w:t>Attachment:</w:t>
      </w:r>
      <w:r>
        <w:tab/>
      </w:r>
      <w:r>
        <w:rPr>
          <w:rFonts w:eastAsiaTheme="minorEastAsia" w:hint="eastAsia"/>
          <w:lang w:eastAsia="ko-KR"/>
        </w:rPr>
        <w:t>01</w:t>
      </w:r>
      <w:r w:rsidRPr="00497C65">
        <w:t xml:space="preserve">, </w:t>
      </w:r>
      <w:r>
        <w:rPr>
          <w:rFonts w:eastAsiaTheme="minorEastAsia" w:hint="eastAsia"/>
          <w:lang w:eastAsia="ko-KR"/>
        </w:rPr>
        <w:t>Meeting reminders</w:t>
      </w:r>
      <w:r w:rsidRPr="00497C65">
        <w:t xml:space="preserve"> </w:t>
      </w:r>
    </w:p>
    <w:p w:rsidR="008C19DB" w:rsidRDefault="008C19DB" w:rsidP="00995EDF">
      <w:pPr>
        <w:pStyle w:val="StdsText"/>
      </w:pPr>
    </w:p>
    <w:p w:rsidR="008C19DB" w:rsidRDefault="008C19DB" w:rsidP="008C19DB">
      <w:pPr>
        <w:pStyle w:val="StdsHead1"/>
      </w:pPr>
      <w:r>
        <w:t>Review of Previous Meeting Minutes</w:t>
      </w:r>
    </w:p>
    <w:p w:rsidR="008C19DB" w:rsidRDefault="008C19DB" w:rsidP="00995EDF">
      <w:pPr>
        <w:pStyle w:val="StdsText"/>
      </w:pPr>
      <w:r>
        <w:t>The committee reviewed the minutes of the previous meeting.</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8C19DB" w:rsidRPr="00DB4AB8" w:rsidTr="00B462D3">
        <w:trPr>
          <w:jc w:val="center"/>
        </w:trPr>
        <w:tc>
          <w:tcPr>
            <w:tcW w:w="1123" w:type="dxa"/>
          </w:tcPr>
          <w:p w:rsidR="008C19DB" w:rsidRPr="00995EDF" w:rsidRDefault="008C19DB" w:rsidP="00995EDF">
            <w:pPr>
              <w:pStyle w:val="StdsTableText"/>
              <w:rPr>
                <w:b/>
              </w:rPr>
            </w:pPr>
            <w:r w:rsidRPr="00995EDF">
              <w:rPr>
                <w:b/>
              </w:rPr>
              <w:t>Motion:</w:t>
            </w:r>
          </w:p>
        </w:tc>
        <w:tc>
          <w:tcPr>
            <w:tcW w:w="8237" w:type="dxa"/>
          </w:tcPr>
          <w:p w:rsidR="008C19DB" w:rsidRPr="00B462D3" w:rsidRDefault="00B462D3" w:rsidP="009C4874">
            <w:pPr>
              <w:pStyle w:val="StdsTableText"/>
              <w:rPr>
                <w:rFonts w:eastAsiaTheme="minorEastAsia"/>
                <w:lang w:eastAsia="ko-KR"/>
              </w:rPr>
            </w:pPr>
            <w:r>
              <w:rPr>
                <w:rFonts w:eastAsiaTheme="minorEastAsia" w:hint="eastAsia"/>
                <w:lang w:eastAsia="ko-KR"/>
              </w:rPr>
              <w:t xml:space="preserve">Approve previous meeting minutes </w:t>
            </w:r>
            <w:r w:rsidR="009C4874">
              <w:rPr>
                <w:rFonts w:eastAsiaTheme="minorEastAsia" w:hint="eastAsia"/>
                <w:lang w:eastAsia="ko-KR"/>
              </w:rPr>
              <w:t>as it is</w:t>
            </w:r>
          </w:p>
        </w:tc>
      </w:tr>
      <w:tr w:rsidR="008C19DB" w:rsidRPr="00DB4AB8" w:rsidTr="00B462D3">
        <w:trPr>
          <w:jc w:val="center"/>
        </w:trPr>
        <w:tc>
          <w:tcPr>
            <w:tcW w:w="1123" w:type="dxa"/>
          </w:tcPr>
          <w:p w:rsidR="008C19DB" w:rsidRPr="00995EDF" w:rsidRDefault="008C19DB" w:rsidP="00995EDF">
            <w:pPr>
              <w:pStyle w:val="StdsTableText"/>
              <w:rPr>
                <w:b/>
              </w:rPr>
            </w:pPr>
            <w:r w:rsidRPr="00995EDF">
              <w:rPr>
                <w:b/>
              </w:rPr>
              <w:t>By / 2</w:t>
            </w:r>
            <w:r w:rsidRPr="00995EDF">
              <w:rPr>
                <w:b/>
                <w:vertAlign w:val="superscript"/>
              </w:rPr>
              <w:t>nd</w:t>
            </w:r>
            <w:r w:rsidRPr="00995EDF">
              <w:rPr>
                <w:b/>
              </w:rPr>
              <w:t>:</w:t>
            </w:r>
          </w:p>
        </w:tc>
        <w:tc>
          <w:tcPr>
            <w:tcW w:w="8237" w:type="dxa"/>
          </w:tcPr>
          <w:p w:rsidR="008C19DB" w:rsidRPr="00B462D3" w:rsidRDefault="00B1523F" w:rsidP="00D342E2">
            <w:pPr>
              <w:pStyle w:val="StdsTableText"/>
              <w:rPr>
                <w:rFonts w:eastAsiaTheme="minorEastAsia"/>
                <w:lang w:eastAsia="ko-KR"/>
              </w:rPr>
            </w:pPr>
            <w:proofErr w:type="spellStart"/>
            <w:r>
              <w:rPr>
                <w:rFonts w:eastAsiaTheme="minorEastAsia" w:hint="eastAsia"/>
                <w:lang w:eastAsia="ko-KR"/>
              </w:rPr>
              <w:t>Jongho</w:t>
            </w:r>
            <w:proofErr w:type="spellEnd"/>
            <w:r>
              <w:rPr>
                <w:rFonts w:eastAsiaTheme="minorEastAsia" w:hint="eastAsia"/>
                <w:lang w:eastAsia="ko-KR"/>
              </w:rPr>
              <w:t xml:space="preserve"> Chong (Samsung Display)/ Jae Hong Kim (LG Display)</w:t>
            </w:r>
          </w:p>
        </w:tc>
      </w:tr>
      <w:tr w:rsidR="008C19DB" w:rsidRPr="00DB4AB8" w:rsidTr="00B462D3">
        <w:trPr>
          <w:jc w:val="center"/>
        </w:trPr>
        <w:tc>
          <w:tcPr>
            <w:tcW w:w="1123" w:type="dxa"/>
          </w:tcPr>
          <w:p w:rsidR="008C19DB" w:rsidRPr="00995EDF" w:rsidRDefault="008C19DB" w:rsidP="00995EDF">
            <w:pPr>
              <w:pStyle w:val="StdsTableText"/>
              <w:rPr>
                <w:b/>
              </w:rPr>
            </w:pPr>
            <w:r w:rsidRPr="00995EDF">
              <w:rPr>
                <w:b/>
              </w:rPr>
              <w:t>Discussion:</w:t>
            </w:r>
          </w:p>
        </w:tc>
        <w:tc>
          <w:tcPr>
            <w:tcW w:w="8237" w:type="dxa"/>
          </w:tcPr>
          <w:p w:rsidR="008C19DB" w:rsidRPr="00B462D3" w:rsidRDefault="00B462D3" w:rsidP="00995EDF">
            <w:pPr>
              <w:pStyle w:val="StdsTableText"/>
              <w:rPr>
                <w:rFonts w:eastAsiaTheme="minorEastAsia"/>
                <w:lang w:eastAsia="ko-KR"/>
              </w:rPr>
            </w:pPr>
            <w:r>
              <w:rPr>
                <w:rFonts w:eastAsiaTheme="minorEastAsia" w:hint="eastAsia"/>
                <w:lang w:eastAsia="ko-KR"/>
              </w:rPr>
              <w:t>None</w:t>
            </w:r>
          </w:p>
        </w:tc>
      </w:tr>
      <w:tr w:rsidR="008C19DB" w:rsidRPr="00DB4AB8" w:rsidTr="00B462D3">
        <w:trPr>
          <w:jc w:val="center"/>
        </w:trPr>
        <w:tc>
          <w:tcPr>
            <w:tcW w:w="1123" w:type="dxa"/>
          </w:tcPr>
          <w:p w:rsidR="008C19DB" w:rsidRPr="00995EDF" w:rsidRDefault="008C19DB" w:rsidP="00995EDF">
            <w:pPr>
              <w:pStyle w:val="StdsTableText"/>
              <w:rPr>
                <w:b/>
              </w:rPr>
            </w:pPr>
            <w:r w:rsidRPr="00995EDF">
              <w:rPr>
                <w:b/>
              </w:rPr>
              <w:t>Vote:</w:t>
            </w:r>
          </w:p>
        </w:tc>
        <w:tc>
          <w:tcPr>
            <w:tcW w:w="8237" w:type="dxa"/>
          </w:tcPr>
          <w:p w:rsidR="008C19DB" w:rsidRPr="00B462D3" w:rsidRDefault="00B1523F" w:rsidP="00995EDF">
            <w:pPr>
              <w:pStyle w:val="StdsTableText"/>
              <w:rPr>
                <w:rFonts w:eastAsiaTheme="minorEastAsia"/>
                <w:lang w:eastAsia="ko-KR"/>
              </w:rPr>
            </w:pPr>
            <w:r>
              <w:rPr>
                <w:rFonts w:eastAsiaTheme="minorEastAsia" w:hint="eastAsia"/>
                <w:lang w:eastAsia="ko-KR"/>
              </w:rPr>
              <w:t>3</w:t>
            </w:r>
            <w:r w:rsidR="00B462D3">
              <w:rPr>
                <w:rFonts w:eastAsiaTheme="minorEastAsia" w:hint="eastAsia"/>
                <w:lang w:eastAsia="ko-KR"/>
              </w:rPr>
              <w:t>-0, motion carried</w:t>
            </w:r>
          </w:p>
        </w:tc>
      </w:tr>
    </w:tbl>
    <w:p w:rsidR="00B462D3" w:rsidRPr="00B462D3" w:rsidRDefault="00B462D3" w:rsidP="00B462D3">
      <w:pPr>
        <w:pStyle w:val="StdsText"/>
        <w:rPr>
          <w:rFonts w:eastAsiaTheme="minorEastAsia"/>
          <w:lang w:eastAsia="ko-KR"/>
        </w:rPr>
      </w:pPr>
      <w:r w:rsidRPr="00497C65">
        <w:rPr>
          <w:b/>
        </w:rPr>
        <w:t>Attachment:</w:t>
      </w:r>
      <w:r>
        <w:tab/>
      </w:r>
      <w:r>
        <w:rPr>
          <w:rFonts w:eastAsiaTheme="minorEastAsia" w:hint="eastAsia"/>
          <w:lang w:eastAsia="ko-KR"/>
        </w:rPr>
        <w:t>02</w:t>
      </w:r>
      <w:r>
        <w:t>,</w:t>
      </w:r>
      <w:r>
        <w:rPr>
          <w:rFonts w:eastAsiaTheme="minorEastAsia" w:hint="eastAsia"/>
          <w:lang w:eastAsia="ko-KR"/>
        </w:rPr>
        <w:t xml:space="preserve"> </w:t>
      </w:r>
      <w:r>
        <w:rPr>
          <w:rFonts w:eastAsiaTheme="minorEastAsia"/>
          <w:lang w:eastAsia="ko-KR"/>
        </w:rPr>
        <w:t>previous</w:t>
      </w:r>
      <w:r>
        <w:rPr>
          <w:rFonts w:eastAsiaTheme="minorEastAsia" w:hint="eastAsia"/>
          <w:lang w:eastAsia="ko-KR"/>
        </w:rPr>
        <w:t xml:space="preserve"> meeting minutes</w:t>
      </w:r>
    </w:p>
    <w:p w:rsidR="008C19DB" w:rsidRDefault="008C19DB" w:rsidP="00995EDF">
      <w:pPr>
        <w:pStyle w:val="StdsText"/>
      </w:pPr>
    </w:p>
    <w:p w:rsidR="008C19DB" w:rsidRPr="00B462D3" w:rsidRDefault="008C19DB" w:rsidP="00497C65">
      <w:pPr>
        <w:pStyle w:val="StdsHead1"/>
      </w:pPr>
      <w:r>
        <w:t>Liaison Reports</w:t>
      </w:r>
    </w:p>
    <w:p w:rsidR="008C19DB" w:rsidRPr="008C19DB" w:rsidRDefault="008C19DB" w:rsidP="008C19DB">
      <w:pPr>
        <w:pStyle w:val="StdsHead2"/>
      </w:pPr>
      <w:r w:rsidRPr="008C19DB">
        <w:rPr>
          <w:i/>
        </w:rPr>
        <w:t xml:space="preserve">Japan </w:t>
      </w:r>
      <w:r w:rsidR="00B462D3">
        <w:rPr>
          <w:rFonts w:eastAsiaTheme="minorEastAsia" w:hint="eastAsia"/>
          <w:i/>
          <w:lang w:eastAsia="ko-KR"/>
        </w:rPr>
        <w:t>FPD Metrology</w:t>
      </w:r>
      <w:r w:rsidRPr="008C19DB">
        <w:rPr>
          <w:i/>
        </w:rPr>
        <w:t xml:space="preserve"> Committee</w:t>
      </w:r>
    </w:p>
    <w:p w:rsidR="008C19DB" w:rsidRDefault="00B462D3" w:rsidP="00995EDF">
      <w:pPr>
        <w:pStyle w:val="StdsText"/>
      </w:pPr>
      <w:r>
        <w:rPr>
          <w:rFonts w:eastAsiaTheme="minorEastAsia" w:hint="eastAsia"/>
          <w:lang w:eastAsia="ko-KR"/>
        </w:rPr>
        <w:t>Natalie Shim (SEMI Korea)</w:t>
      </w:r>
      <w:r w:rsidR="008C19DB">
        <w:t xml:space="preserve"> reported for the Japan </w:t>
      </w:r>
      <w:r>
        <w:rPr>
          <w:rFonts w:eastAsiaTheme="minorEastAsia" w:hint="eastAsia"/>
          <w:lang w:eastAsia="ko-KR"/>
        </w:rPr>
        <w:t>FPD Metrology</w:t>
      </w:r>
      <w:r w:rsidR="008C19DB">
        <w:t xml:space="preserve"> Committee.  Of note:</w:t>
      </w:r>
    </w:p>
    <w:p w:rsidR="009C4874" w:rsidRDefault="005F2BC2" w:rsidP="009C4874">
      <w:pPr>
        <w:pStyle w:val="StdsText"/>
        <w:numPr>
          <w:ilvl w:val="0"/>
          <w:numId w:val="23"/>
        </w:numPr>
        <w:rPr>
          <w:rFonts w:eastAsiaTheme="minorEastAsia"/>
          <w:lang w:eastAsia="ko-KR"/>
        </w:rPr>
      </w:pPr>
      <w:r>
        <w:rPr>
          <w:rFonts w:eastAsiaTheme="minorEastAsia" w:hint="eastAsia"/>
          <w:lang w:eastAsia="ko-KR"/>
        </w:rPr>
        <w:t>Ballot Review Result</w:t>
      </w:r>
    </w:p>
    <w:p w:rsidR="005F2BC2" w:rsidRPr="005F2BC2" w:rsidRDefault="005F2BC2" w:rsidP="007D2813">
      <w:pPr>
        <w:pStyle w:val="StdsText"/>
        <w:numPr>
          <w:ilvl w:val="1"/>
          <w:numId w:val="23"/>
        </w:numPr>
        <w:rPr>
          <w:rFonts w:eastAsiaTheme="minorEastAsia"/>
          <w:color w:val="00B050"/>
        </w:rPr>
      </w:pPr>
      <w:r w:rsidRPr="000B68F8">
        <w:rPr>
          <w:rFonts w:eastAsiaTheme="minorEastAsia" w:hint="eastAsia"/>
          <w:b/>
          <w:color w:val="009900"/>
          <w:lang w:eastAsia="ko-KR"/>
        </w:rPr>
        <w:t>Passed</w:t>
      </w:r>
      <w:r w:rsidR="000B68F8">
        <w:rPr>
          <w:rFonts w:eastAsiaTheme="minorEastAsia" w:hint="eastAsia"/>
          <w:color w:val="00B050"/>
          <w:lang w:eastAsia="ko-KR"/>
        </w:rPr>
        <w:t xml:space="preserve"> </w:t>
      </w:r>
      <w:r w:rsidR="000B68F8" w:rsidRPr="000B68F8">
        <w:rPr>
          <w:rFonts w:eastAsiaTheme="minorEastAsia" w:hint="eastAsia"/>
          <w:lang w:eastAsia="ko-KR"/>
        </w:rPr>
        <w:t>Ballot</w:t>
      </w:r>
    </w:p>
    <w:p w:rsidR="007D2813" w:rsidRPr="007D2813" w:rsidRDefault="005F2BC2" w:rsidP="005F2BC2">
      <w:pPr>
        <w:pStyle w:val="StdsText"/>
        <w:numPr>
          <w:ilvl w:val="2"/>
          <w:numId w:val="23"/>
        </w:numPr>
        <w:rPr>
          <w:rFonts w:eastAsiaTheme="minorEastAsia"/>
        </w:rPr>
      </w:pPr>
      <w:r>
        <w:rPr>
          <w:rFonts w:eastAsiaTheme="minorEastAsia" w:hint="eastAsia"/>
          <w:lang w:eastAsia="ko-KR"/>
        </w:rPr>
        <w:t xml:space="preserve">Doc. </w:t>
      </w:r>
      <w:r w:rsidR="00930162">
        <w:rPr>
          <w:rFonts w:eastAsiaTheme="minorEastAsia" w:hint="eastAsia"/>
          <w:lang w:eastAsia="ko-KR"/>
        </w:rPr>
        <w:t>5685</w:t>
      </w:r>
      <w:r w:rsidR="007D2813" w:rsidRPr="007D2813">
        <w:rPr>
          <w:rFonts w:eastAsiaTheme="minorEastAsia" w:hint="eastAsia"/>
          <w:lang w:eastAsia="ko-KR"/>
        </w:rPr>
        <w:t xml:space="preserve">, Line Item Revision to SEMI D31-0213, with title change from </w:t>
      </w:r>
      <w:r w:rsidR="007D2813" w:rsidRPr="007D2813">
        <w:rPr>
          <w:rFonts w:eastAsiaTheme="minorEastAsia" w:hint="eastAsia"/>
        </w:rPr>
        <w:t>“</w:t>
      </w:r>
      <w:r w:rsidR="007D2813" w:rsidRPr="007D2813">
        <w:rPr>
          <w:rFonts w:eastAsiaTheme="minorEastAsia"/>
        </w:rPr>
        <w:t>Definition of Measurement Index (DSEMU) for Luminance Mura in FPD Image Quality Inspection” to “Guide for Definition of Measurement Index (DSEMU) for Luminance Mura in FPD Image Quality Inspection”.</w:t>
      </w:r>
    </w:p>
    <w:p w:rsidR="00995EDF" w:rsidRPr="00AA731E" w:rsidRDefault="001048BD" w:rsidP="005303CD">
      <w:pPr>
        <w:pStyle w:val="StdsText"/>
        <w:numPr>
          <w:ilvl w:val="0"/>
          <w:numId w:val="23"/>
        </w:numPr>
        <w:rPr>
          <w:rFonts w:eastAsiaTheme="minorEastAsia"/>
          <w:lang w:eastAsia="ko-KR"/>
        </w:rPr>
      </w:pPr>
      <w:r w:rsidRPr="009C4874">
        <w:rPr>
          <w:rFonts w:eastAsiaTheme="minorEastAsia"/>
          <w:lang w:eastAsia="ko-KR"/>
        </w:rPr>
        <w:t>Next Meeting</w:t>
      </w:r>
      <w:r w:rsidR="009C4874">
        <w:rPr>
          <w:rFonts w:eastAsiaTheme="minorEastAsia" w:hint="eastAsia"/>
          <w:lang w:eastAsia="ko-KR"/>
        </w:rPr>
        <w:t xml:space="preserve">: </w:t>
      </w:r>
      <w:r w:rsidR="005F2BC2">
        <w:rPr>
          <w:rFonts w:eastAsiaTheme="minorEastAsia" w:hint="eastAsia"/>
          <w:lang w:eastAsia="ko-KR"/>
        </w:rPr>
        <w:t xml:space="preserve">October 30, 2014 during Japan Standards Fall 2014 Meetings </w:t>
      </w:r>
      <w:r w:rsidRPr="009C4874">
        <w:rPr>
          <w:rFonts w:eastAsiaTheme="minorEastAsia"/>
          <w:lang w:eastAsia="ko-KR"/>
        </w:rPr>
        <w:t>at SEMI Japan, Tokyo, Japan</w:t>
      </w:r>
      <w:r w:rsidR="009C4874">
        <w:rPr>
          <w:rFonts w:eastAsiaTheme="minorEastAsia" w:hint="eastAsia"/>
          <w:lang w:eastAsia="ko-KR"/>
        </w:rPr>
        <w:t xml:space="preserve"> </w:t>
      </w:r>
    </w:p>
    <w:p w:rsidR="008C19DB" w:rsidRPr="00B462D3" w:rsidRDefault="008C19DB" w:rsidP="00995EDF">
      <w:pPr>
        <w:pStyle w:val="StdsText"/>
        <w:rPr>
          <w:rFonts w:eastAsiaTheme="minorEastAsia"/>
          <w:lang w:eastAsia="ko-KR"/>
        </w:rPr>
      </w:pPr>
      <w:r w:rsidRPr="00497C65">
        <w:rPr>
          <w:b/>
        </w:rPr>
        <w:t>Attachment:</w:t>
      </w:r>
      <w:r w:rsidR="00B462D3">
        <w:tab/>
      </w:r>
      <w:r w:rsidR="00B462D3">
        <w:rPr>
          <w:rFonts w:eastAsiaTheme="minorEastAsia" w:hint="eastAsia"/>
          <w:lang w:eastAsia="ko-KR"/>
        </w:rPr>
        <w:t>03</w:t>
      </w:r>
      <w:r w:rsidRPr="00497C65">
        <w:t>,</w:t>
      </w:r>
      <w:r w:rsidR="00B462D3">
        <w:rPr>
          <w:rFonts w:eastAsiaTheme="minorEastAsia" w:hint="eastAsia"/>
          <w:lang w:eastAsia="ko-KR"/>
        </w:rPr>
        <w:t xml:space="preserve"> Japan FP</w:t>
      </w:r>
      <w:r w:rsidR="005F2BC2">
        <w:rPr>
          <w:rFonts w:eastAsiaTheme="minorEastAsia" w:hint="eastAsia"/>
          <w:lang w:eastAsia="ko-KR"/>
        </w:rPr>
        <w:t xml:space="preserve"> </w:t>
      </w:r>
      <w:r w:rsidR="00B462D3">
        <w:rPr>
          <w:rFonts w:eastAsiaTheme="minorEastAsia" w:hint="eastAsia"/>
          <w:lang w:eastAsia="ko-KR"/>
        </w:rPr>
        <w:t>D Metrology committee liaison report</w:t>
      </w:r>
    </w:p>
    <w:p w:rsidR="008C19DB" w:rsidRDefault="008C19DB" w:rsidP="00995EDF">
      <w:pPr>
        <w:pStyle w:val="StdsText"/>
      </w:pPr>
    </w:p>
    <w:p w:rsidR="008C19DB" w:rsidRPr="008C19DB" w:rsidRDefault="008C19DB" w:rsidP="008C19DB">
      <w:pPr>
        <w:pStyle w:val="StdsHead2"/>
      </w:pPr>
      <w:r w:rsidRPr="008C19DB">
        <w:rPr>
          <w:i/>
        </w:rPr>
        <w:t xml:space="preserve">Taiwan </w:t>
      </w:r>
      <w:r w:rsidR="00B462D3">
        <w:rPr>
          <w:rFonts w:eastAsiaTheme="minorEastAsia" w:hint="eastAsia"/>
          <w:i/>
          <w:lang w:eastAsia="ko-KR"/>
        </w:rPr>
        <w:t>FPD</w:t>
      </w:r>
      <w:r w:rsidRPr="008C19DB">
        <w:rPr>
          <w:i/>
        </w:rPr>
        <w:t xml:space="preserve"> Committee</w:t>
      </w:r>
    </w:p>
    <w:p w:rsidR="008C19DB" w:rsidRDefault="00B462D3" w:rsidP="00995EDF">
      <w:pPr>
        <w:pStyle w:val="StdsText"/>
      </w:pPr>
      <w:r>
        <w:rPr>
          <w:rFonts w:eastAsiaTheme="minorEastAsia" w:hint="eastAsia"/>
          <w:lang w:eastAsia="ko-KR"/>
        </w:rPr>
        <w:t>Natalie Shim</w:t>
      </w:r>
      <w:r w:rsidR="008C19DB">
        <w:t xml:space="preserve"> reported for the Taiwan </w:t>
      </w:r>
      <w:r>
        <w:rPr>
          <w:rFonts w:eastAsiaTheme="minorEastAsia" w:hint="eastAsia"/>
          <w:lang w:eastAsia="ko-KR"/>
        </w:rPr>
        <w:t>FPD</w:t>
      </w:r>
      <w:r w:rsidR="008C19DB">
        <w:t xml:space="preserve"> Committee.  Of note:</w:t>
      </w:r>
    </w:p>
    <w:p w:rsidR="00930162" w:rsidRPr="00930162" w:rsidRDefault="00930162" w:rsidP="006F7ADF">
      <w:pPr>
        <w:pStyle w:val="StdsText"/>
        <w:numPr>
          <w:ilvl w:val="0"/>
          <w:numId w:val="26"/>
        </w:numPr>
        <w:rPr>
          <w:lang w:eastAsia="ko-KR"/>
        </w:rPr>
      </w:pPr>
      <w:r>
        <w:rPr>
          <w:rFonts w:eastAsiaTheme="minorEastAsia" w:hint="eastAsia"/>
          <w:lang w:eastAsia="ko-KR"/>
        </w:rPr>
        <w:t>Organization Changes</w:t>
      </w:r>
    </w:p>
    <w:p w:rsidR="00930162" w:rsidRPr="00930162" w:rsidRDefault="005F2BC2" w:rsidP="00930162">
      <w:pPr>
        <w:pStyle w:val="StdsText"/>
        <w:numPr>
          <w:ilvl w:val="1"/>
          <w:numId w:val="26"/>
        </w:numPr>
        <w:rPr>
          <w:lang w:eastAsia="ko-KR"/>
        </w:rPr>
      </w:pPr>
      <w:r>
        <w:rPr>
          <w:rFonts w:eastAsiaTheme="minorEastAsia" w:hint="eastAsia"/>
          <w:lang w:eastAsia="ko-KR"/>
        </w:rPr>
        <w:t xml:space="preserve">Fang </w:t>
      </w:r>
      <w:proofErr w:type="spellStart"/>
      <w:r>
        <w:rPr>
          <w:rFonts w:eastAsiaTheme="minorEastAsia" w:hint="eastAsia"/>
          <w:lang w:eastAsia="ko-KR"/>
        </w:rPr>
        <w:t>Hui</w:t>
      </w:r>
      <w:proofErr w:type="spellEnd"/>
      <w:r>
        <w:rPr>
          <w:rFonts w:eastAsiaTheme="minorEastAsia" w:hint="eastAsia"/>
          <w:lang w:eastAsia="ko-KR"/>
        </w:rPr>
        <w:t xml:space="preserve">-Mei stepped down from </w:t>
      </w:r>
      <w:r>
        <w:rPr>
          <w:rFonts w:eastAsiaTheme="minorEastAsia"/>
          <w:lang w:eastAsia="ko-KR"/>
        </w:rPr>
        <w:t xml:space="preserve">e-Paper Display task force </w:t>
      </w:r>
      <w:r>
        <w:rPr>
          <w:rFonts w:eastAsiaTheme="minorEastAsia" w:hint="eastAsia"/>
          <w:lang w:eastAsia="ko-KR"/>
        </w:rPr>
        <w:t>leader</w:t>
      </w:r>
      <w:r>
        <w:rPr>
          <w:rFonts w:eastAsiaTheme="minorEastAsia"/>
          <w:lang w:eastAsia="ko-KR"/>
        </w:rPr>
        <w:t>,</w:t>
      </w:r>
      <w:r w:rsidRPr="005F2BC2">
        <w:rPr>
          <w:rFonts w:eastAsiaTheme="minorEastAsia"/>
          <w:lang w:eastAsia="ko-KR"/>
        </w:rPr>
        <w:t xml:space="preserve"> </w:t>
      </w:r>
      <w:r>
        <w:rPr>
          <w:rFonts w:eastAsiaTheme="minorEastAsia"/>
          <w:lang w:eastAsia="ko-KR"/>
        </w:rPr>
        <w:t>Jed Tai (E INK)</w:t>
      </w:r>
      <w:r>
        <w:rPr>
          <w:rFonts w:eastAsiaTheme="minorEastAsia" w:hint="eastAsia"/>
          <w:lang w:eastAsia="ko-KR"/>
        </w:rPr>
        <w:t xml:space="preserve"> appointed as new leader</w:t>
      </w:r>
      <w:r>
        <w:rPr>
          <w:rFonts w:eastAsiaTheme="minorEastAsia"/>
          <w:lang w:eastAsia="ko-KR"/>
        </w:rPr>
        <w:t>.</w:t>
      </w:r>
    </w:p>
    <w:p w:rsidR="005B23DE" w:rsidRPr="005B23DE" w:rsidRDefault="005B23DE" w:rsidP="006F7ADF">
      <w:pPr>
        <w:pStyle w:val="StdsText"/>
        <w:numPr>
          <w:ilvl w:val="0"/>
          <w:numId w:val="26"/>
        </w:numPr>
        <w:rPr>
          <w:lang w:eastAsia="ko-KR"/>
        </w:rPr>
      </w:pPr>
      <w:r>
        <w:rPr>
          <w:rFonts w:eastAsiaTheme="minorEastAsia" w:hint="eastAsia"/>
          <w:lang w:eastAsia="ko-KR"/>
        </w:rPr>
        <w:t>Ballot Review Result</w:t>
      </w:r>
    </w:p>
    <w:p w:rsidR="005B23DE" w:rsidRPr="005B23DE" w:rsidRDefault="005B23DE" w:rsidP="005B23DE">
      <w:pPr>
        <w:pStyle w:val="StdsText"/>
        <w:numPr>
          <w:ilvl w:val="1"/>
          <w:numId w:val="26"/>
        </w:numPr>
        <w:rPr>
          <w:lang w:eastAsia="ko-KR"/>
        </w:rPr>
      </w:pPr>
      <w:r w:rsidRPr="005B23DE">
        <w:rPr>
          <w:rFonts w:eastAsiaTheme="minorEastAsia" w:hint="eastAsia"/>
          <w:b/>
          <w:color w:val="FF0000"/>
          <w:lang w:eastAsia="ko-KR"/>
        </w:rPr>
        <w:t>Failed</w:t>
      </w:r>
      <w:r>
        <w:rPr>
          <w:rFonts w:eastAsiaTheme="minorEastAsia" w:hint="eastAsia"/>
          <w:lang w:eastAsia="ko-KR"/>
        </w:rPr>
        <w:t xml:space="preserve"> ballots</w:t>
      </w:r>
    </w:p>
    <w:p w:rsidR="005B23DE" w:rsidRPr="005B23DE" w:rsidRDefault="005B23DE" w:rsidP="005B23DE">
      <w:pPr>
        <w:pStyle w:val="StdsText"/>
        <w:numPr>
          <w:ilvl w:val="2"/>
          <w:numId w:val="26"/>
        </w:numPr>
        <w:rPr>
          <w:lang w:eastAsia="ko-KR"/>
        </w:rPr>
      </w:pPr>
      <w:r>
        <w:rPr>
          <w:rFonts w:eastAsiaTheme="minorEastAsia" w:hint="eastAsia"/>
          <w:lang w:eastAsia="ko-KR"/>
        </w:rPr>
        <w:t>Doc. 5533</w:t>
      </w:r>
      <w:r w:rsidR="000B68F8">
        <w:rPr>
          <w:rFonts w:eastAsiaTheme="minorEastAsia" w:hint="eastAsia"/>
          <w:lang w:eastAsia="ko-KR"/>
        </w:rPr>
        <w:t>A</w:t>
      </w:r>
      <w:r>
        <w:rPr>
          <w:rFonts w:eastAsiaTheme="minorEastAsia" w:hint="eastAsia"/>
          <w:lang w:eastAsia="ko-KR"/>
        </w:rPr>
        <w:t xml:space="preserve">, New Standard, Test Methods for Color Properties of Electronic Paper Display </w:t>
      </w:r>
    </w:p>
    <w:p w:rsidR="000B68F8" w:rsidRPr="000B68F8" w:rsidRDefault="000B68F8" w:rsidP="000B68F8">
      <w:pPr>
        <w:pStyle w:val="StdsText"/>
        <w:numPr>
          <w:ilvl w:val="1"/>
          <w:numId w:val="26"/>
        </w:numPr>
        <w:rPr>
          <w:lang w:eastAsia="ko-KR"/>
        </w:rPr>
      </w:pPr>
      <w:r w:rsidRPr="000B68F8">
        <w:rPr>
          <w:rFonts w:eastAsiaTheme="minorEastAsia" w:hint="eastAsia"/>
          <w:b/>
          <w:color w:val="009900"/>
          <w:lang w:eastAsia="ko-KR"/>
        </w:rPr>
        <w:t>Passed</w:t>
      </w:r>
      <w:r>
        <w:rPr>
          <w:rFonts w:eastAsiaTheme="minorEastAsia" w:hint="eastAsia"/>
          <w:lang w:eastAsia="ko-KR"/>
        </w:rPr>
        <w:t xml:space="preserve"> Ballots</w:t>
      </w:r>
    </w:p>
    <w:p w:rsidR="005B23DE" w:rsidRPr="005B23DE" w:rsidRDefault="000B68F8" w:rsidP="005B23DE">
      <w:pPr>
        <w:pStyle w:val="StdsText"/>
        <w:numPr>
          <w:ilvl w:val="2"/>
          <w:numId w:val="26"/>
        </w:numPr>
        <w:rPr>
          <w:lang w:eastAsia="ko-KR"/>
        </w:rPr>
      </w:pPr>
      <w:r>
        <w:rPr>
          <w:rFonts w:eastAsiaTheme="minorEastAsia" w:hint="eastAsia"/>
          <w:lang w:eastAsia="ko-KR"/>
        </w:rPr>
        <w:t>Doc. 5293B</w:t>
      </w:r>
      <w:r w:rsidR="005B23DE">
        <w:rPr>
          <w:rFonts w:eastAsiaTheme="minorEastAsia" w:hint="eastAsia"/>
          <w:lang w:eastAsia="ko-KR"/>
        </w:rPr>
        <w:t>, New Standard, New Test Method for Positional Accuracy of Touch Screen Panel</w:t>
      </w:r>
    </w:p>
    <w:p w:rsidR="006F7ADF" w:rsidRPr="000B68F8" w:rsidRDefault="000B68F8" w:rsidP="006F7ADF">
      <w:pPr>
        <w:pStyle w:val="StdsText"/>
        <w:numPr>
          <w:ilvl w:val="0"/>
          <w:numId w:val="26"/>
        </w:numPr>
        <w:rPr>
          <w:lang w:eastAsia="ko-KR"/>
        </w:rPr>
      </w:pPr>
      <w:r>
        <w:rPr>
          <w:rFonts w:eastAsiaTheme="minorEastAsia"/>
          <w:lang w:eastAsia="ko-KR"/>
        </w:rPr>
        <w:lastRenderedPageBreak/>
        <w:t>T</w:t>
      </w:r>
      <w:r>
        <w:rPr>
          <w:rFonts w:eastAsiaTheme="minorEastAsia" w:hint="eastAsia"/>
          <w:lang w:eastAsia="ko-KR"/>
        </w:rPr>
        <w:t>ask force reports</w:t>
      </w:r>
    </w:p>
    <w:p w:rsidR="000B68F8" w:rsidRPr="000B68F8" w:rsidRDefault="000B68F8" w:rsidP="000B68F8">
      <w:pPr>
        <w:pStyle w:val="StdsText"/>
        <w:numPr>
          <w:ilvl w:val="1"/>
          <w:numId w:val="26"/>
        </w:numPr>
        <w:rPr>
          <w:lang w:eastAsia="ko-KR"/>
        </w:rPr>
      </w:pPr>
      <w:proofErr w:type="gramStart"/>
      <w:r>
        <w:rPr>
          <w:rFonts w:eastAsiaTheme="minorEastAsia"/>
          <w:lang w:eastAsia="ko-KR"/>
        </w:rPr>
        <w:t>e-Paper</w:t>
      </w:r>
      <w:proofErr w:type="gramEnd"/>
      <w:r>
        <w:rPr>
          <w:rFonts w:eastAsiaTheme="minorEastAsia"/>
          <w:lang w:eastAsia="ko-KR"/>
        </w:rPr>
        <w:t xml:space="preserve"> task force focuses on reflectance measurement for Electronics Paper Displays; Terminology</w:t>
      </w:r>
      <w:r>
        <w:rPr>
          <w:rFonts w:eastAsiaTheme="minorEastAsia" w:hint="eastAsia"/>
          <w:lang w:eastAsia="ko-KR"/>
        </w:rPr>
        <w:t xml:space="preserve"> &amp;</w:t>
      </w:r>
      <w:r>
        <w:rPr>
          <w:rFonts w:eastAsiaTheme="minorEastAsia"/>
          <w:lang w:eastAsia="ko-KR"/>
        </w:rPr>
        <w:t xml:space="preserve"> Measurement method</w:t>
      </w:r>
      <w:r>
        <w:rPr>
          <w:rFonts w:eastAsiaTheme="minorEastAsia" w:hint="eastAsia"/>
          <w:lang w:eastAsia="ko-KR"/>
        </w:rPr>
        <w:t xml:space="preserve"> including </w:t>
      </w:r>
      <w:r>
        <w:rPr>
          <w:rFonts w:eastAsiaTheme="minorEastAsia"/>
          <w:lang w:eastAsia="ko-KR"/>
        </w:rPr>
        <w:t>incident illumination and measurement geometry.</w:t>
      </w:r>
    </w:p>
    <w:p w:rsidR="000B68F8" w:rsidRPr="000B68F8" w:rsidRDefault="000B68F8" w:rsidP="000B68F8">
      <w:pPr>
        <w:pStyle w:val="StdsText"/>
        <w:numPr>
          <w:ilvl w:val="1"/>
          <w:numId w:val="26"/>
        </w:numPr>
        <w:rPr>
          <w:lang w:eastAsia="ko-KR"/>
        </w:rPr>
      </w:pPr>
      <w:r>
        <w:rPr>
          <w:rFonts w:eastAsiaTheme="minorEastAsia" w:hint="eastAsia"/>
          <w:lang w:eastAsia="ko-KR"/>
        </w:rPr>
        <w:t>Touch Screen task force will re-work Doc. 5293C (Test Method for Positional Accuracy of Touch Screen Panel)</w:t>
      </w:r>
    </w:p>
    <w:p w:rsidR="000B68F8" w:rsidRPr="004D5CDE" w:rsidRDefault="000B68F8" w:rsidP="000B68F8">
      <w:pPr>
        <w:pStyle w:val="StdsText"/>
        <w:numPr>
          <w:ilvl w:val="1"/>
          <w:numId w:val="26"/>
        </w:numPr>
        <w:rPr>
          <w:lang w:eastAsia="ko-KR"/>
        </w:rPr>
      </w:pPr>
      <w:r>
        <w:rPr>
          <w:rFonts w:eastAsiaTheme="minorEastAsia" w:hint="eastAsia"/>
          <w:lang w:eastAsia="ko-KR"/>
        </w:rPr>
        <w:t>Flexible Display task force</w:t>
      </w:r>
      <w:r w:rsidR="00737705">
        <w:rPr>
          <w:rFonts w:eastAsiaTheme="minorEastAsia" w:hint="eastAsia"/>
          <w:lang w:eastAsia="ko-KR"/>
        </w:rPr>
        <w:t xml:space="preserve"> is drafting SANRF; Test Methods for Flexibility Properties of Flexible Displays</w:t>
      </w:r>
    </w:p>
    <w:p w:rsidR="00AA731E" w:rsidRDefault="00AA731E" w:rsidP="005303CD">
      <w:pPr>
        <w:pStyle w:val="StdsText"/>
        <w:numPr>
          <w:ilvl w:val="0"/>
          <w:numId w:val="23"/>
        </w:numPr>
        <w:rPr>
          <w:rFonts w:eastAsiaTheme="minorEastAsia"/>
          <w:lang w:eastAsia="ko-KR"/>
        </w:rPr>
      </w:pPr>
      <w:r w:rsidRPr="00AA731E">
        <w:rPr>
          <w:rFonts w:eastAsiaTheme="minorEastAsia"/>
          <w:lang w:eastAsia="ko-KR"/>
        </w:rPr>
        <w:t>Next Meeting</w:t>
      </w:r>
      <w:r w:rsidR="005303CD">
        <w:rPr>
          <w:rFonts w:eastAsiaTheme="minorEastAsia" w:hint="eastAsia"/>
          <w:lang w:eastAsia="ko-KR"/>
        </w:rPr>
        <w:t>s</w:t>
      </w:r>
      <w:r w:rsidRPr="00AA731E">
        <w:rPr>
          <w:rFonts w:eastAsiaTheme="minorEastAsia"/>
          <w:lang w:eastAsia="ko-KR"/>
        </w:rPr>
        <w:t xml:space="preserve">: </w:t>
      </w:r>
    </w:p>
    <w:p w:rsidR="00AA731E" w:rsidRPr="00AA731E" w:rsidRDefault="005F2BC2" w:rsidP="005303CD">
      <w:pPr>
        <w:pStyle w:val="StdsText"/>
        <w:numPr>
          <w:ilvl w:val="1"/>
          <w:numId w:val="23"/>
        </w:numPr>
        <w:rPr>
          <w:rFonts w:eastAsiaTheme="minorEastAsia"/>
        </w:rPr>
      </w:pPr>
      <w:r>
        <w:rPr>
          <w:rFonts w:eastAsiaTheme="minorEastAsia" w:hint="eastAsia"/>
          <w:lang w:eastAsia="ko-KR"/>
        </w:rPr>
        <w:t>July 22, 2014</w:t>
      </w:r>
      <w:r w:rsidR="00930162">
        <w:rPr>
          <w:rFonts w:eastAsiaTheme="minorEastAsia" w:hint="eastAsia"/>
          <w:lang w:eastAsia="ko-KR"/>
        </w:rPr>
        <w:t xml:space="preserve"> at ITRI, Taiwan.</w:t>
      </w:r>
    </w:p>
    <w:p w:rsidR="008C19DB" w:rsidRPr="00497C65" w:rsidRDefault="008C19DB" w:rsidP="00995EDF">
      <w:pPr>
        <w:pStyle w:val="StdsText"/>
      </w:pPr>
      <w:r w:rsidRPr="00497C65">
        <w:rPr>
          <w:b/>
        </w:rPr>
        <w:t>Attachment:</w:t>
      </w:r>
      <w:r w:rsidR="00B462D3">
        <w:tab/>
      </w:r>
      <w:r w:rsidR="00B462D3">
        <w:rPr>
          <w:rFonts w:eastAsiaTheme="minorEastAsia" w:hint="eastAsia"/>
          <w:lang w:eastAsia="ko-KR"/>
        </w:rPr>
        <w:t>04</w:t>
      </w:r>
      <w:r w:rsidRPr="00497C65">
        <w:t xml:space="preserve">, </w:t>
      </w:r>
      <w:r w:rsidR="00B462D3">
        <w:rPr>
          <w:rFonts w:eastAsiaTheme="minorEastAsia" w:hint="eastAsia"/>
          <w:lang w:eastAsia="ko-KR"/>
        </w:rPr>
        <w:t>Taiwan FPD committee liaison report</w:t>
      </w:r>
      <w:r w:rsidRPr="00497C65">
        <w:t xml:space="preserve"> </w:t>
      </w:r>
    </w:p>
    <w:p w:rsidR="008C19DB" w:rsidRPr="00B462D3" w:rsidRDefault="008C19DB" w:rsidP="00995EDF">
      <w:pPr>
        <w:pStyle w:val="StdsText"/>
        <w:rPr>
          <w:rFonts w:eastAsiaTheme="minorEastAsia"/>
          <w:lang w:eastAsia="ko-KR"/>
        </w:rPr>
      </w:pPr>
    </w:p>
    <w:p w:rsidR="008C19DB" w:rsidRPr="00DE5E2D" w:rsidRDefault="008C19DB" w:rsidP="00DE5E2D">
      <w:pPr>
        <w:pStyle w:val="StdsHead2"/>
      </w:pPr>
      <w:r w:rsidRPr="00DE5E2D">
        <w:rPr>
          <w:i/>
        </w:rPr>
        <w:t>SEMI Staff Report</w:t>
      </w:r>
    </w:p>
    <w:p w:rsidR="005B23DE" w:rsidRDefault="005B23DE" w:rsidP="005B23DE">
      <w:pPr>
        <w:pStyle w:val="StdsText"/>
      </w:pPr>
      <w:r>
        <w:rPr>
          <w:rFonts w:eastAsiaTheme="minorEastAsia" w:hint="eastAsia"/>
          <w:lang w:eastAsia="ko-KR"/>
        </w:rPr>
        <w:t>Natalie Shim</w:t>
      </w:r>
      <w:r>
        <w:t xml:space="preserve"> gave the SEMI Staff Report.  Of note:</w:t>
      </w:r>
    </w:p>
    <w:p w:rsidR="005B23DE" w:rsidRDefault="005B23DE" w:rsidP="005B23DE">
      <w:pPr>
        <w:pStyle w:val="StdsText"/>
        <w:numPr>
          <w:ilvl w:val="0"/>
          <w:numId w:val="27"/>
        </w:numPr>
        <w:rPr>
          <w:rFonts w:eastAsiaTheme="minorEastAsia"/>
          <w:lang w:eastAsia="ko-KR"/>
        </w:rPr>
      </w:pPr>
      <w:r>
        <w:rPr>
          <w:rFonts w:eastAsiaTheme="minorEastAsia" w:hint="eastAsia"/>
          <w:lang w:eastAsia="ko-KR"/>
        </w:rPr>
        <w:t xml:space="preserve">Global 2014 Calendar of Events </w:t>
      </w:r>
    </w:p>
    <w:p w:rsidR="005B23DE" w:rsidRDefault="00EF7772" w:rsidP="005B23DE">
      <w:pPr>
        <w:pStyle w:val="StdsText"/>
        <w:numPr>
          <w:ilvl w:val="1"/>
          <w:numId w:val="27"/>
        </w:numPr>
        <w:rPr>
          <w:rFonts w:eastAsiaTheme="minorEastAsia" w:hint="eastAsia"/>
          <w:lang w:eastAsia="ko-KR"/>
        </w:rPr>
      </w:pPr>
      <w:r>
        <w:rPr>
          <w:rFonts w:eastAsiaTheme="minorEastAsia" w:hint="eastAsia"/>
          <w:lang w:eastAsia="ko-KR"/>
        </w:rPr>
        <w:t>SEMI Advanced Semiconductor Manufacturing Conference (May 19-21, Saratoga Springs, New York)</w:t>
      </w:r>
    </w:p>
    <w:p w:rsidR="00EF7772" w:rsidRDefault="00EF7772" w:rsidP="005B23DE">
      <w:pPr>
        <w:pStyle w:val="StdsText"/>
        <w:numPr>
          <w:ilvl w:val="1"/>
          <w:numId w:val="27"/>
        </w:numPr>
        <w:rPr>
          <w:rFonts w:eastAsiaTheme="minorEastAsia" w:hint="eastAsia"/>
          <w:lang w:eastAsia="ko-KR"/>
        </w:rPr>
      </w:pPr>
      <w:r>
        <w:rPr>
          <w:rFonts w:eastAsiaTheme="minorEastAsia" w:hint="eastAsia"/>
          <w:lang w:eastAsia="ko-KR"/>
        </w:rPr>
        <w:t>SEMICON West (July 8- 10, San Francisco, California)</w:t>
      </w:r>
    </w:p>
    <w:p w:rsidR="00EF7772" w:rsidRDefault="00EF7772" w:rsidP="005B23DE">
      <w:pPr>
        <w:pStyle w:val="StdsText"/>
        <w:numPr>
          <w:ilvl w:val="1"/>
          <w:numId w:val="27"/>
        </w:numPr>
        <w:rPr>
          <w:rFonts w:eastAsiaTheme="minorEastAsia" w:hint="eastAsia"/>
          <w:lang w:eastAsia="ko-KR"/>
        </w:rPr>
      </w:pPr>
      <w:r>
        <w:rPr>
          <w:rFonts w:eastAsiaTheme="minorEastAsia" w:hint="eastAsia"/>
          <w:lang w:eastAsia="ko-KR"/>
        </w:rPr>
        <w:t>SEMICON Taiwan (September 3-5, Taipei)</w:t>
      </w:r>
    </w:p>
    <w:p w:rsidR="00EF7772" w:rsidRDefault="00EF7772" w:rsidP="005B23DE">
      <w:pPr>
        <w:pStyle w:val="StdsText"/>
        <w:numPr>
          <w:ilvl w:val="1"/>
          <w:numId w:val="27"/>
        </w:numPr>
        <w:rPr>
          <w:rFonts w:eastAsiaTheme="minorEastAsia" w:hint="eastAsia"/>
          <w:lang w:eastAsia="ko-KR"/>
        </w:rPr>
      </w:pPr>
      <w:r>
        <w:rPr>
          <w:rFonts w:eastAsiaTheme="minorEastAsia" w:hint="eastAsia"/>
          <w:lang w:eastAsia="ko-KR"/>
        </w:rPr>
        <w:t>SEMICON Europa (October 7-9, Grenoble, France)</w:t>
      </w:r>
    </w:p>
    <w:p w:rsidR="00EF7772" w:rsidRDefault="00EF7772" w:rsidP="005B23DE">
      <w:pPr>
        <w:pStyle w:val="StdsText"/>
        <w:numPr>
          <w:ilvl w:val="1"/>
          <w:numId w:val="27"/>
        </w:numPr>
        <w:rPr>
          <w:rFonts w:eastAsiaTheme="minorEastAsia"/>
          <w:lang w:eastAsia="ko-KR"/>
        </w:rPr>
      </w:pPr>
      <w:r>
        <w:rPr>
          <w:rFonts w:eastAsiaTheme="minorEastAsia" w:hint="eastAsia"/>
          <w:lang w:eastAsia="ko-KR"/>
        </w:rPr>
        <w:t>SEMICON Japan (December 3-5, Tokyo)</w:t>
      </w:r>
    </w:p>
    <w:p w:rsidR="005B23DE" w:rsidRDefault="005B23DE" w:rsidP="005B23DE">
      <w:pPr>
        <w:pStyle w:val="StdsText"/>
        <w:numPr>
          <w:ilvl w:val="0"/>
          <w:numId w:val="27"/>
        </w:numPr>
        <w:rPr>
          <w:rFonts w:eastAsiaTheme="minorEastAsia"/>
          <w:lang w:eastAsia="ko-KR"/>
        </w:rPr>
      </w:pPr>
      <w:r>
        <w:rPr>
          <w:rFonts w:eastAsiaTheme="minorEastAsia" w:hint="eastAsia"/>
          <w:lang w:eastAsia="ko-KR"/>
        </w:rPr>
        <w:t>Critical Dates update</w:t>
      </w:r>
    </w:p>
    <w:p w:rsidR="005B23DE" w:rsidRPr="00443AE5" w:rsidRDefault="005B23DE" w:rsidP="005B23DE">
      <w:pPr>
        <w:pStyle w:val="ListParagraph"/>
        <w:numPr>
          <w:ilvl w:val="1"/>
          <w:numId w:val="27"/>
        </w:numPr>
      </w:pPr>
      <w:r w:rsidRPr="00443AE5">
        <w:rPr>
          <w:rFonts w:hint="eastAsia"/>
        </w:rPr>
        <w:t xml:space="preserve">2014 Critical dates is introduced. </w:t>
      </w:r>
      <w:r w:rsidRPr="00443AE5">
        <w:t>I</w:t>
      </w:r>
      <w:r w:rsidRPr="00443AE5">
        <w:rPr>
          <w:rFonts w:hint="eastAsia"/>
        </w:rPr>
        <w:t>t also can be found at SEMI website (www.semi.org/en/Stanards/P_000788)</w:t>
      </w:r>
    </w:p>
    <w:p w:rsidR="005B23DE" w:rsidRPr="00B54AB9" w:rsidRDefault="00EF7772" w:rsidP="005B23DE">
      <w:pPr>
        <w:pStyle w:val="StdsText"/>
        <w:numPr>
          <w:ilvl w:val="0"/>
          <w:numId w:val="27"/>
        </w:numPr>
        <w:rPr>
          <w:rFonts w:eastAsiaTheme="minorEastAsia"/>
          <w:lang w:eastAsia="ko-KR"/>
        </w:rPr>
      </w:pPr>
      <w:r>
        <w:rPr>
          <w:rFonts w:eastAsiaTheme="minorEastAsia" w:hint="eastAsia"/>
          <w:lang w:eastAsia="ko-KR"/>
        </w:rPr>
        <w:t>SEMI Standards Publications Report</w:t>
      </w:r>
    </w:p>
    <w:p w:rsidR="00EF7772" w:rsidRDefault="00EF7772" w:rsidP="005B23DE">
      <w:pPr>
        <w:pStyle w:val="StdsText"/>
        <w:numPr>
          <w:ilvl w:val="1"/>
          <w:numId w:val="27"/>
        </w:numPr>
        <w:rPr>
          <w:rFonts w:eastAsiaTheme="minorEastAsia" w:hint="eastAsia"/>
          <w:lang w:eastAsia="ko-KR"/>
        </w:rPr>
      </w:pPr>
      <w:r>
        <w:rPr>
          <w:rFonts w:eastAsiaTheme="minorEastAsia" w:hint="eastAsia"/>
          <w:lang w:eastAsia="ko-KR"/>
        </w:rPr>
        <w:t xml:space="preserve">January 2014 cycle </w:t>
      </w:r>
    </w:p>
    <w:p w:rsidR="005B23DE" w:rsidRDefault="00EF7772" w:rsidP="00EF7772">
      <w:pPr>
        <w:pStyle w:val="StdsText"/>
        <w:numPr>
          <w:ilvl w:val="2"/>
          <w:numId w:val="27"/>
        </w:numPr>
        <w:rPr>
          <w:rFonts w:eastAsiaTheme="minorEastAsia" w:hint="eastAsia"/>
          <w:lang w:eastAsia="ko-KR"/>
        </w:rPr>
      </w:pPr>
      <w:r>
        <w:rPr>
          <w:rFonts w:eastAsiaTheme="minorEastAsia" w:hint="eastAsia"/>
          <w:lang w:eastAsia="ko-KR"/>
        </w:rPr>
        <w:t xml:space="preserve">New Standards - 3, Revised Standards - 3, </w:t>
      </w:r>
      <w:proofErr w:type="spellStart"/>
      <w:r>
        <w:rPr>
          <w:rFonts w:eastAsiaTheme="minorEastAsia" w:hint="eastAsia"/>
          <w:lang w:eastAsia="ko-KR"/>
        </w:rPr>
        <w:t>Reeapproval</w:t>
      </w:r>
      <w:proofErr w:type="spellEnd"/>
      <w:r>
        <w:rPr>
          <w:rFonts w:eastAsiaTheme="minorEastAsia" w:hint="eastAsia"/>
          <w:lang w:eastAsia="ko-KR"/>
        </w:rPr>
        <w:t xml:space="preserve"> Standards - 0, Withdrawn Standards -1</w:t>
      </w:r>
    </w:p>
    <w:p w:rsidR="00EF7772" w:rsidRDefault="00EF7772" w:rsidP="00EF7772">
      <w:pPr>
        <w:pStyle w:val="StdsText"/>
        <w:numPr>
          <w:ilvl w:val="1"/>
          <w:numId w:val="27"/>
        </w:numPr>
        <w:rPr>
          <w:rFonts w:eastAsiaTheme="minorEastAsia" w:hint="eastAsia"/>
          <w:lang w:eastAsia="ko-KR"/>
        </w:rPr>
      </w:pPr>
      <w:r>
        <w:rPr>
          <w:rFonts w:eastAsiaTheme="minorEastAsia" w:hint="eastAsia"/>
          <w:lang w:eastAsia="ko-KR"/>
        </w:rPr>
        <w:t xml:space="preserve">February 2014 cycle </w:t>
      </w:r>
    </w:p>
    <w:p w:rsidR="00EF7772" w:rsidRDefault="00EF7772" w:rsidP="00EF7772">
      <w:pPr>
        <w:pStyle w:val="StdsText"/>
        <w:numPr>
          <w:ilvl w:val="2"/>
          <w:numId w:val="27"/>
        </w:numPr>
        <w:rPr>
          <w:rFonts w:eastAsiaTheme="minorEastAsia" w:hint="eastAsia"/>
          <w:lang w:eastAsia="ko-KR"/>
        </w:rPr>
      </w:pPr>
      <w:r>
        <w:rPr>
          <w:rFonts w:eastAsiaTheme="minorEastAsia" w:hint="eastAsia"/>
          <w:lang w:eastAsia="ko-KR"/>
        </w:rPr>
        <w:t xml:space="preserve">New Standards - </w:t>
      </w:r>
      <w:r>
        <w:rPr>
          <w:rFonts w:eastAsiaTheme="minorEastAsia" w:hint="eastAsia"/>
          <w:lang w:eastAsia="ko-KR"/>
        </w:rPr>
        <w:t>4</w:t>
      </w:r>
      <w:r>
        <w:rPr>
          <w:rFonts w:eastAsiaTheme="minorEastAsia" w:hint="eastAsia"/>
          <w:lang w:eastAsia="ko-KR"/>
        </w:rPr>
        <w:t>, Revised Standards -</w:t>
      </w:r>
      <w:r>
        <w:rPr>
          <w:rFonts w:eastAsiaTheme="minorEastAsia" w:hint="eastAsia"/>
          <w:lang w:eastAsia="ko-KR"/>
        </w:rPr>
        <w:t xml:space="preserve"> 5</w:t>
      </w:r>
      <w:r>
        <w:rPr>
          <w:rFonts w:eastAsiaTheme="minorEastAsia" w:hint="eastAsia"/>
          <w:lang w:eastAsia="ko-KR"/>
        </w:rPr>
        <w:t xml:space="preserve">, </w:t>
      </w:r>
      <w:proofErr w:type="spellStart"/>
      <w:r>
        <w:rPr>
          <w:rFonts w:eastAsiaTheme="minorEastAsia" w:hint="eastAsia"/>
          <w:lang w:eastAsia="ko-KR"/>
        </w:rPr>
        <w:t>Reeapproval</w:t>
      </w:r>
      <w:proofErr w:type="spellEnd"/>
      <w:r>
        <w:rPr>
          <w:rFonts w:eastAsiaTheme="minorEastAsia" w:hint="eastAsia"/>
          <w:lang w:eastAsia="ko-KR"/>
        </w:rPr>
        <w:t xml:space="preserve"> Standards - 0, Withdrawn Standards </w:t>
      </w:r>
      <w:r>
        <w:rPr>
          <w:rFonts w:eastAsiaTheme="minorEastAsia" w:hint="eastAsia"/>
          <w:lang w:eastAsia="ko-KR"/>
        </w:rPr>
        <w:t>-1</w:t>
      </w:r>
    </w:p>
    <w:p w:rsidR="00EF7772" w:rsidRDefault="00EF7772" w:rsidP="00EF7772">
      <w:pPr>
        <w:pStyle w:val="StdsText"/>
        <w:numPr>
          <w:ilvl w:val="1"/>
          <w:numId w:val="27"/>
        </w:numPr>
        <w:rPr>
          <w:rFonts w:eastAsiaTheme="minorEastAsia" w:hint="eastAsia"/>
          <w:lang w:eastAsia="ko-KR"/>
        </w:rPr>
      </w:pPr>
      <w:r>
        <w:rPr>
          <w:rFonts w:eastAsiaTheme="minorEastAsia" w:hint="eastAsia"/>
          <w:lang w:eastAsia="ko-KR"/>
        </w:rPr>
        <w:t>March</w:t>
      </w:r>
      <w:r>
        <w:rPr>
          <w:rFonts w:eastAsiaTheme="minorEastAsia" w:hint="eastAsia"/>
          <w:lang w:eastAsia="ko-KR"/>
        </w:rPr>
        <w:t xml:space="preserve"> 2014 cycle </w:t>
      </w:r>
    </w:p>
    <w:p w:rsidR="00EF7772" w:rsidRDefault="00EF7772" w:rsidP="00EF7772">
      <w:pPr>
        <w:pStyle w:val="StdsText"/>
        <w:numPr>
          <w:ilvl w:val="2"/>
          <w:numId w:val="27"/>
        </w:numPr>
        <w:rPr>
          <w:rFonts w:eastAsiaTheme="minorEastAsia" w:hint="eastAsia"/>
          <w:lang w:eastAsia="ko-KR"/>
        </w:rPr>
      </w:pPr>
      <w:r>
        <w:rPr>
          <w:rFonts w:eastAsiaTheme="minorEastAsia" w:hint="eastAsia"/>
          <w:lang w:eastAsia="ko-KR"/>
        </w:rPr>
        <w:t xml:space="preserve">New Standards - </w:t>
      </w:r>
      <w:r>
        <w:rPr>
          <w:rFonts w:eastAsiaTheme="minorEastAsia" w:hint="eastAsia"/>
          <w:lang w:eastAsia="ko-KR"/>
        </w:rPr>
        <w:t>2</w:t>
      </w:r>
      <w:r>
        <w:rPr>
          <w:rFonts w:eastAsiaTheme="minorEastAsia" w:hint="eastAsia"/>
          <w:lang w:eastAsia="ko-KR"/>
        </w:rPr>
        <w:t xml:space="preserve">, Revised Standards - </w:t>
      </w:r>
      <w:r>
        <w:rPr>
          <w:rFonts w:eastAsiaTheme="minorEastAsia" w:hint="eastAsia"/>
          <w:lang w:eastAsia="ko-KR"/>
        </w:rPr>
        <w:t>12</w:t>
      </w:r>
      <w:r>
        <w:rPr>
          <w:rFonts w:eastAsiaTheme="minorEastAsia" w:hint="eastAsia"/>
          <w:lang w:eastAsia="ko-KR"/>
        </w:rPr>
        <w:t xml:space="preserve">, </w:t>
      </w:r>
      <w:proofErr w:type="spellStart"/>
      <w:r>
        <w:rPr>
          <w:rFonts w:eastAsiaTheme="minorEastAsia" w:hint="eastAsia"/>
          <w:lang w:eastAsia="ko-KR"/>
        </w:rPr>
        <w:t>Reeapproval</w:t>
      </w:r>
      <w:proofErr w:type="spellEnd"/>
      <w:r>
        <w:rPr>
          <w:rFonts w:eastAsiaTheme="minorEastAsia" w:hint="eastAsia"/>
          <w:lang w:eastAsia="ko-KR"/>
        </w:rPr>
        <w:t xml:space="preserve"> Standards - 0, Withdrawn</w:t>
      </w:r>
      <w:r>
        <w:rPr>
          <w:rFonts w:eastAsiaTheme="minorEastAsia" w:hint="eastAsia"/>
          <w:lang w:eastAsia="ko-KR"/>
        </w:rPr>
        <w:t xml:space="preserve"> Standards - 0</w:t>
      </w:r>
    </w:p>
    <w:p w:rsidR="00EF7772" w:rsidRDefault="00EF7772" w:rsidP="00EF7772">
      <w:pPr>
        <w:pStyle w:val="StdsText"/>
        <w:numPr>
          <w:ilvl w:val="1"/>
          <w:numId w:val="27"/>
        </w:numPr>
        <w:rPr>
          <w:rFonts w:eastAsiaTheme="minorEastAsia" w:hint="eastAsia"/>
          <w:lang w:eastAsia="ko-KR"/>
        </w:rPr>
      </w:pPr>
      <w:r>
        <w:rPr>
          <w:rFonts w:eastAsiaTheme="minorEastAsia" w:hint="eastAsia"/>
          <w:lang w:eastAsia="ko-KR"/>
        </w:rPr>
        <w:t>April</w:t>
      </w:r>
      <w:r>
        <w:rPr>
          <w:rFonts w:eastAsiaTheme="minorEastAsia" w:hint="eastAsia"/>
          <w:lang w:eastAsia="ko-KR"/>
        </w:rPr>
        <w:t xml:space="preserve"> 2014 cycle </w:t>
      </w:r>
    </w:p>
    <w:p w:rsidR="005B23DE" w:rsidRPr="003172E9" w:rsidRDefault="00EF7772" w:rsidP="003172E9">
      <w:pPr>
        <w:pStyle w:val="StdsText"/>
        <w:numPr>
          <w:ilvl w:val="2"/>
          <w:numId w:val="27"/>
        </w:numPr>
        <w:rPr>
          <w:rFonts w:eastAsiaTheme="minorEastAsia"/>
          <w:lang w:eastAsia="ko-KR"/>
        </w:rPr>
      </w:pPr>
      <w:r>
        <w:rPr>
          <w:rFonts w:eastAsiaTheme="minorEastAsia" w:hint="eastAsia"/>
          <w:lang w:eastAsia="ko-KR"/>
        </w:rPr>
        <w:t xml:space="preserve">New Standards - 2, Revised Standards - </w:t>
      </w:r>
      <w:r>
        <w:rPr>
          <w:rFonts w:eastAsiaTheme="minorEastAsia" w:hint="eastAsia"/>
          <w:lang w:eastAsia="ko-KR"/>
        </w:rPr>
        <w:t>13</w:t>
      </w:r>
      <w:r>
        <w:rPr>
          <w:rFonts w:eastAsiaTheme="minorEastAsia" w:hint="eastAsia"/>
          <w:lang w:eastAsia="ko-KR"/>
        </w:rPr>
        <w:t xml:space="preserve">, </w:t>
      </w:r>
      <w:proofErr w:type="spellStart"/>
      <w:r>
        <w:rPr>
          <w:rFonts w:eastAsiaTheme="minorEastAsia" w:hint="eastAsia"/>
          <w:lang w:eastAsia="ko-KR"/>
        </w:rPr>
        <w:t>Reeapproval</w:t>
      </w:r>
      <w:proofErr w:type="spellEnd"/>
      <w:r>
        <w:rPr>
          <w:rFonts w:eastAsiaTheme="minorEastAsia" w:hint="eastAsia"/>
          <w:lang w:eastAsia="ko-KR"/>
        </w:rPr>
        <w:t xml:space="preserve"> Standards - 0, Withdrawn Standards </w:t>
      </w:r>
      <w:r w:rsidR="003172E9">
        <w:rPr>
          <w:rFonts w:eastAsiaTheme="minorEastAsia"/>
          <w:lang w:eastAsia="ko-KR"/>
        </w:rPr>
        <w:t>–</w:t>
      </w:r>
      <w:r>
        <w:rPr>
          <w:rFonts w:eastAsiaTheme="minorEastAsia" w:hint="eastAsia"/>
          <w:lang w:eastAsia="ko-KR"/>
        </w:rPr>
        <w:t xml:space="preserve"> 0</w:t>
      </w:r>
      <w:r w:rsidR="003172E9">
        <w:rPr>
          <w:rFonts w:eastAsiaTheme="minorEastAsia" w:hint="eastAsia"/>
          <w:lang w:eastAsia="ko-KR"/>
        </w:rPr>
        <w:t xml:space="preserve"> (</w:t>
      </w:r>
      <w:r w:rsidR="005B23DE" w:rsidRPr="003172E9">
        <w:rPr>
          <w:rFonts w:eastAsiaTheme="minorEastAsia"/>
          <w:lang w:eastAsia="ko-KR"/>
        </w:rPr>
        <w:t xml:space="preserve">Total SEMI Standards in portfolio: </w:t>
      </w:r>
      <w:r w:rsidR="003172E9">
        <w:rPr>
          <w:rFonts w:eastAsiaTheme="minorEastAsia" w:hint="eastAsia"/>
          <w:lang w:eastAsia="ko-KR"/>
        </w:rPr>
        <w:t>905 including 106 Inac</w:t>
      </w:r>
      <w:r w:rsidR="005B23DE" w:rsidRPr="003172E9">
        <w:rPr>
          <w:rFonts w:eastAsiaTheme="minorEastAsia"/>
          <w:lang w:eastAsia="ko-KR"/>
        </w:rPr>
        <w:t>tive Standards</w:t>
      </w:r>
      <w:r w:rsidR="005B23DE" w:rsidRPr="003172E9">
        <w:rPr>
          <w:rFonts w:eastAsiaTheme="minorEastAsia" w:hint="eastAsia"/>
          <w:lang w:eastAsia="ko-KR"/>
        </w:rPr>
        <w:t>)</w:t>
      </w:r>
    </w:p>
    <w:p w:rsidR="005B23DE" w:rsidRDefault="005B23DE" w:rsidP="005B23DE">
      <w:pPr>
        <w:pStyle w:val="StdsText"/>
        <w:numPr>
          <w:ilvl w:val="0"/>
          <w:numId w:val="27"/>
        </w:numPr>
        <w:rPr>
          <w:rFonts w:eastAsiaTheme="minorEastAsia"/>
          <w:lang w:eastAsia="ko-KR"/>
        </w:rPr>
      </w:pPr>
      <w:r>
        <w:rPr>
          <w:rFonts w:eastAsiaTheme="minorEastAsia" w:hint="eastAsia"/>
          <w:lang w:eastAsia="ko-KR"/>
        </w:rPr>
        <w:t xml:space="preserve">SEMICON/LED Korea 2014 Standards Programs and Meeting schedule were also </w:t>
      </w:r>
      <w:r>
        <w:rPr>
          <w:rFonts w:eastAsiaTheme="minorEastAsia"/>
          <w:lang w:eastAsia="ko-KR"/>
        </w:rPr>
        <w:t>introduced</w:t>
      </w:r>
      <w:r>
        <w:rPr>
          <w:rFonts w:eastAsiaTheme="minorEastAsia" w:hint="eastAsia"/>
          <w:lang w:eastAsia="ko-KR"/>
        </w:rPr>
        <w:t>.</w:t>
      </w:r>
    </w:p>
    <w:p w:rsidR="008C19DB" w:rsidRPr="00503A7D" w:rsidRDefault="008C19DB" w:rsidP="00995EDF">
      <w:pPr>
        <w:pStyle w:val="StdsText"/>
        <w:rPr>
          <w:rFonts w:eastAsiaTheme="minorEastAsia"/>
          <w:lang w:eastAsia="ko-KR"/>
        </w:rPr>
      </w:pPr>
      <w:r w:rsidRPr="00497C65">
        <w:rPr>
          <w:b/>
        </w:rPr>
        <w:t>Attachment:</w:t>
      </w:r>
      <w:r w:rsidRPr="00497C65">
        <w:tab/>
      </w:r>
      <w:r w:rsidR="00B462D3">
        <w:rPr>
          <w:rFonts w:eastAsiaTheme="minorEastAsia" w:hint="eastAsia"/>
          <w:lang w:eastAsia="ko-KR"/>
        </w:rPr>
        <w:t>05</w:t>
      </w:r>
      <w:r w:rsidRPr="00497C65">
        <w:t xml:space="preserve">, </w:t>
      </w:r>
      <w:r w:rsidR="00B462D3">
        <w:rPr>
          <w:rFonts w:eastAsiaTheme="minorEastAsia" w:hint="eastAsia"/>
          <w:lang w:eastAsia="ko-KR"/>
        </w:rPr>
        <w:t>SEMI Staff report</w:t>
      </w:r>
      <w:r w:rsidRPr="00497C65">
        <w:t xml:space="preserve"> </w:t>
      </w:r>
    </w:p>
    <w:p w:rsidR="00995EDF" w:rsidRDefault="00995EDF" w:rsidP="00E23DF3">
      <w:pPr>
        <w:pStyle w:val="StdsHead1"/>
        <w:pageBreakBefore/>
      </w:pPr>
      <w:r>
        <w:lastRenderedPageBreak/>
        <w:t>Ballot Review</w:t>
      </w:r>
    </w:p>
    <w:p w:rsidR="00982A24" w:rsidRPr="0039648D" w:rsidRDefault="00982A24" w:rsidP="00982A24">
      <w:pPr>
        <w:pStyle w:val="StdsHead1"/>
        <w:numPr>
          <w:ilvl w:val="0"/>
          <w:numId w:val="0"/>
        </w:numPr>
        <w:spacing w:before="0" w:after="0"/>
        <w:rPr>
          <w:rFonts w:ascii="Times New Roman" w:hAnsi="Times New Roman"/>
          <w:b w:val="0"/>
          <w:sz w:val="18"/>
          <w:lang w:eastAsia="ko-KR"/>
        </w:rPr>
      </w:pPr>
      <w:r w:rsidRPr="0039648D">
        <w:rPr>
          <w:rFonts w:ascii="Times New Roman" w:hAnsi="Times New Roman"/>
          <w:color w:val="00CC00"/>
          <w:sz w:val="18"/>
          <w:lang w:eastAsia="ko-KR"/>
        </w:rPr>
        <w:t>Passed</w:t>
      </w:r>
      <w:r w:rsidRPr="0039648D">
        <w:rPr>
          <w:rFonts w:ascii="Times New Roman" w:hAnsi="Times New Roman"/>
          <w:b w:val="0"/>
          <w:sz w:val="18"/>
          <w:lang w:eastAsia="ko-KR"/>
        </w:rPr>
        <w:t xml:space="preserve"> ballots and line items will be submitted to the ISC Audit &amp; Review Subcommittee for procedural review.</w:t>
      </w:r>
    </w:p>
    <w:p w:rsidR="00982A24" w:rsidRPr="0039648D" w:rsidRDefault="00982A24" w:rsidP="00982A24">
      <w:pPr>
        <w:pStyle w:val="StdsHead1"/>
        <w:numPr>
          <w:ilvl w:val="0"/>
          <w:numId w:val="0"/>
        </w:numPr>
        <w:spacing w:before="0" w:after="0"/>
        <w:rPr>
          <w:rFonts w:ascii="Times New Roman" w:eastAsia="맑은 고딕" w:hAnsi="Times New Roman"/>
          <w:b w:val="0"/>
          <w:sz w:val="18"/>
          <w:lang w:eastAsia="ko-KR"/>
        </w:rPr>
      </w:pPr>
      <w:r w:rsidRPr="0039648D">
        <w:rPr>
          <w:rFonts w:ascii="Times New Roman" w:hAnsi="Times New Roman"/>
          <w:color w:val="FF0000"/>
          <w:sz w:val="18"/>
          <w:lang w:eastAsia="ko-KR"/>
        </w:rPr>
        <w:t>Failed</w:t>
      </w:r>
      <w:r w:rsidRPr="0039648D">
        <w:rPr>
          <w:rFonts w:ascii="Times New Roman" w:hAnsi="Times New Roman"/>
          <w:b w:val="0"/>
          <w:sz w:val="18"/>
          <w:lang w:eastAsia="ko-KR"/>
        </w:rPr>
        <w:t xml:space="preserve"> ballots and line items were returned to the originating task forces for re-work and re-balloting.</w:t>
      </w:r>
    </w:p>
    <w:p w:rsidR="00982A24" w:rsidRPr="0039648D" w:rsidRDefault="00982A24" w:rsidP="00982A24">
      <w:pPr>
        <w:pStyle w:val="StdsText"/>
        <w:rPr>
          <w:rFonts w:eastAsia="맑은 고딕"/>
          <w:sz w:val="18"/>
          <w:lang w:eastAsia="ko-KR"/>
        </w:rPr>
      </w:pPr>
      <w:r w:rsidRPr="0039648D">
        <w:rPr>
          <w:sz w:val="18"/>
        </w:rPr>
        <w:t>NOT</w:t>
      </w:r>
      <w:r w:rsidRPr="0039648D">
        <w:rPr>
          <w:rFonts w:eastAsia="맑은 고딕"/>
          <w:sz w:val="18"/>
          <w:lang w:eastAsia="ko-KR"/>
        </w:rPr>
        <w:t>E 1</w:t>
      </w:r>
      <w:r w:rsidRPr="0039648D">
        <w:rPr>
          <w:sz w:val="18"/>
        </w:rPr>
        <w:t>:</w:t>
      </w:r>
      <w:r w:rsidRPr="0039648D">
        <w:rPr>
          <w:rFonts w:eastAsia="맑은 고딕"/>
          <w:sz w:val="18"/>
          <w:lang w:eastAsia="ko-KR"/>
        </w:rPr>
        <w:t xml:space="preserve"> Committee adjudication on Cycle </w:t>
      </w:r>
      <w:r w:rsidR="003172E9">
        <w:rPr>
          <w:rFonts w:eastAsia="맑은 고딕" w:hint="eastAsia"/>
          <w:sz w:val="18"/>
          <w:lang w:eastAsia="ko-KR"/>
        </w:rPr>
        <w:t>3</w:t>
      </w:r>
      <w:r w:rsidRPr="0039648D">
        <w:rPr>
          <w:rFonts w:eastAsia="맑은 고딕" w:hint="eastAsia"/>
          <w:sz w:val="18"/>
          <w:lang w:eastAsia="ko-KR"/>
        </w:rPr>
        <w:t xml:space="preserve"> is</w:t>
      </w:r>
      <w:r w:rsidRPr="0039648D">
        <w:rPr>
          <w:rFonts w:eastAsia="맑은 고딕"/>
          <w:sz w:val="18"/>
          <w:lang w:eastAsia="ko-KR"/>
        </w:rPr>
        <w:t xml:space="preserve"> detailed in the Audits &amp; Reviews (A&amp;R) Subcommittee Forms for procedural review. This A&amp;R form is available as attachments to these minutes. The attachment number for each document is provided below the summary table.</w:t>
      </w:r>
    </w:p>
    <w:p w:rsidR="00982A24" w:rsidRPr="004700A4" w:rsidRDefault="00982A24" w:rsidP="00982A24">
      <w:pPr>
        <w:pStyle w:val="StdsHead2"/>
        <w:numPr>
          <w:ilvl w:val="0"/>
          <w:numId w:val="0"/>
        </w:numPr>
        <w:rPr>
          <w:i/>
        </w:rPr>
      </w:pPr>
      <w:r w:rsidRPr="005B0EB6">
        <w:rPr>
          <w:rFonts w:eastAsia="맑은 고딕" w:hint="eastAsia"/>
          <w:lang w:eastAsia="ko-KR"/>
        </w:rPr>
        <w:t>4.1</w:t>
      </w:r>
      <w:r>
        <w:rPr>
          <w:rFonts w:eastAsia="맑은 고딕" w:hint="eastAsia"/>
          <w:i/>
          <w:lang w:eastAsia="ko-KR"/>
        </w:rPr>
        <w:t xml:space="preserve"> </w:t>
      </w:r>
      <w:r w:rsidRPr="004700A4">
        <w:rPr>
          <w:rFonts w:eastAsia="맑은 고딕"/>
          <w:i/>
          <w:lang w:eastAsia="ko-KR"/>
        </w:rPr>
        <w:t xml:space="preserve">Cycle </w:t>
      </w:r>
      <w:r w:rsidR="003172E9">
        <w:rPr>
          <w:rFonts w:eastAsia="맑은 고딕" w:hint="eastAsia"/>
          <w:i/>
          <w:lang w:eastAsia="ko-KR"/>
        </w:rPr>
        <w:t>3</w:t>
      </w:r>
      <w:r w:rsidRPr="004700A4">
        <w:rPr>
          <w:rFonts w:eastAsia="맑은 고딕"/>
          <w:i/>
          <w:lang w:eastAsia="ko-KR"/>
        </w:rPr>
        <w:t xml:space="preserve"> Ballot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1228"/>
        <w:gridCol w:w="6444"/>
        <w:gridCol w:w="1716"/>
      </w:tblGrid>
      <w:tr w:rsidR="00982A24" w:rsidRPr="004700A4" w:rsidTr="00E94FC3">
        <w:trPr>
          <w:tblHeader/>
          <w:jc w:val="center"/>
        </w:trPr>
        <w:tc>
          <w:tcPr>
            <w:tcW w:w="1228" w:type="dxa"/>
            <w:tcBorders>
              <w:top w:val="single" w:sz="4" w:space="0" w:color="auto"/>
            </w:tcBorders>
            <w:shd w:val="clear" w:color="auto" w:fill="auto"/>
          </w:tcPr>
          <w:p w:rsidR="00982A24" w:rsidRPr="0095409B" w:rsidRDefault="00982A24" w:rsidP="00E94FC3">
            <w:pPr>
              <w:pStyle w:val="StdsTableHead"/>
              <w:rPr>
                <w:sz w:val="20"/>
                <w:szCs w:val="20"/>
              </w:rPr>
            </w:pPr>
            <w:r w:rsidRPr="0095409B">
              <w:rPr>
                <w:sz w:val="20"/>
                <w:szCs w:val="20"/>
              </w:rPr>
              <w:t>Document #</w:t>
            </w:r>
          </w:p>
        </w:tc>
        <w:tc>
          <w:tcPr>
            <w:tcW w:w="6444" w:type="dxa"/>
            <w:tcBorders>
              <w:top w:val="single" w:sz="4" w:space="0" w:color="auto"/>
            </w:tcBorders>
            <w:shd w:val="clear" w:color="auto" w:fill="auto"/>
          </w:tcPr>
          <w:p w:rsidR="00982A24" w:rsidRPr="0095409B" w:rsidRDefault="00982A24" w:rsidP="00E94FC3">
            <w:pPr>
              <w:pStyle w:val="StdsTableHead"/>
              <w:rPr>
                <w:sz w:val="20"/>
                <w:szCs w:val="20"/>
              </w:rPr>
            </w:pPr>
            <w:r w:rsidRPr="0095409B">
              <w:rPr>
                <w:sz w:val="20"/>
                <w:szCs w:val="20"/>
              </w:rPr>
              <w:t>Document Title</w:t>
            </w:r>
          </w:p>
        </w:tc>
        <w:tc>
          <w:tcPr>
            <w:tcW w:w="1716" w:type="dxa"/>
            <w:tcBorders>
              <w:top w:val="single" w:sz="4" w:space="0" w:color="auto"/>
            </w:tcBorders>
            <w:shd w:val="clear" w:color="auto" w:fill="auto"/>
          </w:tcPr>
          <w:p w:rsidR="00982A24" w:rsidRPr="0095409B" w:rsidRDefault="00982A24" w:rsidP="00E94FC3">
            <w:pPr>
              <w:pStyle w:val="StdsTableHead"/>
              <w:rPr>
                <w:sz w:val="20"/>
                <w:szCs w:val="20"/>
              </w:rPr>
            </w:pPr>
            <w:r w:rsidRPr="0095409B">
              <w:rPr>
                <w:sz w:val="20"/>
                <w:szCs w:val="20"/>
              </w:rPr>
              <w:t>Committee Action</w:t>
            </w:r>
          </w:p>
        </w:tc>
      </w:tr>
      <w:tr w:rsidR="00982A24" w:rsidRPr="004700A4" w:rsidTr="00E94FC3">
        <w:trPr>
          <w:trHeight w:val="660"/>
          <w:jc w:val="center"/>
        </w:trPr>
        <w:tc>
          <w:tcPr>
            <w:tcW w:w="1228" w:type="dxa"/>
            <w:shd w:val="clear" w:color="auto" w:fill="auto"/>
            <w:vAlign w:val="center"/>
          </w:tcPr>
          <w:p w:rsidR="00982A24" w:rsidRPr="0095409B" w:rsidRDefault="005B23DE" w:rsidP="00E94FC3">
            <w:pPr>
              <w:pStyle w:val="StdsTableText"/>
              <w:jc w:val="center"/>
              <w:rPr>
                <w:rFonts w:eastAsia="맑은 고딕"/>
                <w:sz w:val="20"/>
                <w:szCs w:val="20"/>
                <w:lang w:eastAsia="ko-KR"/>
              </w:rPr>
            </w:pPr>
            <w:r>
              <w:rPr>
                <w:rFonts w:eastAsia="맑은 고딕" w:hint="eastAsia"/>
                <w:sz w:val="20"/>
                <w:szCs w:val="20"/>
                <w:lang w:eastAsia="ko-KR"/>
              </w:rPr>
              <w:t>5633</w:t>
            </w:r>
            <w:r w:rsidR="003172E9">
              <w:rPr>
                <w:rFonts w:eastAsia="맑은 고딕" w:hint="eastAsia"/>
                <w:sz w:val="20"/>
                <w:szCs w:val="20"/>
                <w:lang w:eastAsia="ko-KR"/>
              </w:rPr>
              <w:t>A</w:t>
            </w:r>
          </w:p>
        </w:tc>
        <w:tc>
          <w:tcPr>
            <w:tcW w:w="6444" w:type="dxa"/>
            <w:shd w:val="clear" w:color="auto" w:fill="auto"/>
            <w:vAlign w:val="center"/>
          </w:tcPr>
          <w:p w:rsidR="00982A24" w:rsidRPr="00214B72" w:rsidRDefault="005B23DE" w:rsidP="00E94FC3">
            <w:pPr>
              <w:pStyle w:val="StdsTableText"/>
              <w:rPr>
                <w:rFonts w:eastAsiaTheme="minorEastAsia"/>
                <w:sz w:val="20"/>
                <w:szCs w:val="20"/>
                <w:lang w:eastAsia="ko-KR"/>
              </w:rPr>
            </w:pPr>
            <w:r w:rsidRPr="005B23DE">
              <w:rPr>
                <w:color w:val="000000"/>
                <w:shd w:val="clear" w:color="auto" w:fill="FFFFFF"/>
              </w:rPr>
              <w:t>New Standard, Test Method for Viewing Angle Characteristic using Mixed Color on Visual Displays</w:t>
            </w:r>
          </w:p>
        </w:tc>
        <w:tc>
          <w:tcPr>
            <w:tcW w:w="1716" w:type="dxa"/>
            <w:shd w:val="clear" w:color="auto" w:fill="auto"/>
            <w:vAlign w:val="center"/>
          </w:tcPr>
          <w:p w:rsidR="00982A24" w:rsidRPr="005B23DE" w:rsidRDefault="005B23DE" w:rsidP="00E94FC3">
            <w:pPr>
              <w:pStyle w:val="StdsTableText"/>
              <w:keepNext/>
              <w:tabs>
                <w:tab w:val="left" w:pos="547"/>
              </w:tabs>
              <w:rPr>
                <w:rFonts w:eastAsiaTheme="minorEastAsia"/>
                <w:sz w:val="20"/>
                <w:szCs w:val="20"/>
                <w:lang w:eastAsia="ko-KR"/>
              </w:rPr>
            </w:pPr>
            <w:r w:rsidRPr="005B23DE">
              <w:rPr>
                <w:b/>
                <w:color w:val="FF0000"/>
                <w:lang w:eastAsia="ko-KR"/>
              </w:rPr>
              <w:t>Failed</w:t>
            </w:r>
            <w:r>
              <w:rPr>
                <w:rFonts w:eastAsiaTheme="minorEastAsia" w:hint="eastAsia"/>
                <w:color w:val="FF0000"/>
                <w:lang w:eastAsia="ko-KR"/>
              </w:rPr>
              <w:t xml:space="preserve"> </w:t>
            </w:r>
            <w:r w:rsidRPr="005B23DE">
              <w:rPr>
                <w:rFonts w:eastAsiaTheme="minorEastAsia" w:hint="eastAsia"/>
                <w:lang w:eastAsia="ko-KR"/>
              </w:rPr>
              <w:t>and sent to TF for rework</w:t>
            </w:r>
          </w:p>
        </w:tc>
      </w:tr>
    </w:tbl>
    <w:p w:rsidR="00982A24" w:rsidRPr="00982A24" w:rsidRDefault="00982A24" w:rsidP="00411ECA">
      <w:pPr>
        <w:pStyle w:val="StdsText"/>
        <w:rPr>
          <w:rFonts w:eastAsiaTheme="minorEastAsia"/>
          <w:lang w:eastAsia="ko-KR"/>
        </w:rPr>
      </w:pPr>
      <w:r w:rsidRPr="00497C65">
        <w:rPr>
          <w:b/>
        </w:rPr>
        <w:t>Attachment:</w:t>
      </w:r>
      <w:r>
        <w:tab/>
      </w:r>
      <w:r>
        <w:rPr>
          <w:rFonts w:eastAsiaTheme="minorEastAsia" w:hint="eastAsia"/>
          <w:lang w:eastAsia="ko-KR"/>
        </w:rPr>
        <w:t xml:space="preserve">06, </w:t>
      </w:r>
      <w:r w:rsidR="005B23DE">
        <w:rPr>
          <w:rFonts w:eastAsiaTheme="minorEastAsia" w:hint="eastAsia"/>
          <w:lang w:eastAsia="ko-KR"/>
        </w:rPr>
        <w:t>5633</w:t>
      </w:r>
      <w:r w:rsidR="003172E9">
        <w:rPr>
          <w:rFonts w:eastAsiaTheme="minorEastAsia" w:hint="eastAsia"/>
          <w:lang w:eastAsia="ko-KR"/>
        </w:rPr>
        <w:t>A</w:t>
      </w:r>
      <w:r w:rsidR="005B23DE">
        <w:rPr>
          <w:rFonts w:eastAsiaTheme="minorEastAsia" w:hint="eastAsia"/>
          <w:lang w:eastAsia="ko-KR"/>
        </w:rPr>
        <w:t xml:space="preserve"> </w:t>
      </w:r>
      <w:proofErr w:type="spellStart"/>
      <w:r w:rsidR="005B23DE">
        <w:rPr>
          <w:rFonts w:eastAsiaTheme="minorEastAsia" w:hint="eastAsia"/>
          <w:lang w:eastAsia="ko-KR"/>
        </w:rPr>
        <w:t>A&amp;R_Failed</w:t>
      </w:r>
      <w:proofErr w:type="spellEnd"/>
    </w:p>
    <w:p w:rsidR="00411ECA" w:rsidRPr="0039648D" w:rsidRDefault="00411ECA" w:rsidP="00411ECA">
      <w:pPr>
        <w:pStyle w:val="StdsText"/>
        <w:rPr>
          <w:sz w:val="18"/>
        </w:rPr>
      </w:pPr>
      <w:r w:rsidRPr="0039648D">
        <w:rPr>
          <w:b/>
          <w:sz w:val="18"/>
        </w:rPr>
        <w:t>NOTICE:</w:t>
      </w:r>
      <w:r w:rsidRPr="0039648D">
        <w:rPr>
          <w:sz w:val="18"/>
        </w:rPr>
        <w:t xml:space="preserve"> This document met the 90% approval condition set forth in Section 9.6.3 of the </w:t>
      </w:r>
      <w:r w:rsidRPr="0039648D">
        <w:rPr>
          <w:i/>
          <w:sz w:val="18"/>
        </w:rPr>
        <w:t>Regulations Governing SEMI Standards Committees</w:t>
      </w:r>
      <w:r w:rsidRPr="0039648D">
        <w:rPr>
          <w:sz w:val="18"/>
        </w:rPr>
        <w:t xml:space="preserve"> at the close of balloting.</w:t>
      </w:r>
    </w:p>
    <w:p w:rsidR="0062463A" w:rsidRDefault="00F62567" w:rsidP="0062463A">
      <w:pPr>
        <w:pStyle w:val="StdsText"/>
        <w:rPr>
          <w:rFonts w:eastAsiaTheme="minorEastAsia" w:hint="eastAsia"/>
          <w:sz w:val="18"/>
          <w:lang w:eastAsia="ko-KR"/>
        </w:rPr>
      </w:pPr>
      <w:r w:rsidRPr="0039648D">
        <w:rPr>
          <w:b/>
          <w:sz w:val="18"/>
        </w:rPr>
        <w:t>NOTICE:</w:t>
      </w:r>
      <w:r w:rsidRPr="0039648D">
        <w:rPr>
          <w:sz w:val="18"/>
        </w:rPr>
        <w:t xml:space="preserve"> This document did NOT meet the 90% approval condition set forth in Section 9.6.3 of the </w:t>
      </w:r>
      <w:r w:rsidRPr="0039648D">
        <w:rPr>
          <w:i/>
          <w:sz w:val="18"/>
        </w:rPr>
        <w:t>Regulations Governing SEMI Standards Committees</w:t>
      </w:r>
      <w:r w:rsidRPr="0039648D">
        <w:rPr>
          <w:sz w:val="18"/>
        </w:rPr>
        <w:t xml:space="preserve"> at the close of balloting.  </w:t>
      </w:r>
    </w:p>
    <w:p w:rsidR="0062463A" w:rsidRPr="0062463A" w:rsidRDefault="0062463A" w:rsidP="0062463A">
      <w:pPr>
        <w:pStyle w:val="StdsText"/>
        <w:rPr>
          <w:rFonts w:eastAsiaTheme="minorEastAsia" w:hint="eastAsia"/>
          <w:sz w:val="18"/>
          <w:lang w:eastAsia="ko-KR"/>
        </w:rPr>
      </w:pPr>
    </w:p>
    <w:p w:rsidR="00995EDF" w:rsidRDefault="00995EDF" w:rsidP="0062463A">
      <w:pPr>
        <w:pStyle w:val="StdsHead1"/>
      </w:pPr>
      <w:r>
        <w:t>Subcommittee &amp; Task Force Reports</w:t>
      </w:r>
    </w:p>
    <w:p w:rsidR="00995EDF" w:rsidRPr="00B16EAE" w:rsidRDefault="00B16EAE" w:rsidP="00497C65">
      <w:pPr>
        <w:pStyle w:val="StdsHead2"/>
      </w:pPr>
      <w:r w:rsidRPr="00B16EAE">
        <w:rPr>
          <w:rFonts w:eastAsia="바탕"/>
          <w:lang w:eastAsia="ko-KR"/>
        </w:rPr>
        <w:t>Tone and Color Task Force</w:t>
      </w:r>
    </w:p>
    <w:p w:rsidR="00497C65" w:rsidRDefault="003172E9" w:rsidP="00497C65">
      <w:pPr>
        <w:pStyle w:val="StdsText"/>
        <w:rPr>
          <w:rFonts w:eastAsiaTheme="minorEastAsia"/>
          <w:lang w:eastAsia="ko-KR"/>
        </w:rPr>
      </w:pPr>
      <w:r>
        <w:rPr>
          <w:rFonts w:eastAsiaTheme="minorEastAsia" w:hint="eastAsia"/>
          <w:lang w:eastAsia="ko-KR"/>
        </w:rPr>
        <w:t>As the task force completed its activity, Il-ho Kim raised the task force</w:t>
      </w:r>
      <w:r>
        <w:rPr>
          <w:rFonts w:eastAsiaTheme="minorEastAsia"/>
          <w:lang w:eastAsia="ko-KR"/>
        </w:rPr>
        <w:t xml:space="preserve"> disband</w:t>
      </w:r>
      <w:r>
        <w:rPr>
          <w:rFonts w:eastAsiaTheme="minorEastAsia" w:hint="eastAsia"/>
          <w:lang w:eastAsia="ko-KR"/>
        </w:rPr>
        <w:t xml:space="preserve"> for the task force leader.</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3172E9" w:rsidRPr="00B462D3" w:rsidTr="002A5D44">
        <w:trPr>
          <w:jc w:val="center"/>
        </w:trPr>
        <w:tc>
          <w:tcPr>
            <w:tcW w:w="1123" w:type="dxa"/>
          </w:tcPr>
          <w:p w:rsidR="003172E9" w:rsidRPr="00995EDF" w:rsidRDefault="003172E9" w:rsidP="002A5D44">
            <w:pPr>
              <w:pStyle w:val="StdsTableText"/>
              <w:rPr>
                <w:b/>
              </w:rPr>
            </w:pPr>
            <w:r w:rsidRPr="00995EDF">
              <w:rPr>
                <w:b/>
              </w:rPr>
              <w:t>Motion:</w:t>
            </w:r>
          </w:p>
        </w:tc>
        <w:tc>
          <w:tcPr>
            <w:tcW w:w="8237" w:type="dxa"/>
          </w:tcPr>
          <w:p w:rsidR="003172E9" w:rsidRPr="00B462D3" w:rsidRDefault="003172E9" w:rsidP="002A5D44">
            <w:pPr>
              <w:pStyle w:val="StdsTableText"/>
              <w:rPr>
                <w:rFonts w:eastAsiaTheme="minorEastAsia"/>
                <w:lang w:eastAsia="ko-KR"/>
              </w:rPr>
            </w:pPr>
            <w:r>
              <w:rPr>
                <w:rFonts w:eastAsiaTheme="minorEastAsia" w:hint="eastAsia"/>
                <w:lang w:eastAsia="ko-KR"/>
              </w:rPr>
              <w:t>Disband the Tone and Color task force</w:t>
            </w:r>
          </w:p>
        </w:tc>
      </w:tr>
      <w:tr w:rsidR="003172E9" w:rsidRPr="00B462D3" w:rsidTr="002A5D44">
        <w:trPr>
          <w:jc w:val="center"/>
        </w:trPr>
        <w:tc>
          <w:tcPr>
            <w:tcW w:w="1123" w:type="dxa"/>
          </w:tcPr>
          <w:p w:rsidR="003172E9" w:rsidRPr="00995EDF" w:rsidRDefault="003172E9" w:rsidP="002A5D44">
            <w:pPr>
              <w:pStyle w:val="StdsTableText"/>
              <w:rPr>
                <w:b/>
              </w:rPr>
            </w:pPr>
            <w:r w:rsidRPr="00995EDF">
              <w:rPr>
                <w:b/>
              </w:rPr>
              <w:t>By / 2</w:t>
            </w:r>
            <w:r w:rsidRPr="00995EDF">
              <w:rPr>
                <w:b/>
                <w:vertAlign w:val="superscript"/>
              </w:rPr>
              <w:t>nd</w:t>
            </w:r>
            <w:r w:rsidRPr="00995EDF">
              <w:rPr>
                <w:b/>
              </w:rPr>
              <w:t>:</w:t>
            </w:r>
          </w:p>
        </w:tc>
        <w:tc>
          <w:tcPr>
            <w:tcW w:w="8237" w:type="dxa"/>
          </w:tcPr>
          <w:p w:rsidR="003172E9" w:rsidRPr="00B462D3" w:rsidRDefault="003172E9" w:rsidP="003172E9">
            <w:pPr>
              <w:pStyle w:val="StdsTableText"/>
              <w:rPr>
                <w:rFonts w:eastAsiaTheme="minorEastAsia"/>
                <w:lang w:eastAsia="ko-KR"/>
              </w:rPr>
            </w:pPr>
            <w:r>
              <w:rPr>
                <w:rFonts w:eastAsiaTheme="minorEastAsia" w:hint="eastAsia"/>
                <w:lang w:eastAsia="ko-KR"/>
              </w:rPr>
              <w:t xml:space="preserve">Il-Ho Kim(LMS)/ </w:t>
            </w:r>
            <w:proofErr w:type="spellStart"/>
            <w:r>
              <w:rPr>
                <w:rFonts w:eastAsiaTheme="minorEastAsia" w:hint="eastAsia"/>
                <w:lang w:eastAsia="ko-KR"/>
              </w:rPr>
              <w:t>Meery</w:t>
            </w:r>
            <w:r w:rsidR="0062463A">
              <w:rPr>
                <w:rFonts w:eastAsiaTheme="minorEastAsia" w:hint="eastAsia"/>
                <w:lang w:eastAsia="ko-KR"/>
              </w:rPr>
              <w:t>o</w:t>
            </w:r>
            <w:r>
              <w:rPr>
                <w:rFonts w:eastAsiaTheme="minorEastAsia" w:hint="eastAsia"/>
                <w:lang w:eastAsia="ko-KR"/>
              </w:rPr>
              <w:t>ung</w:t>
            </w:r>
            <w:proofErr w:type="spellEnd"/>
            <w:r>
              <w:rPr>
                <w:rFonts w:eastAsiaTheme="minorEastAsia" w:hint="eastAsia"/>
                <w:lang w:eastAsia="ko-KR"/>
              </w:rPr>
              <w:t xml:space="preserve"> Cho (KILT)</w:t>
            </w:r>
          </w:p>
        </w:tc>
      </w:tr>
      <w:tr w:rsidR="003172E9" w:rsidRPr="00B462D3" w:rsidTr="002A5D44">
        <w:trPr>
          <w:jc w:val="center"/>
        </w:trPr>
        <w:tc>
          <w:tcPr>
            <w:tcW w:w="1123" w:type="dxa"/>
          </w:tcPr>
          <w:p w:rsidR="003172E9" w:rsidRPr="00995EDF" w:rsidRDefault="003172E9" w:rsidP="002A5D44">
            <w:pPr>
              <w:pStyle w:val="StdsTableText"/>
              <w:rPr>
                <w:b/>
              </w:rPr>
            </w:pPr>
            <w:r w:rsidRPr="00995EDF">
              <w:rPr>
                <w:b/>
              </w:rPr>
              <w:t>Discussion:</w:t>
            </w:r>
          </w:p>
        </w:tc>
        <w:tc>
          <w:tcPr>
            <w:tcW w:w="8237" w:type="dxa"/>
          </w:tcPr>
          <w:p w:rsidR="003172E9" w:rsidRPr="00B462D3" w:rsidRDefault="003172E9" w:rsidP="002A5D44">
            <w:pPr>
              <w:pStyle w:val="StdsTableText"/>
              <w:rPr>
                <w:rFonts w:eastAsiaTheme="minorEastAsia"/>
                <w:lang w:eastAsia="ko-KR"/>
              </w:rPr>
            </w:pPr>
            <w:r>
              <w:rPr>
                <w:rFonts w:eastAsiaTheme="minorEastAsia" w:hint="eastAsia"/>
                <w:lang w:eastAsia="ko-KR"/>
              </w:rPr>
              <w:t>None</w:t>
            </w:r>
          </w:p>
        </w:tc>
      </w:tr>
      <w:tr w:rsidR="003172E9" w:rsidRPr="00B462D3" w:rsidTr="002A5D44">
        <w:trPr>
          <w:jc w:val="center"/>
        </w:trPr>
        <w:tc>
          <w:tcPr>
            <w:tcW w:w="1123" w:type="dxa"/>
          </w:tcPr>
          <w:p w:rsidR="003172E9" w:rsidRPr="00995EDF" w:rsidRDefault="003172E9" w:rsidP="002A5D44">
            <w:pPr>
              <w:pStyle w:val="StdsTableText"/>
              <w:rPr>
                <w:b/>
              </w:rPr>
            </w:pPr>
            <w:r w:rsidRPr="00995EDF">
              <w:rPr>
                <w:b/>
              </w:rPr>
              <w:t>Vote:</w:t>
            </w:r>
          </w:p>
        </w:tc>
        <w:tc>
          <w:tcPr>
            <w:tcW w:w="8237" w:type="dxa"/>
          </w:tcPr>
          <w:p w:rsidR="003172E9" w:rsidRPr="00B462D3" w:rsidRDefault="003172E9" w:rsidP="002A5D44">
            <w:pPr>
              <w:pStyle w:val="StdsTableText"/>
              <w:rPr>
                <w:rFonts w:eastAsiaTheme="minorEastAsia"/>
                <w:lang w:eastAsia="ko-KR"/>
              </w:rPr>
            </w:pPr>
            <w:r>
              <w:rPr>
                <w:rFonts w:eastAsiaTheme="minorEastAsia" w:hint="eastAsia"/>
                <w:lang w:eastAsia="ko-KR"/>
              </w:rPr>
              <w:t>5</w:t>
            </w:r>
            <w:r>
              <w:rPr>
                <w:rFonts w:eastAsiaTheme="minorEastAsia" w:hint="eastAsia"/>
                <w:lang w:eastAsia="ko-KR"/>
              </w:rPr>
              <w:t>-0, motion carried</w:t>
            </w:r>
          </w:p>
        </w:tc>
      </w:tr>
    </w:tbl>
    <w:p w:rsidR="002E0EE3" w:rsidRPr="00127DB0" w:rsidRDefault="002E0EE3" w:rsidP="00497C65">
      <w:pPr>
        <w:pStyle w:val="StdsText"/>
        <w:rPr>
          <w:rFonts w:eastAsiaTheme="minorEastAsia"/>
          <w:lang w:eastAsia="ko-KR"/>
        </w:rPr>
      </w:pPr>
    </w:p>
    <w:p w:rsidR="00127DB0" w:rsidRPr="00B16EAE" w:rsidRDefault="00127DB0" w:rsidP="00127DB0">
      <w:pPr>
        <w:pStyle w:val="StdsHead2"/>
      </w:pPr>
      <w:r>
        <w:rPr>
          <w:rFonts w:eastAsia="바탕" w:hint="eastAsia"/>
          <w:lang w:eastAsia="ko-KR"/>
        </w:rPr>
        <w:t xml:space="preserve">Perceptual Viewing Angle </w:t>
      </w:r>
      <w:r w:rsidRPr="00B16EAE">
        <w:rPr>
          <w:rFonts w:eastAsia="바탕"/>
          <w:lang w:eastAsia="ko-KR"/>
        </w:rPr>
        <w:t>Task Force</w:t>
      </w:r>
    </w:p>
    <w:p w:rsidR="00127DB0" w:rsidRDefault="00127DB0" w:rsidP="00127DB0">
      <w:pPr>
        <w:pStyle w:val="StdsText"/>
        <w:rPr>
          <w:rFonts w:eastAsiaTheme="minorEastAsia"/>
          <w:lang w:eastAsia="ko-KR"/>
        </w:rPr>
      </w:pPr>
      <w:proofErr w:type="spellStart"/>
      <w:r>
        <w:rPr>
          <w:rFonts w:eastAsiaTheme="minorEastAsia" w:hint="eastAsia"/>
          <w:lang w:eastAsia="ko-KR"/>
        </w:rPr>
        <w:t>Myoungyoung</w:t>
      </w:r>
      <w:proofErr w:type="spellEnd"/>
      <w:r>
        <w:rPr>
          <w:rFonts w:eastAsiaTheme="minorEastAsia" w:hint="eastAsia"/>
          <w:lang w:eastAsia="ko-KR"/>
        </w:rPr>
        <w:t xml:space="preserve"> Lee</w:t>
      </w:r>
      <w:r>
        <w:t xml:space="preserve">, </w:t>
      </w:r>
      <w:r w:rsidRPr="00B16EAE">
        <w:t>The task force lead</w:t>
      </w:r>
      <w:r>
        <w:t xml:space="preserve">er, </w:t>
      </w:r>
      <w:r w:rsidR="00DC2DEB">
        <w:rPr>
          <w:rFonts w:eastAsiaTheme="minorEastAsia" w:hint="eastAsia"/>
          <w:lang w:eastAsia="ko-KR"/>
        </w:rPr>
        <w:t xml:space="preserve">reported Doc. </w:t>
      </w:r>
      <w:r>
        <w:rPr>
          <w:rFonts w:eastAsiaTheme="minorEastAsia" w:hint="eastAsia"/>
          <w:lang w:eastAsia="ko-KR"/>
        </w:rPr>
        <w:t>5633</w:t>
      </w:r>
      <w:r w:rsidR="003172E9">
        <w:rPr>
          <w:rFonts w:eastAsiaTheme="minorEastAsia" w:hint="eastAsia"/>
          <w:lang w:eastAsia="ko-KR"/>
        </w:rPr>
        <w:t>A</w:t>
      </w:r>
      <w:r w:rsidR="00DC2DEB">
        <w:rPr>
          <w:rFonts w:eastAsiaTheme="minorEastAsia" w:hint="eastAsia"/>
          <w:lang w:eastAsia="ko-KR"/>
        </w:rPr>
        <w:t xml:space="preserve"> ballot result. </w:t>
      </w:r>
      <w:r w:rsidR="00DC2DEB">
        <w:rPr>
          <w:rFonts w:eastAsiaTheme="minorEastAsia"/>
          <w:lang w:eastAsia="ko-KR"/>
        </w:rPr>
        <w:t>T</w:t>
      </w:r>
      <w:r w:rsidR="00DC2DEB">
        <w:rPr>
          <w:rFonts w:eastAsiaTheme="minorEastAsia" w:hint="eastAsia"/>
          <w:lang w:eastAsia="ko-KR"/>
        </w:rPr>
        <w:t xml:space="preserve">he author requested to fail the ballot to the committee and the committee accepted it. </w:t>
      </w:r>
      <w:r>
        <w:rPr>
          <w:rFonts w:eastAsiaTheme="minorEastAsia" w:hint="eastAsia"/>
          <w:lang w:eastAsia="ko-KR"/>
        </w:rPr>
        <w:t xml:space="preserve">No </w:t>
      </w:r>
      <w:r>
        <w:rPr>
          <w:rFonts w:eastAsiaTheme="minorEastAsia"/>
          <w:lang w:eastAsia="ko-KR"/>
        </w:rPr>
        <w:t>official</w:t>
      </w:r>
      <w:r>
        <w:rPr>
          <w:rFonts w:eastAsiaTheme="minorEastAsia" w:hint="eastAsia"/>
          <w:lang w:eastAsia="ko-KR"/>
        </w:rPr>
        <w:t xml:space="preserve"> report was </w:t>
      </w:r>
      <w:r w:rsidR="00127645">
        <w:rPr>
          <w:rFonts w:eastAsiaTheme="minorEastAsia" w:hint="eastAsia"/>
          <w:lang w:eastAsia="ko-KR"/>
        </w:rPr>
        <w:t>made</w:t>
      </w:r>
      <w:r>
        <w:rPr>
          <w:rFonts w:eastAsiaTheme="minorEastAsia" w:hint="eastAsia"/>
          <w:lang w:eastAsia="ko-KR"/>
        </w:rPr>
        <w:t>.</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127645" w:rsidRPr="00DB4AB8" w:rsidTr="00E94FC3">
        <w:trPr>
          <w:jc w:val="center"/>
        </w:trPr>
        <w:tc>
          <w:tcPr>
            <w:tcW w:w="1123" w:type="dxa"/>
          </w:tcPr>
          <w:p w:rsidR="00127645" w:rsidRPr="00995EDF" w:rsidRDefault="00127645" w:rsidP="00E94FC3">
            <w:pPr>
              <w:pStyle w:val="StdsTableText"/>
              <w:rPr>
                <w:b/>
              </w:rPr>
            </w:pPr>
            <w:r w:rsidRPr="00995EDF">
              <w:rPr>
                <w:b/>
              </w:rPr>
              <w:t>Motion:</w:t>
            </w:r>
          </w:p>
        </w:tc>
        <w:tc>
          <w:tcPr>
            <w:tcW w:w="8237" w:type="dxa"/>
          </w:tcPr>
          <w:p w:rsidR="00127645" w:rsidRPr="00B462D3" w:rsidRDefault="003172E9" w:rsidP="00DC2DEB">
            <w:pPr>
              <w:pStyle w:val="StdsTableText"/>
              <w:rPr>
                <w:rFonts w:eastAsiaTheme="minorEastAsia"/>
                <w:lang w:eastAsia="ko-KR"/>
              </w:rPr>
            </w:pPr>
            <w:r>
              <w:rPr>
                <w:rFonts w:eastAsiaTheme="minorEastAsia" w:hint="eastAsia"/>
                <w:lang w:eastAsia="ko-KR"/>
              </w:rPr>
              <w:t>Fail the Doc. 5633A and a</w:t>
            </w:r>
            <w:r w:rsidR="00127645">
              <w:rPr>
                <w:rFonts w:eastAsiaTheme="minorEastAsia" w:hint="eastAsia"/>
                <w:lang w:eastAsia="ko-KR"/>
              </w:rPr>
              <w:t>uthorize the Doc. 5633</w:t>
            </w:r>
            <w:r>
              <w:rPr>
                <w:rFonts w:eastAsiaTheme="minorEastAsia" w:hint="eastAsia"/>
                <w:lang w:eastAsia="ko-KR"/>
              </w:rPr>
              <w:t xml:space="preserve">B </w:t>
            </w:r>
            <w:r w:rsidR="00127645">
              <w:rPr>
                <w:rFonts w:eastAsiaTheme="minorEastAsia" w:hint="eastAsia"/>
                <w:lang w:eastAsia="ko-KR"/>
              </w:rPr>
              <w:t xml:space="preserve">for cycle </w:t>
            </w:r>
            <w:r>
              <w:rPr>
                <w:rFonts w:eastAsiaTheme="minorEastAsia" w:hint="eastAsia"/>
                <w:lang w:eastAsia="ko-KR"/>
              </w:rPr>
              <w:t>5</w:t>
            </w:r>
            <w:r w:rsidR="00DC2DEB">
              <w:rPr>
                <w:rFonts w:eastAsiaTheme="minorEastAsia" w:hint="eastAsia"/>
                <w:lang w:eastAsia="ko-KR"/>
              </w:rPr>
              <w:t>, 2014</w:t>
            </w:r>
          </w:p>
        </w:tc>
      </w:tr>
      <w:tr w:rsidR="00127645" w:rsidRPr="00DB4AB8" w:rsidTr="00E94FC3">
        <w:trPr>
          <w:jc w:val="center"/>
        </w:trPr>
        <w:tc>
          <w:tcPr>
            <w:tcW w:w="1123" w:type="dxa"/>
          </w:tcPr>
          <w:p w:rsidR="00127645" w:rsidRPr="00995EDF" w:rsidRDefault="00127645" w:rsidP="00E94FC3">
            <w:pPr>
              <w:pStyle w:val="StdsTableText"/>
              <w:rPr>
                <w:b/>
              </w:rPr>
            </w:pPr>
            <w:r w:rsidRPr="00995EDF">
              <w:rPr>
                <w:b/>
              </w:rPr>
              <w:t>By / 2</w:t>
            </w:r>
            <w:r w:rsidRPr="00995EDF">
              <w:rPr>
                <w:b/>
                <w:vertAlign w:val="superscript"/>
              </w:rPr>
              <w:t>nd</w:t>
            </w:r>
            <w:r w:rsidRPr="00995EDF">
              <w:rPr>
                <w:b/>
              </w:rPr>
              <w:t>:</w:t>
            </w:r>
          </w:p>
        </w:tc>
        <w:tc>
          <w:tcPr>
            <w:tcW w:w="8237" w:type="dxa"/>
          </w:tcPr>
          <w:p w:rsidR="00127645" w:rsidRPr="00B462D3" w:rsidRDefault="00DC2DEB" w:rsidP="00DC2DEB">
            <w:pPr>
              <w:pStyle w:val="StdsTableText"/>
              <w:rPr>
                <w:rFonts w:eastAsiaTheme="minorEastAsia"/>
                <w:lang w:eastAsia="ko-KR"/>
              </w:rPr>
            </w:pPr>
            <w:proofErr w:type="spellStart"/>
            <w:r>
              <w:rPr>
                <w:rFonts w:eastAsiaTheme="minorEastAsia" w:hint="eastAsia"/>
                <w:lang w:eastAsia="ko-KR"/>
              </w:rPr>
              <w:t>Myongyoung</w:t>
            </w:r>
            <w:proofErr w:type="spellEnd"/>
            <w:r>
              <w:rPr>
                <w:rFonts w:eastAsiaTheme="minorEastAsia" w:hint="eastAsia"/>
                <w:lang w:eastAsia="ko-KR"/>
              </w:rPr>
              <w:t xml:space="preserve"> Lee (LG </w:t>
            </w:r>
            <w:r>
              <w:rPr>
                <w:rFonts w:eastAsiaTheme="minorEastAsia"/>
                <w:lang w:eastAsia="ko-KR"/>
              </w:rPr>
              <w:t>Electronics</w:t>
            </w:r>
            <w:r>
              <w:rPr>
                <w:rFonts w:eastAsiaTheme="minorEastAsia" w:hint="eastAsia"/>
                <w:lang w:eastAsia="ko-KR"/>
              </w:rPr>
              <w:t xml:space="preserve">)/ </w:t>
            </w:r>
            <w:proofErr w:type="spellStart"/>
            <w:r>
              <w:rPr>
                <w:rFonts w:eastAsiaTheme="minorEastAsia" w:hint="eastAsia"/>
                <w:lang w:eastAsia="ko-KR"/>
              </w:rPr>
              <w:t>Jongho</w:t>
            </w:r>
            <w:proofErr w:type="spellEnd"/>
            <w:r>
              <w:rPr>
                <w:rFonts w:eastAsiaTheme="minorEastAsia" w:hint="eastAsia"/>
                <w:lang w:eastAsia="ko-KR"/>
              </w:rPr>
              <w:t xml:space="preserve"> Chong (Samsung Display)</w:t>
            </w:r>
          </w:p>
        </w:tc>
      </w:tr>
      <w:tr w:rsidR="00127645" w:rsidRPr="00DB4AB8" w:rsidTr="00E94FC3">
        <w:trPr>
          <w:jc w:val="center"/>
        </w:trPr>
        <w:tc>
          <w:tcPr>
            <w:tcW w:w="1123" w:type="dxa"/>
          </w:tcPr>
          <w:p w:rsidR="00127645" w:rsidRPr="00995EDF" w:rsidRDefault="00127645" w:rsidP="00E94FC3">
            <w:pPr>
              <w:pStyle w:val="StdsTableText"/>
              <w:rPr>
                <w:b/>
              </w:rPr>
            </w:pPr>
            <w:r w:rsidRPr="00995EDF">
              <w:rPr>
                <w:b/>
              </w:rPr>
              <w:t>Discussion:</w:t>
            </w:r>
          </w:p>
        </w:tc>
        <w:tc>
          <w:tcPr>
            <w:tcW w:w="8237" w:type="dxa"/>
          </w:tcPr>
          <w:p w:rsidR="00127645" w:rsidRPr="00B462D3" w:rsidRDefault="00127645" w:rsidP="00E94FC3">
            <w:pPr>
              <w:pStyle w:val="StdsTableText"/>
              <w:rPr>
                <w:rFonts w:eastAsiaTheme="minorEastAsia"/>
                <w:lang w:eastAsia="ko-KR"/>
              </w:rPr>
            </w:pPr>
            <w:r>
              <w:rPr>
                <w:rFonts w:eastAsiaTheme="minorEastAsia" w:hint="eastAsia"/>
                <w:lang w:eastAsia="ko-KR"/>
              </w:rPr>
              <w:t>None</w:t>
            </w:r>
          </w:p>
        </w:tc>
      </w:tr>
      <w:tr w:rsidR="00127645" w:rsidRPr="00DB4AB8" w:rsidTr="00E94FC3">
        <w:trPr>
          <w:jc w:val="center"/>
        </w:trPr>
        <w:tc>
          <w:tcPr>
            <w:tcW w:w="1123" w:type="dxa"/>
          </w:tcPr>
          <w:p w:rsidR="00127645" w:rsidRPr="00995EDF" w:rsidRDefault="00127645" w:rsidP="00E94FC3">
            <w:pPr>
              <w:pStyle w:val="StdsTableText"/>
              <w:rPr>
                <w:b/>
              </w:rPr>
            </w:pPr>
            <w:r w:rsidRPr="00995EDF">
              <w:rPr>
                <w:b/>
              </w:rPr>
              <w:t>Vote:</w:t>
            </w:r>
          </w:p>
        </w:tc>
        <w:tc>
          <w:tcPr>
            <w:tcW w:w="8237" w:type="dxa"/>
          </w:tcPr>
          <w:p w:rsidR="00127645" w:rsidRPr="00B462D3" w:rsidRDefault="003172E9" w:rsidP="00E94FC3">
            <w:pPr>
              <w:pStyle w:val="StdsTableText"/>
              <w:rPr>
                <w:rFonts w:eastAsiaTheme="minorEastAsia"/>
                <w:lang w:eastAsia="ko-KR"/>
              </w:rPr>
            </w:pPr>
            <w:r>
              <w:rPr>
                <w:rFonts w:eastAsiaTheme="minorEastAsia" w:hint="eastAsia"/>
                <w:lang w:eastAsia="ko-KR"/>
              </w:rPr>
              <w:t>5</w:t>
            </w:r>
            <w:r w:rsidR="00127645">
              <w:rPr>
                <w:rFonts w:eastAsiaTheme="minorEastAsia" w:hint="eastAsia"/>
                <w:lang w:eastAsia="ko-KR"/>
              </w:rPr>
              <w:t>-0, motion carried</w:t>
            </w:r>
          </w:p>
        </w:tc>
      </w:tr>
    </w:tbl>
    <w:p w:rsidR="002E0EE3" w:rsidRPr="002E0EE3" w:rsidRDefault="002E0EE3" w:rsidP="002E0EE3">
      <w:pPr>
        <w:pStyle w:val="StdsHead2"/>
        <w:numPr>
          <w:ilvl w:val="0"/>
          <w:numId w:val="0"/>
        </w:numPr>
      </w:pPr>
    </w:p>
    <w:p w:rsidR="00127DB0" w:rsidRPr="00B16EAE" w:rsidRDefault="00127DB0" w:rsidP="00127DB0">
      <w:pPr>
        <w:pStyle w:val="StdsHead2"/>
      </w:pPr>
      <w:r>
        <w:rPr>
          <w:rFonts w:eastAsia="바탕" w:hint="eastAsia"/>
          <w:lang w:eastAsia="ko-KR"/>
        </w:rPr>
        <w:t xml:space="preserve">Perceptual Image Quality </w:t>
      </w:r>
      <w:r w:rsidRPr="00B16EAE">
        <w:rPr>
          <w:rFonts w:eastAsia="바탕"/>
          <w:lang w:eastAsia="ko-KR"/>
        </w:rPr>
        <w:t>Task Force</w:t>
      </w:r>
    </w:p>
    <w:p w:rsidR="00127DB0" w:rsidRDefault="00127DB0" w:rsidP="00127DB0">
      <w:pPr>
        <w:pStyle w:val="StdsText"/>
        <w:rPr>
          <w:rFonts w:eastAsiaTheme="minorEastAsia" w:hint="eastAsia"/>
          <w:lang w:eastAsia="ko-KR"/>
        </w:rPr>
      </w:pPr>
      <w:proofErr w:type="spellStart"/>
      <w:r>
        <w:rPr>
          <w:rFonts w:eastAsiaTheme="minorEastAsia" w:hint="eastAsia"/>
          <w:lang w:eastAsia="ko-KR"/>
        </w:rPr>
        <w:t>Jongho</w:t>
      </w:r>
      <w:proofErr w:type="spellEnd"/>
      <w:r>
        <w:rPr>
          <w:rFonts w:eastAsiaTheme="minorEastAsia" w:hint="eastAsia"/>
          <w:lang w:eastAsia="ko-KR"/>
        </w:rPr>
        <w:t xml:space="preserve"> Chong</w:t>
      </w:r>
      <w:r>
        <w:t xml:space="preserve">, </w:t>
      </w:r>
      <w:r w:rsidRPr="00B16EAE">
        <w:t>The task force lead</w:t>
      </w:r>
      <w:r>
        <w:t xml:space="preserve">er, </w:t>
      </w:r>
      <w:r w:rsidR="00DC2DEB">
        <w:rPr>
          <w:rFonts w:eastAsiaTheme="minorEastAsia" w:hint="eastAsia"/>
          <w:lang w:eastAsia="ko-KR"/>
        </w:rPr>
        <w:t>reported</w:t>
      </w:r>
      <w:r>
        <w:rPr>
          <w:rFonts w:eastAsiaTheme="minorEastAsia" w:hint="eastAsia"/>
          <w:lang w:eastAsia="ko-KR"/>
        </w:rPr>
        <w:t xml:space="preserve"> </w:t>
      </w:r>
      <w:r w:rsidR="003172E9">
        <w:rPr>
          <w:rFonts w:eastAsiaTheme="minorEastAsia" w:hint="eastAsia"/>
          <w:lang w:eastAsia="ko-KR"/>
        </w:rPr>
        <w:t xml:space="preserve">that </w:t>
      </w:r>
      <w:r>
        <w:rPr>
          <w:rFonts w:eastAsiaTheme="minorEastAsia" w:hint="eastAsia"/>
          <w:lang w:eastAsia="ko-KR"/>
        </w:rPr>
        <w:t>Doc. 5634</w:t>
      </w:r>
      <w:r w:rsidR="003646EC">
        <w:rPr>
          <w:rFonts w:eastAsiaTheme="minorEastAsia" w:hint="eastAsia"/>
          <w:lang w:eastAsia="ko-KR"/>
        </w:rPr>
        <w:t xml:space="preserve"> failed in A&amp;R r</w:t>
      </w:r>
      <w:r w:rsidR="003172E9">
        <w:rPr>
          <w:rFonts w:eastAsiaTheme="minorEastAsia" w:hint="eastAsia"/>
          <w:lang w:eastAsia="ko-KR"/>
        </w:rPr>
        <w:t>eview</w:t>
      </w:r>
      <w:r w:rsidR="003646EC">
        <w:rPr>
          <w:rFonts w:eastAsiaTheme="minorEastAsia" w:hint="eastAsia"/>
          <w:lang w:eastAsia="ko-KR"/>
        </w:rPr>
        <w:t xml:space="preserve"> process</w:t>
      </w:r>
      <w:r w:rsidR="003172E9">
        <w:rPr>
          <w:rFonts w:eastAsiaTheme="minorEastAsia" w:hint="eastAsia"/>
          <w:lang w:eastAsia="ko-KR"/>
        </w:rPr>
        <w:t xml:space="preserve"> in June</w:t>
      </w:r>
      <w:r w:rsidR="003646EC">
        <w:rPr>
          <w:rFonts w:eastAsiaTheme="minorEastAsia" w:hint="eastAsia"/>
          <w:lang w:eastAsia="ko-KR"/>
        </w:rPr>
        <w:t xml:space="preserve"> of 2014</w:t>
      </w:r>
      <w:r w:rsidR="003172E9">
        <w:rPr>
          <w:rFonts w:eastAsiaTheme="minorEastAsia" w:hint="eastAsia"/>
          <w:lang w:eastAsia="ko-KR"/>
        </w:rPr>
        <w:t xml:space="preserve">. He shared </w:t>
      </w:r>
      <w:r w:rsidR="003646EC">
        <w:rPr>
          <w:rFonts w:eastAsiaTheme="minorEastAsia" w:hint="eastAsia"/>
          <w:lang w:eastAsia="ko-KR"/>
        </w:rPr>
        <w:t xml:space="preserve">his rework status with committee members </w:t>
      </w:r>
      <w:r w:rsidR="003172E9">
        <w:rPr>
          <w:rFonts w:eastAsiaTheme="minorEastAsia" w:hint="eastAsia"/>
          <w:lang w:eastAsia="ko-KR"/>
        </w:rPr>
        <w:t xml:space="preserve">and requested </w:t>
      </w:r>
      <w:r w:rsidR="003646EC">
        <w:rPr>
          <w:rFonts w:eastAsiaTheme="minorEastAsia" w:hint="eastAsia"/>
          <w:lang w:eastAsia="ko-KR"/>
        </w:rPr>
        <w:t xml:space="preserve">SNARF title change and </w:t>
      </w:r>
      <w:r w:rsidR="003172E9">
        <w:rPr>
          <w:rFonts w:eastAsiaTheme="minorEastAsia" w:hint="eastAsia"/>
          <w:lang w:eastAsia="ko-KR"/>
        </w:rPr>
        <w:t>Doc 5634A in cycle 5.</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3646EC" w:rsidRPr="00B462D3" w:rsidTr="002A5D44">
        <w:trPr>
          <w:jc w:val="center"/>
        </w:trPr>
        <w:tc>
          <w:tcPr>
            <w:tcW w:w="1123" w:type="dxa"/>
          </w:tcPr>
          <w:p w:rsidR="003646EC" w:rsidRPr="00995EDF" w:rsidRDefault="003646EC" w:rsidP="002A5D44">
            <w:pPr>
              <w:pStyle w:val="StdsTableText"/>
              <w:rPr>
                <w:b/>
              </w:rPr>
            </w:pPr>
            <w:r w:rsidRPr="00995EDF">
              <w:rPr>
                <w:b/>
              </w:rPr>
              <w:t>Motion:</w:t>
            </w:r>
          </w:p>
        </w:tc>
        <w:tc>
          <w:tcPr>
            <w:tcW w:w="8237" w:type="dxa"/>
          </w:tcPr>
          <w:p w:rsidR="003646EC" w:rsidRPr="00B462D3" w:rsidRDefault="003646EC" w:rsidP="003646EC">
            <w:pPr>
              <w:pStyle w:val="StdsTableText"/>
              <w:rPr>
                <w:rFonts w:eastAsiaTheme="minorEastAsia"/>
                <w:lang w:eastAsia="ko-KR"/>
              </w:rPr>
            </w:pPr>
            <w:r>
              <w:rPr>
                <w:rFonts w:eastAsiaTheme="minorEastAsia" w:hint="eastAsia"/>
                <w:lang w:eastAsia="ko-KR"/>
              </w:rPr>
              <w:t xml:space="preserve">Approve the SNARF 5634 title change; </w:t>
            </w:r>
            <w:r>
              <w:rPr>
                <w:rFonts w:eastAsiaTheme="minorEastAsia"/>
                <w:lang w:eastAsia="ko-KR"/>
              </w:rPr>
              <w:t>“</w:t>
            </w:r>
            <w:r w:rsidRPr="003646EC">
              <w:rPr>
                <w:rFonts w:eastAsiaTheme="minorEastAsia"/>
                <w:lang w:eastAsia="ko-KR"/>
              </w:rPr>
              <w:t>New Standard, Test Method for Color Reproduction and Perceptual Contrast Visual Display” to “New Standard, Test Method for Color Reproduction and Perceptual Contrast  Displays”</w:t>
            </w:r>
          </w:p>
        </w:tc>
      </w:tr>
      <w:tr w:rsidR="003646EC" w:rsidRPr="00B462D3" w:rsidTr="002A5D44">
        <w:trPr>
          <w:jc w:val="center"/>
        </w:trPr>
        <w:tc>
          <w:tcPr>
            <w:tcW w:w="1123" w:type="dxa"/>
          </w:tcPr>
          <w:p w:rsidR="003646EC" w:rsidRPr="00995EDF" w:rsidRDefault="003646EC" w:rsidP="002A5D44">
            <w:pPr>
              <w:pStyle w:val="StdsTableText"/>
              <w:rPr>
                <w:b/>
              </w:rPr>
            </w:pPr>
            <w:r w:rsidRPr="00995EDF">
              <w:rPr>
                <w:b/>
              </w:rPr>
              <w:t>By / 2</w:t>
            </w:r>
            <w:r w:rsidRPr="00995EDF">
              <w:rPr>
                <w:b/>
                <w:vertAlign w:val="superscript"/>
              </w:rPr>
              <w:t>nd</w:t>
            </w:r>
            <w:r w:rsidRPr="00995EDF">
              <w:rPr>
                <w:b/>
              </w:rPr>
              <w:t>:</w:t>
            </w:r>
          </w:p>
        </w:tc>
        <w:tc>
          <w:tcPr>
            <w:tcW w:w="8237" w:type="dxa"/>
          </w:tcPr>
          <w:p w:rsidR="003646EC" w:rsidRPr="00B462D3" w:rsidRDefault="003646EC" w:rsidP="002A5D44">
            <w:pPr>
              <w:pStyle w:val="StdsTableText"/>
              <w:rPr>
                <w:rFonts w:eastAsiaTheme="minorEastAsia"/>
                <w:lang w:eastAsia="ko-KR"/>
              </w:rPr>
            </w:pPr>
            <w:proofErr w:type="spellStart"/>
            <w:r>
              <w:rPr>
                <w:rFonts w:eastAsiaTheme="minorEastAsia" w:hint="eastAsia"/>
                <w:lang w:eastAsia="ko-KR"/>
              </w:rPr>
              <w:t>Jongho</w:t>
            </w:r>
            <w:proofErr w:type="spellEnd"/>
            <w:r>
              <w:rPr>
                <w:rFonts w:eastAsiaTheme="minorEastAsia" w:hint="eastAsia"/>
                <w:lang w:eastAsia="ko-KR"/>
              </w:rPr>
              <w:t xml:space="preserve"> Chong (Samsung Display)/ </w:t>
            </w:r>
            <w:proofErr w:type="spellStart"/>
            <w:r>
              <w:rPr>
                <w:rFonts w:eastAsiaTheme="minorEastAsia" w:hint="eastAsia"/>
                <w:lang w:eastAsia="ko-KR"/>
              </w:rPr>
              <w:t>Myongyoung</w:t>
            </w:r>
            <w:proofErr w:type="spellEnd"/>
            <w:r>
              <w:rPr>
                <w:rFonts w:eastAsiaTheme="minorEastAsia" w:hint="eastAsia"/>
                <w:lang w:eastAsia="ko-KR"/>
              </w:rPr>
              <w:t xml:space="preserve"> Lee (LG </w:t>
            </w:r>
            <w:r>
              <w:rPr>
                <w:rFonts w:eastAsiaTheme="minorEastAsia"/>
                <w:lang w:eastAsia="ko-KR"/>
              </w:rPr>
              <w:t>Electronics</w:t>
            </w:r>
            <w:r>
              <w:rPr>
                <w:rFonts w:eastAsiaTheme="minorEastAsia" w:hint="eastAsia"/>
                <w:lang w:eastAsia="ko-KR"/>
              </w:rPr>
              <w:t>)</w:t>
            </w:r>
          </w:p>
        </w:tc>
      </w:tr>
      <w:tr w:rsidR="003646EC" w:rsidRPr="00B462D3" w:rsidTr="002A5D44">
        <w:trPr>
          <w:jc w:val="center"/>
        </w:trPr>
        <w:tc>
          <w:tcPr>
            <w:tcW w:w="1123" w:type="dxa"/>
          </w:tcPr>
          <w:p w:rsidR="003646EC" w:rsidRPr="00995EDF" w:rsidRDefault="003646EC" w:rsidP="002A5D44">
            <w:pPr>
              <w:pStyle w:val="StdsTableText"/>
              <w:rPr>
                <w:b/>
              </w:rPr>
            </w:pPr>
            <w:r w:rsidRPr="00995EDF">
              <w:rPr>
                <w:b/>
              </w:rPr>
              <w:t>Discussion:</w:t>
            </w:r>
          </w:p>
        </w:tc>
        <w:tc>
          <w:tcPr>
            <w:tcW w:w="8237" w:type="dxa"/>
          </w:tcPr>
          <w:p w:rsidR="003646EC" w:rsidRPr="00B462D3" w:rsidRDefault="003646EC" w:rsidP="002A5D44">
            <w:pPr>
              <w:pStyle w:val="StdsTableText"/>
              <w:rPr>
                <w:rFonts w:eastAsiaTheme="minorEastAsia"/>
                <w:lang w:eastAsia="ko-KR"/>
              </w:rPr>
            </w:pPr>
            <w:r>
              <w:rPr>
                <w:rFonts w:eastAsiaTheme="minorEastAsia" w:hint="eastAsia"/>
                <w:lang w:eastAsia="ko-KR"/>
              </w:rPr>
              <w:t>None</w:t>
            </w:r>
          </w:p>
        </w:tc>
      </w:tr>
      <w:tr w:rsidR="003646EC" w:rsidRPr="00B462D3" w:rsidTr="002A5D44">
        <w:trPr>
          <w:jc w:val="center"/>
        </w:trPr>
        <w:tc>
          <w:tcPr>
            <w:tcW w:w="1123" w:type="dxa"/>
          </w:tcPr>
          <w:p w:rsidR="003646EC" w:rsidRPr="00995EDF" w:rsidRDefault="003646EC" w:rsidP="002A5D44">
            <w:pPr>
              <w:pStyle w:val="StdsTableText"/>
              <w:rPr>
                <w:b/>
              </w:rPr>
            </w:pPr>
            <w:r w:rsidRPr="00995EDF">
              <w:rPr>
                <w:b/>
              </w:rPr>
              <w:t>Vote:</w:t>
            </w:r>
          </w:p>
        </w:tc>
        <w:tc>
          <w:tcPr>
            <w:tcW w:w="8237" w:type="dxa"/>
          </w:tcPr>
          <w:p w:rsidR="003646EC" w:rsidRPr="00B462D3" w:rsidRDefault="003646EC" w:rsidP="002A5D44">
            <w:pPr>
              <w:pStyle w:val="StdsTableText"/>
              <w:rPr>
                <w:rFonts w:eastAsiaTheme="minorEastAsia"/>
                <w:lang w:eastAsia="ko-KR"/>
              </w:rPr>
            </w:pPr>
            <w:r>
              <w:rPr>
                <w:rFonts w:eastAsiaTheme="minorEastAsia" w:hint="eastAsia"/>
                <w:lang w:eastAsia="ko-KR"/>
              </w:rPr>
              <w:t>5-0, motion carried</w:t>
            </w:r>
          </w:p>
        </w:tc>
      </w:tr>
    </w:tbl>
    <w:p w:rsidR="003646EC" w:rsidRDefault="003646EC" w:rsidP="00127DB0">
      <w:pPr>
        <w:pStyle w:val="StdsText"/>
        <w:rPr>
          <w:rFonts w:eastAsiaTheme="minorEastAsia"/>
          <w:lang w:eastAsia="ko-KR"/>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127645" w:rsidRPr="00DB4AB8" w:rsidTr="00E94FC3">
        <w:trPr>
          <w:jc w:val="center"/>
        </w:trPr>
        <w:tc>
          <w:tcPr>
            <w:tcW w:w="1123" w:type="dxa"/>
          </w:tcPr>
          <w:p w:rsidR="00127645" w:rsidRPr="00995EDF" w:rsidRDefault="00127645" w:rsidP="00E94FC3">
            <w:pPr>
              <w:pStyle w:val="StdsTableText"/>
              <w:rPr>
                <w:b/>
              </w:rPr>
            </w:pPr>
            <w:r w:rsidRPr="00995EDF">
              <w:rPr>
                <w:b/>
              </w:rPr>
              <w:lastRenderedPageBreak/>
              <w:t>Motion:</w:t>
            </w:r>
          </w:p>
        </w:tc>
        <w:tc>
          <w:tcPr>
            <w:tcW w:w="8237" w:type="dxa"/>
          </w:tcPr>
          <w:p w:rsidR="00127645" w:rsidRPr="00B462D3" w:rsidRDefault="003172E9" w:rsidP="003172E9">
            <w:pPr>
              <w:pStyle w:val="StdsTableText"/>
              <w:rPr>
                <w:rFonts w:eastAsiaTheme="minorEastAsia"/>
                <w:lang w:eastAsia="ko-KR"/>
              </w:rPr>
            </w:pPr>
            <w:r>
              <w:rPr>
                <w:rFonts w:eastAsiaTheme="minorEastAsia" w:hint="eastAsia"/>
                <w:lang w:eastAsia="ko-KR"/>
              </w:rPr>
              <w:t xml:space="preserve">Authorize the </w:t>
            </w:r>
            <w:r w:rsidR="00127645">
              <w:rPr>
                <w:rFonts w:eastAsiaTheme="minorEastAsia" w:hint="eastAsia"/>
                <w:lang w:eastAsia="ko-KR"/>
              </w:rPr>
              <w:t>Doc. 5634</w:t>
            </w:r>
            <w:r>
              <w:rPr>
                <w:rFonts w:eastAsiaTheme="minorEastAsia" w:hint="eastAsia"/>
                <w:lang w:eastAsia="ko-KR"/>
              </w:rPr>
              <w:t xml:space="preserve">A </w:t>
            </w:r>
            <w:r w:rsidR="00127645">
              <w:rPr>
                <w:rFonts w:eastAsiaTheme="minorEastAsia" w:hint="eastAsia"/>
                <w:lang w:eastAsia="ko-KR"/>
              </w:rPr>
              <w:t xml:space="preserve"> </w:t>
            </w:r>
            <w:r>
              <w:rPr>
                <w:rFonts w:eastAsiaTheme="minorEastAsia" w:hint="eastAsia"/>
                <w:lang w:eastAsia="ko-KR"/>
              </w:rPr>
              <w:t>in cycle 5, 2014</w:t>
            </w:r>
          </w:p>
        </w:tc>
      </w:tr>
      <w:tr w:rsidR="00127645" w:rsidRPr="00DB4AB8" w:rsidTr="00E94FC3">
        <w:trPr>
          <w:jc w:val="center"/>
        </w:trPr>
        <w:tc>
          <w:tcPr>
            <w:tcW w:w="1123" w:type="dxa"/>
          </w:tcPr>
          <w:p w:rsidR="00127645" w:rsidRPr="00995EDF" w:rsidRDefault="00127645" w:rsidP="00E94FC3">
            <w:pPr>
              <w:pStyle w:val="StdsTableText"/>
              <w:rPr>
                <w:b/>
              </w:rPr>
            </w:pPr>
            <w:r w:rsidRPr="00995EDF">
              <w:rPr>
                <w:b/>
              </w:rPr>
              <w:t>By / 2</w:t>
            </w:r>
            <w:r w:rsidRPr="00995EDF">
              <w:rPr>
                <w:b/>
                <w:vertAlign w:val="superscript"/>
              </w:rPr>
              <w:t>nd</w:t>
            </w:r>
            <w:r w:rsidRPr="00995EDF">
              <w:rPr>
                <w:b/>
              </w:rPr>
              <w:t>:</w:t>
            </w:r>
          </w:p>
        </w:tc>
        <w:tc>
          <w:tcPr>
            <w:tcW w:w="8237" w:type="dxa"/>
          </w:tcPr>
          <w:p w:rsidR="00127645" w:rsidRPr="00B462D3" w:rsidRDefault="00127645" w:rsidP="00E94FC3">
            <w:pPr>
              <w:pStyle w:val="StdsTableText"/>
              <w:rPr>
                <w:rFonts w:eastAsiaTheme="minorEastAsia"/>
                <w:lang w:eastAsia="ko-KR"/>
              </w:rPr>
            </w:pPr>
            <w:proofErr w:type="spellStart"/>
            <w:r>
              <w:rPr>
                <w:rFonts w:eastAsiaTheme="minorEastAsia" w:hint="eastAsia"/>
                <w:lang w:eastAsia="ko-KR"/>
              </w:rPr>
              <w:t>Jongho</w:t>
            </w:r>
            <w:proofErr w:type="spellEnd"/>
            <w:r>
              <w:rPr>
                <w:rFonts w:eastAsiaTheme="minorEastAsia" w:hint="eastAsia"/>
                <w:lang w:eastAsia="ko-KR"/>
              </w:rPr>
              <w:t xml:space="preserve"> Chong (Samsung Display)/ </w:t>
            </w:r>
            <w:proofErr w:type="spellStart"/>
            <w:r>
              <w:rPr>
                <w:rFonts w:eastAsiaTheme="minorEastAsia" w:hint="eastAsia"/>
                <w:lang w:eastAsia="ko-KR"/>
              </w:rPr>
              <w:t>Myongyoung</w:t>
            </w:r>
            <w:proofErr w:type="spellEnd"/>
            <w:r>
              <w:rPr>
                <w:rFonts w:eastAsiaTheme="minorEastAsia" w:hint="eastAsia"/>
                <w:lang w:eastAsia="ko-KR"/>
              </w:rPr>
              <w:t xml:space="preserve"> Lee (LG </w:t>
            </w:r>
            <w:r>
              <w:rPr>
                <w:rFonts w:eastAsiaTheme="minorEastAsia"/>
                <w:lang w:eastAsia="ko-KR"/>
              </w:rPr>
              <w:t>Electronics</w:t>
            </w:r>
            <w:r>
              <w:rPr>
                <w:rFonts w:eastAsiaTheme="minorEastAsia" w:hint="eastAsia"/>
                <w:lang w:eastAsia="ko-KR"/>
              </w:rPr>
              <w:t>)</w:t>
            </w:r>
          </w:p>
        </w:tc>
      </w:tr>
      <w:tr w:rsidR="00127645" w:rsidRPr="00DB4AB8" w:rsidTr="00E94FC3">
        <w:trPr>
          <w:jc w:val="center"/>
        </w:trPr>
        <w:tc>
          <w:tcPr>
            <w:tcW w:w="1123" w:type="dxa"/>
          </w:tcPr>
          <w:p w:rsidR="00127645" w:rsidRPr="00995EDF" w:rsidRDefault="00127645" w:rsidP="00E94FC3">
            <w:pPr>
              <w:pStyle w:val="StdsTableText"/>
              <w:rPr>
                <w:b/>
              </w:rPr>
            </w:pPr>
            <w:r w:rsidRPr="00995EDF">
              <w:rPr>
                <w:b/>
              </w:rPr>
              <w:t>Discussion:</w:t>
            </w:r>
          </w:p>
        </w:tc>
        <w:tc>
          <w:tcPr>
            <w:tcW w:w="8237" w:type="dxa"/>
          </w:tcPr>
          <w:p w:rsidR="00127645" w:rsidRPr="00B462D3" w:rsidRDefault="00127645" w:rsidP="00E94FC3">
            <w:pPr>
              <w:pStyle w:val="StdsTableText"/>
              <w:rPr>
                <w:rFonts w:eastAsiaTheme="minorEastAsia"/>
                <w:lang w:eastAsia="ko-KR"/>
              </w:rPr>
            </w:pPr>
            <w:r>
              <w:rPr>
                <w:rFonts w:eastAsiaTheme="minorEastAsia" w:hint="eastAsia"/>
                <w:lang w:eastAsia="ko-KR"/>
              </w:rPr>
              <w:t>None</w:t>
            </w:r>
          </w:p>
        </w:tc>
      </w:tr>
      <w:tr w:rsidR="00127645" w:rsidRPr="00DB4AB8" w:rsidTr="00E94FC3">
        <w:trPr>
          <w:jc w:val="center"/>
        </w:trPr>
        <w:tc>
          <w:tcPr>
            <w:tcW w:w="1123" w:type="dxa"/>
          </w:tcPr>
          <w:p w:rsidR="00127645" w:rsidRPr="00995EDF" w:rsidRDefault="00127645" w:rsidP="00E94FC3">
            <w:pPr>
              <w:pStyle w:val="StdsTableText"/>
              <w:rPr>
                <w:b/>
              </w:rPr>
            </w:pPr>
            <w:r w:rsidRPr="00995EDF">
              <w:rPr>
                <w:b/>
              </w:rPr>
              <w:t>Vote:</w:t>
            </w:r>
          </w:p>
        </w:tc>
        <w:tc>
          <w:tcPr>
            <w:tcW w:w="8237" w:type="dxa"/>
          </w:tcPr>
          <w:p w:rsidR="00127645" w:rsidRPr="00B462D3" w:rsidRDefault="00DC2DEB" w:rsidP="00E94FC3">
            <w:pPr>
              <w:pStyle w:val="StdsTableText"/>
              <w:rPr>
                <w:rFonts w:eastAsiaTheme="minorEastAsia"/>
                <w:lang w:eastAsia="ko-KR"/>
              </w:rPr>
            </w:pPr>
            <w:r>
              <w:rPr>
                <w:rFonts w:eastAsiaTheme="minorEastAsia" w:hint="eastAsia"/>
                <w:lang w:eastAsia="ko-KR"/>
              </w:rPr>
              <w:t>5</w:t>
            </w:r>
            <w:r w:rsidR="00127645">
              <w:rPr>
                <w:rFonts w:eastAsiaTheme="minorEastAsia" w:hint="eastAsia"/>
                <w:lang w:eastAsia="ko-KR"/>
              </w:rPr>
              <w:t>-0, motion carried</w:t>
            </w:r>
          </w:p>
        </w:tc>
      </w:tr>
    </w:tbl>
    <w:p w:rsidR="002E0EE3" w:rsidRPr="002E0EE3" w:rsidRDefault="002E0EE3" w:rsidP="002E0EE3">
      <w:pPr>
        <w:pStyle w:val="StdsHead2"/>
        <w:numPr>
          <w:ilvl w:val="0"/>
          <w:numId w:val="0"/>
        </w:numPr>
      </w:pPr>
    </w:p>
    <w:p w:rsidR="00127645" w:rsidRPr="00B16EAE" w:rsidRDefault="00127645" w:rsidP="00127645">
      <w:pPr>
        <w:pStyle w:val="StdsHead2"/>
      </w:pPr>
      <w:r>
        <w:rPr>
          <w:rFonts w:eastAsia="바탕" w:hint="eastAsia"/>
          <w:lang w:eastAsia="ko-KR"/>
        </w:rPr>
        <w:t xml:space="preserve">Transparent Display </w:t>
      </w:r>
      <w:r w:rsidRPr="00B16EAE">
        <w:rPr>
          <w:rFonts w:eastAsia="바탕"/>
          <w:lang w:eastAsia="ko-KR"/>
        </w:rPr>
        <w:t>Task Force</w:t>
      </w:r>
    </w:p>
    <w:p w:rsidR="00127645" w:rsidRDefault="003646EC" w:rsidP="00497C65">
      <w:pPr>
        <w:pStyle w:val="StdsText"/>
        <w:rPr>
          <w:rFonts w:eastAsiaTheme="minorEastAsia" w:hint="eastAsia"/>
          <w:lang w:eastAsia="ko-KR"/>
        </w:rPr>
      </w:pPr>
      <w:proofErr w:type="spellStart"/>
      <w:r>
        <w:rPr>
          <w:rFonts w:eastAsiaTheme="minorEastAsia" w:hint="eastAsia"/>
          <w:lang w:eastAsia="ko-KR"/>
        </w:rPr>
        <w:t>Jongseo</w:t>
      </w:r>
      <w:proofErr w:type="spellEnd"/>
      <w:r>
        <w:rPr>
          <w:rFonts w:eastAsiaTheme="minorEastAsia" w:hint="eastAsia"/>
          <w:lang w:eastAsia="ko-KR"/>
        </w:rPr>
        <w:t xml:space="preserve"> Lee, the task force leader, reported that he is drafting the first ballot. The target cycle would be cycle 7, 2014. He will request the ballot authorization in the next committee meeting.</w:t>
      </w:r>
    </w:p>
    <w:p w:rsidR="0062463A" w:rsidRPr="00127DB0" w:rsidRDefault="0062463A" w:rsidP="00497C65">
      <w:pPr>
        <w:pStyle w:val="StdsText"/>
        <w:rPr>
          <w:rFonts w:eastAsiaTheme="minorEastAsia"/>
          <w:lang w:eastAsia="ko-KR"/>
        </w:rPr>
      </w:pPr>
    </w:p>
    <w:p w:rsidR="00995EDF" w:rsidRDefault="00995EDF" w:rsidP="00497C65">
      <w:pPr>
        <w:pStyle w:val="StdsHead1"/>
      </w:pPr>
      <w:r>
        <w:t>Old Business</w:t>
      </w:r>
    </w:p>
    <w:p w:rsidR="00497C65" w:rsidRPr="00127645" w:rsidRDefault="00127645" w:rsidP="00497C65">
      <w:pPr>
        <w:pStyle w:val="StdsText"/>
        <w:rPr>
          <w:rFonts w:eastAsiaTheme="minorEastAsia"/>
          <w:lang w:eastAsia="ko-KR"/>
        </w:rPr>
      </w:pPr>
      <w:r>
        <w:rPr>
          <w:rFonts w:eastAsiaTheme="minorEastAsia" w:hint="eastAsia"/>
          <w:lang w:eastAsia="ko-KR"/>
        </w:rPr>
        <w:t>None</w:t>
      </w:r>
    </w:p>
    <w:p w:rsidR="00E23DF3" w:rsidRPr="00127645" w:rsidRDefault="00E23DF3" w:rsidP="00497C65">
      <w:pPr>
        <w:pStyle w:val="StdsText"/>
        <w:rPr>
          <w:rFonts w:eastAsiaTheme="minorEastAsia"/>
          <w:lang w:eastAsia="ko-KR"/>
        </w:rPr>
      </w:pPr>
    </w:p>
    <w:p w:rsidR="00995EDF" w:rsidRDefault="00995EDF" w:rsidP="00497C65">
      <w:pPr>
        <w:pStyle w:val="StdsHead1"/>
      </w:pPr>
      <w:r>
        <w:t>New Business</w:t>
      </w:r>
    </w:p>
    <w:p w:rsidR="00497C65" w:rsidRDefault="00127645" w:rsidP="00497C65">
      <w:pPr>
        <w:pStyle w:val="StdsText"/>
        <w:rPr>
          <w:rFonts w:eastAsiaTheme="minorEastAsia" w:hint="eastAsia"/>
          <w:lang w:eastAsia="ko-KR"/>
        </w:rPr>
      </w:pPr>
      <w:r>
        <w:rPr>
          <w:rFonts w:eastAsiaTheme="minorEastAsia" w:hint="eastAsia"/>
          <w:lang w:eastAsia="ko-KR"/>
        </w:rPr>
        <w:t>None</w:t>
      </w:r>
    </w:p>
    <w:p w:rsidR="0062463A" w:rsidRPr="00127645" w:rsidRDefault="0062463A" w:rsidP="00497C65">
      <w:pPr>
        <w:pStyle w:val="StdsText"/>
        <w:rPr>
          <w:rFonts w:eastAsiaTheme="minorEastAsia"/>
          <w:lang w:eastAsia="ko-KR"/>
        </w:rPr>
      </w:pPr>
    </w:p>
    <w:p w:rsidR="00995EDF" w:rsidRDefault="00995EDF" w:rsidP="00497C65">
      <w:pPr>
        <w:pStyle w:val="StdsHead1"/>
      </w:pPr>
      <w:r>
        <w:t>Action Item Review</w:t>
      </w:r>
    </w:p>
    <w:p w:rsidR="00995EDF" w:rsidRPr="00127645" w:rsidRDefault="00127645" w:rsidP="00497C65">
      <w:pPr>
        <w:pStyle w:val="StdsText"/>
        <w:rPr>
          <w:rFonts w:eastAsiaTheme="minorEastAsia"/>
          <w:lang w:eastAsia="ko-KR"/>
        </w:rPr>
      </w:pPr>
      <w:r>
        <w:rPr>
          <w:rFonts w:eastAsiaTheme="minorEastAsia" w:hint="eastAsia"/>
          <w:lang w:eastAsia="ko-KR"/>
        </w:rPr>
        <w:t>None</w:t>
      </w:r>
    </w:p>
    <w:p w:rsidR="00995EDF" w:rsidRDefault="00995EDF" w:rsidP="00497C65">
      <w:pPr>
        <w:pStyle w:val="StdsText"/>
      </w:pPr>
    </w:p>
    <w:p w:rsidR="00995EDF" w:rsidRDefault="00995EDF" w:rsidP="00497C65">
      <w:pPr>
        <w:pStyle w:val="StdsHead1"/>
      </w:pPr>
      <w:r>
        <w:t>Next Meeting and Adjournment</w:t>
      </w:r>
    </w:p>
    <w:p w:rsidR="00995EDF" w:rsidRDefault="00DE5E2D" w:rsidP="00497C65">
      <w:pPr>
        <w:pStyle w:val="StdsText"/>
      </w:pPr>
      <w:r>
        <w:t xml:space="preserve">The next meeting of the </w:t>
      </w:r>
      <w:r w:rsidR="00127645">
        <w:rPr>
          <w:rFonts w:eastAsiaTheme="minorEastAsia" w:hint="eastAsia"/>
          <w:lang w:eastAsia="ko-KR"/>
        </w:rPr>
        <w:t xml:space="preserve">Korea FPD Metrology chapter is scheduled for Friday, </w:t>
      </w:r>
      <w:r w:rsidR="0062463A">
        <w:rPr>
          <w:rFonts w:eastAsiaTheme="minorEastAsia" w:hint="eastAsia"/>
          <w:lang w:eastAsia="ko-KR"/>
        </w:rPr>
        <w:t>September 26</w:t>
      </w:r>
      <w:r w:rsidR="00127645">
        <w:rPr>
          <w:rFonts w:eastAsiaTheme="minorEastAsia" w:hint="eastAsia"/>
          <w:lang w:eastAsia="ko-KR"/>
        </w:rPr>
        <w:t xml:space="preserve">, </w:t>
      </w:r>
      <w:r w:rsidR="00DC2DEB">
        <w:rPr>
          <w:rFonts w:eastAsiaTheme="minorEastAsia" w:hint="eastAsia"/>
          <w:lang w:eastAsia="ko-KR"/>
        </w:rPr>
        <w:t xml:space="preserve">2014 at </w:t>
      </w:r>
      <w:r w:rsidR="0062463A">
        <w:rPr>
          <w:rFonts w:eastAsiaTheme="minorEastAsia" w:hint="eastAsia"/>
          <w:lang w:eastAsia="ko-KR"/>
        </w:rPr>
        <w:t xml:space="preserve">SEMI Korea office, Seoul, Korea </w:t>
      </w:r>
      <w:r w:rsidR="00DC2DEB">
        <w:rPr>
          <w:rFonts w:eastAsiaTheme="minorEastAsia" w:hint="eastAsia"/>
          <w:lang w:eastAsia="ko-KR"/>
        </w:rPr>
        <w:t xml:space="preserve"> </w:t>
      </w:r>
    </w:p>
    <w:p w:rsidR="00995EDF" w:rsidRPr="00E16B2B" w:rsidRDefault="00995EDF" w:rsidP="00497C65">
      <w:pPr>
        <w:pStyle w:val="StdsNormal"/>
      </w:pPr>
      <w:r>
        <w:br w:type="page"/>
      </w:r>
      <w:r w:rsidRPr="00E16B2B">
        <w:lastRenderedPageBreak/>
        <w:t>Respectfully submitted by:</w:t>
      </w:r>
    </w:p>
    <w:p w:rsidR="00995EDF" w:rsidRPr="00127645" w:rsidRDefault="00127645" w:rsidP="00497C65">
      <w:pPr>
        <w:pStyle w:val="StdsNormal"/>
        <w:rPr>
          <w:rFonts w:eastAsiaTheme="minorEastAsia"/>
          <w:lang w:eastAsia="ko-KR"/>
        </w:rPr>
      </w:pPr>
      <w:r>
        <w:rPr>
          <w:rFonts w:eastAsiaTheme="minorEastAsia" w:hint="eastAsia"/>
          <w:lang w:eastAsia="ko-KR"/>
        </w:rPr>
        <w:t>Natalie Shim</w:t>
      </w:r>
    </w:p>
    <w:p w:rsidR="00995EDF" w:rsidRPr="00127645" w:rsidRDefault="00127645" w:rsidP="00497C65">
      <w:pPr>
        <w:pStyle w:val="StdsNormal"/>
        <w:rPr>
          <w:rFonts w:eastAsiaTheme="minorEastAsia"/>
          <w:lang w:eastAsia="ko-KR"/>
        </w:rPr>
      </w:pPr>
      <w:r>
        <w:rPr>
          <w:rFonts w:eastAsiaTheme="minorEastAsia" w:hint="eastAsia"/>
          <w:lang w:eastAsia="ko-KR"/>
        </w:rPr>
        <w:t>Sr. Specialist, Standards</w:t>
      </w:r>
    </w:p>
    <w:p w:rsidR="00995EDF" w:rsidRPr="00127645" w:rsidRDefault="00995EDF" w:rsidP="00497C65">
      <w:pPr>
        <w:pStyle w:val="StdsNormal"/>
        <w:rPr>
          <w:rFonts w:eastAsiaTheme="minorEastAsia"/>
          <w:lang w:eastAsia="ko-KR"/>
        </w:rPr>
      </w:pPr>
      <w:r w:rsidRPr="00E16B2B">
        <w:t xml:space="preserve">SEMI </w:t>
      </w:r>
      <w:r w:rsidR="00127645">
        <w:rPr>
          <w:rFonts w:eastAsiaTheme="minorEastAsia" w:hint="eastAsia"/>
          <w:lang w:eastAsia="ko-KR"/>
        </w:rPr>
        <w:t>Korea</w:t>
      </w:r>
    </w:p>
    <w:p w:rsidR="00995EDF" w:rsidRPr="00127645" w:rsidRDefault="00995EDF" w:rsidP="00497C65">
      <w:pPr>
        <w:pStyle w:val="StdsNormal"/>
        <w:rPr>
          <w:rFonts w:eastAsiaTheme="minorEastAsia"/>
          <w:lang w:eastAsia="ko-KR"/>
        </w:rPr>
      </w:pPr>
      <w:r w:rsidRPr="00E16B2B">
        <w:t>Phone</w:t>
      </w:r>
      <w:r w:rsidR="00127645">
        <w:t xml:space="preserve">: </w:t>
      </w:r>
      <w:r w:rsidR="00127645">
        <w:rPr>
          <w:rFonts w:eastAsiaTheme="minorEastAsia" w:hint="eastAsia"/>
          <w:lang w:eastAsia="ko-KR"/>
        </w:rPr>
        <w:t>+82.531.7808</w:t>
      </w:r>
    </w:p>
    <w:p w:rsidR="00995EDF" w:rsidRPr="00127645" w:rsidRDefault="00995EDF" w:rsidP="00497C65">
      <w:pPr>
        <w:pStyle w:val="StdsNormal"/>
        <w:rPr>
          <w:rFonts w:eastAsiaTheme="minorEastAsia"/>
          <w:lang w:eastAsia="ko-KR"/>
        </w:rPr>
      </w:pPr>
      <w:r>
        <w:t xml:space="preserve">Email: </w:t>
      </w:r>
      <w:r w:rsidR="00127645">
        <w:rPr>
          <w:rFonts w:eastAsiaTheme="minorEastAsia" w:hint="eastAsia"/>
          <w:lang w:eastAsia="ko-KR"/>
        </w:rPr>
        <w:t>eshim@semi.org</w:t>
      </w:r>
    </w:p>
    <w:p w:rsidR="00995EDF" w:rsidRDefault="00995EDF" w:rsidP="008565EB">
      <w:pPr>
        <w:pStyle w:val="StdsNormal"/>
      </w:pPr>
    </w:p>
    <w:p w:rsidR="00995EDF" w:rsidRDefault="00995EDF" w:rsidP="008565EB">
      <w:pPr>
        <w:pStyle w:val="StdsNormal"/>
      </w:pPr>
      <w:r>
        <w:t>Minutes approved by:</w:t>
      </w:r>
    </w:p>
    <w:tbl>
      <w:tblPr>
        <w:tblStyle w:val="TableGrid"/>
        <w:tblW w:w="0" w:type="auto"/>
        <w:tblLook w:val="01E0" w:firstRow="1" w:lastRow="1" w:firstColumn="1" w:lastColumn="1" w:noHBand="0" w:noVBand="0"/>
      </w:tblPr>
      <w:tblGrid>
        <w:gridCol w:w="4788"/>
        <w:gridCol w:w="4788"/>
      </w:tblGrid>
      <w:tr w:rsidR="002F3159" w:rsidTr="002F3159">
        <w:tc>
          <w:tcPr>
            <w:tcW w:w="4788" w:type="dxa"/>
          </w:tcPr>
          <w:p w:rsidR="002F3159" w:rsidRDefault="00127645" w:rsidP="00127645">
            <w:pPr>
              <w:pStyle w:val="StdsNormal"/>
            </w:pPr>
            <w:proofErr w:type="spellStart"/>
            <w:r>
              <w:rPr>
                <w:rFonts w:eastAsiaTheme="minorEastAsia" w:hint="eastAsia"/>
                <w:lang w:eastAsia="ko-KR"/>
              </w:rPr>
              <w:t>Jongseo</w:t>
            </w:r>
            <w:proofErr w:type="spellEnd"/>
            <w:r>
              <w:rPr>
                <w:rFonts w:eastAsiaTheme="minorEastAsia" w:hint="eastAsia"/>
                <w:lang w:eastAsia="ko-KR"/>
              </w:rPr>
              <w:t xml:space="preserve"> Lee</w:t>
            </w:r>
            <w:r w:rsidR="002F3159">
              <w:t xml:space="preserve"> (</w:t>
            </w:r>
            <w:r>
              <w:rPr>
                <w:rFonts w:eastAsiaTheme="minorEastAsia" w:hint="eastAsia"/>
                <w:lang w:eastAsia="ko-KR"/>
              </w:rPr>
              <w:t>Samsung Display</w:t>
            </w:r>
            <w:r w:rsidR="002F3159">
              <w:t>), Co-chair</w:t>
            </w:r>
          </w:p>
        </w:tc>
        <w:tc>
          <w:tcPr>
            <w:tcW w:w="4788" w:type="dxa"/>
          </w:tcPr>
          <w:p w:rsidR="002F3159" w:rsidRDefault="002F3159" w:rsidP="008565EB">
            <w:pPr>
              <w:pStyle w:val="StdsNormal"/>
            </w:pPr>
            <w:r>
              <w:t>&lt;Date approved&gt;</w:t>
            </w:r>
          </w:p>
        </w:tc>
      </w:tr>
      <w:tr w:rsidR="002F3159" w:rsidTr="002F3159">
        <w:tc>
          <w:tcPr>
            <w:tcW w:w="4788" w:type="dxa"/>
          </w:tcPr>
          <w:p w:rsidR="002F3159" w:rsidRDefault="00127645" w:rsidP="00127645">
            <w:pPr>
              <w:pStyle w:val="StdsNormal"/>
            </w:pPr>
            <w:r>
              <w:rPr>
                <w:rFonts w:eastAsiaTheme="minorEastAsia" w:hint="eastAsia"/>
                <w:lang w:eastAsia="ko-KR"/>
              </w:rPr>
              <w:t>Il-Ho Kim</w:t>
            </w:r>
            <w:r w:rsidR="002F3159">
              <w:t xml:space="preserve"> (</w:t>
            </w:r>
            <w:r>
              <w:rPr>
                <w:rFonts w:eastAsiaTheme="minorEastAsia" w:hint="eastAsia"/>
                <w:lang w:eastAsia="ko-KR"/>
              </w:rPr>
              <w:t>LMS</w:t>
            </w:r>
            <w:r w:rsidR="002F3159">
              <w:t>), Co-chair</w:t>
            </w:r>
          </w:p>
        </w:tc>
        <w:tc>
          <w:tcPr>
            <w:tcW w:w="4788" w:type="dxa"/>
          </w:tcPr>
          <w:p w:rsidR="002F3159" w:rsidRDefault="002F3159" w:rsidP="008565EB">
            <w:pPr>
              <w:pStyle w:val="StdsNormal"/>
            </w:pPr>
            <w:r>
              <w:t>&lt;Date approved&gt;</w:t>
            </w:r>
          </w:p>
        </w:tc>
      </w:tr>
    </w:tbl>
    <w:p w:rsidR="00995EDF" w:rsidRDefault="00995EDF" w:rsidP="008565EB">
      <w:pPr>
        <w:pStyle w:val="StdsNormal"/>
      </w:pPr>
    </w:p>
    <w:p w:rsidR="002F3159" w:rsidRDefault="002F3159" w:rsidP="008565EB">
      <w:pPr>
        <w:pStyle w:val="StdsNormal"/>
      </w:pPr>
    </w:p>
    <w:p w:rsidR="00995EDF" w:rsidRDefault="00995EDF" w:rsidP="008565EB">
      <w:pPr>
        <w:pStyle w:val="StdsNormal"/>
      </w:pPr>
    </w:p>
    <w:tbl>
      <w:tblPr>
        <w:tblStyle w:val="TableGrid"/>
        <w:tblW w:w="9379" w:type="dxa"/>
        <w:jc w:val="center"/>
        <w:tblCellMar>
          <w:left w:w="14" w:type="dxa"/>
          <w:right w:w="14" w:type="dxa"/>
        </w:tblCellMar>
        <w:tblLook w:val="01E0" w:firstRow="1" w:lastRow="1" w:firstColumn="1" w:lastColumn="1" w:noHBand="0" w:noVBand="0"/>
      </w:tblPr>
      <w:tblGrid>
        <w:gridCol w:w="752"/>
        <w:gridCol w:w="3938"/>
        <w:gridCol w:w="747"/>
        <w:gridCol w:w="3942"/>
      </w:tblGrid>
      <w:tr w:rsidR="00995EDF" w:rsidTr="00497C65">
        <w:trPr>
          <w:jc w:val="center"/>
        </w:trPr>
        <w:tc>
          <w:tcPr>
            <w:tcW w:w="9379" w:type="dxa"/>
            <w:gridSpan w:val="4"/>
            <w:tcBorders>
              <w:top w:val="nil"/>
              <w:left w:val="nil"/>
              <w:right w:val="nil"/>
            </w:tcBorders>
          </w:tcPr>
          <w:p w:rsidR="00995EDF" w:rsidRDefault="00995EDF" w:rsidP="00497C65">
            <w:pPr>
              <w:pStyle w:val="StdsTableTitle"/>
            </w:pPr>
            <w:r>
              <w:t>Index of Available Attachments</w:t>
            </w:r>
            <w:r w:rsidR="00497C65">
              <w:t xml:space="preserve"> </w:t>
            </w:r>
            <w:r w:rsidR="00497C65" w:rsidRPr="00497C65">
              <w:rPr>
                <w:vertAlign w:val="superscript"/>
              </w:rPr>
              <w:t>#1</w:t>
            </w:r>
          </w:p>
        </w:tc>
      </w:tr>
      <w:tr w:rsidR="00995EDF" w:rsidTr="00497C65">
        <w:trPr>
          <w:jc w:val="center"/>
        </w:trPr>
        <w:tc>
          <w:tcPr>
            <w:tcW w:w="752" w:type="dxa"/>
          </w:tcPr>
          <w:p w:rsidR="00995EDF" w:rsidRDefault="00995EDF" w:rsidP="00497C65">
            <w:pPr>
              <w:pStyle w:val="StdsTableHead"/>
            </w:pPr>
            <w:r>
              <w:t>#</w:t>
            </w:r>
          </w:p>
        </w:tc>
        <w:tc>
          <w:tcPr>
            <w:tcW w:w="3938" w:type="dxa"/>
            <w:shd w:val="clear" w:color="auto" w:fill="auto"/>
          </w:tcPr>
          <w:p w:rsidR="00995EDF" w:rsidRDefault="00995EDF" w:rsidP="00497C65">
            <w:pPr>
              <w:pStyle w:val="StdsTableHead"/>
            </w:pPr>
            <w:r>
              <w:t>Title</w:t>
            </w:r>
          </w:p>
        </w:tc>
        <w:tc>
          <w:tcPr>
            <w:tcW w:w="747" w:type="dxa"/>
            <w:shd w:val="clear" w:color="auto" w:fill="auto"/>
          </w:tcPr>
          <w:p w:rsidR="00995EDF" w:rsidRDefault="00995EDF" w:rsidP="00497C65">
            <w:pPr>
              <w:pStyle w:val="StdsTableHead"/>
            </w:pPr>
            <w:r>
              <w:t>#</w:t>
            </w:r>
          </w:p>
        </w:tc>
        <w:tc>
          <w:tcPr>
            <w:tcW w:w="3942" w:type="dxa"/>
            <w:shd w:val="clear" w:color="auto" w:fill="auto"/>
          </w:tcPr>
          <w:p w:rsidR="00995EDF" w:rsidRDefault="00995EDF" w:rsidP="00497C65">
            <w:pPr>
              <w:pStyle w:val="StdsTableHead"/>
            </w:pPr>
            <w:r>
              <w:t>Title</w:t>
            </w:r>
          </w:p>
        </w:tc>
      </w:tr>
      <w:tr w:rsidR="0062463A" w:rsidTr="00497C65">
        <w:trPr>
          <w:jc w:val="center"/>
        </w:trPr>
        <w:tc>
          <w:tcPr>
            <w:tcW w:w="752" w:type="dxa"/>
          </w:tcPr>
          <w:p w:rsidR="0062463A" w:rsidRPr="00127645" w:rsidRDefault="0062463A" w:rsidP="00497C65">
            <w:pPr>
              <w:pStyle w:val="StdsTableText"/>
              <w:jc w:val="center"/>
              <w:rPr>
                <w:rFonts w:eastAsiaTheme="minorEastAsia"/>
                <w:lang w:eastAsia="ko-KR"/>
              </w:rPr>
            </w:pPr>
            <w:r>
              <w:rPr>
                <w:rFonts w:eastAsiaTheme="minorEastAsia" w:hint="eastAsia"/>
                <w:lang w:eastAsia="ko-KR"/>
              </w:rPr>
              <w:t>01</w:t>
            </w:r>
          </w:p>
        </w:tc>
        <w:tc>
          <w:tcPr>
            <w:tcW w:w="3938" w:type="dxa"/>
            <w:shd w:val="clear" w:color="auto" w:fill="auto"/>
          </w:tcPr>
          <w:p w:rsidR="0062463A" w:rsidRDefault="0062463A" w:rsidP="00497C65">
            <w:pPr>
              <w:pStyle w:val="StdsTableText"/>
            </w:pPr>
            <w:r>
              <w:rPr>
                <w:rFonts w:eastAsiaTheme="minorEastAsia" w:hint="eastAsia"/>
                <w:lang w:eastAsia="ko-KR"/>
              </w:rPr>
              <w:t>Meeting reminders</w:t>
            </w:r>
          </w:p>
        </w:tc>
        <w:tc>
          <w:tcPr>
            <w:tcW w:w="747" w:type="dxa"/>
            <w:shd w:val="clear" w:color="auto" w:fill="auto"/>
          </w:tcPr>
          <w:p w:rsidR="0062463A" w:rsidRPr="00127645" w:rsidRDefault="0062463A" w:rsidP="005266F5">
            <w:pPr>
              <w:pStyle w:val="StdsTableText"/>
              <w:jc w:val="center"/>
              <w:rPr>
                <w:rFonts w:eastAsiaTheme="minorEastAsia"/>
                <w:lang w:eastAsia="ko-KR"/>
              </w:rPr>
            </w:pPr>
            <w:r>
              <w:rPr>
                <w:rFonts w:eastAsiaTheme="minorEastAsia" w:hint="eastAsia"/>
                <w:lang w:eastAsia="ko-KR"/>
              </w:rPr>
              <w:t>04</w:t>
            </w:r>
          </w:p>
        </w:tc>
        <w:tc>
          <w:tcPr>
            <w:tcW w:w="3942" w:type="dxa"/>
            <w:shd w:val="clear" w:color="auto" w:fill="auto"/>
          </w:tcPr>
          <w:p w:rsidR="0062463A" w:rsidRDefault="0062463A" w:rsidP="005266F5">
            <w:pPr>
              <w:pStyle w:val="StdsTableText"/>
            </w:pPr>
            <w:r>
              <w:rPr>
                <w:rFonts w:eastAsiaTheme="minorEastAsia" w:hint="eastAsia"/>
                <w:lang w:eastAsia="ko-KR"/>
              </w:rPr>
              <w:t>Taiwan FPD committee liaison report</w:t>
            </w:r>
          </w:p>
        </w:tc>
      </w:tr>
      <w:tr w:rsidR="0062463A" w:rsidTr="00497C65">
        <w:trPr>
          <w:jc w:val="center"/>
        </w:trPr>
        <w:tc>
          <w:tcPr>
            <w:tcW w:w="752" w:type="dxa"/>
          </w:tcPr>
          <w:p w:rsidR="0062463A" w:rsidRPr="00127645" w:rsidRDefault="0062463A" w:rsidP="00497C65">
            <w:pPr>
              <w:pStyle w:val="StdsTableText"/>
              <w:jc w:val="center"/>
              <w:rPr>
                <w:rFonts w:eastAsiaTheme="minorEastAsia"/>
                <w:lang w:eastAsia="ko-KR"/>
              </w:rPr>
            </w:pPr>
            <w:r>
              <w:rPr>
                <w:rFonts w:eastAsiaTheme="minorEastAsia" w:hint="eastAsia"/>
                <w:lang w:eastAsia="ko-KR"/>
              </w:rPr>
              <w:t>02</w:t>
            </w:r>
          </w:p>
        </w:tc>
        <w:tc>
          <w:tcPr>
            <w:tcW w:w="3938" w:type="dxa"/>
            <w:shd w:val="clear" w:color="auto" w:fill="auto"/>
          </w:tcPr>
          <w:p w:rsidR="0062463A" w:rsidRDefault="0062463A" w:rsidP="00497C65">
            <w:pPr>
              <w:pStyle w:val="StdsTableText"/>
            </w:pPr>
            <w:r>
              <w:rPr>
                <w:rFonts w:eastAsiaTheme="minorEastAsia"/>
                <w:lang w:eastAsia="ko-KR"/>
              </w:rPr>
              <w:t>previous</w:t>
            </w:r>
            <w:r>
              <w:rPr>
                <w:rFonts w:eastAsiaTheme="minorEastAsia" w:hint="eastAsia"/>
                <w:lang w:eastAsia="ko-KR"/>
              </w:rPr>
              <w:t xml:space="preserve"> meeting minutes</w:t>
            </w:r>
          </w:p>
        </w:tc>
        <w:tc>
          <w:tcPr>
            <w:tcW w:w="747" w:type="dxa"/>
            <w:shd w:val="clear" w:color="auto" w:fill="auto"/>
          </w:tcPr>
          <w:p w:rsidR="0062463A" w:rsidRPr="00127645" w:rsidRDefault="0062463A" w:rsidP="00615D03">
            <w:pPr>
              <w:pStyle w:val="StdsTableText"/>
              <w:jc w:val="center"/>
              <w:rPr>
                <w:rFonts w:eastAsiaTheme="minorEastAsia"/>
                <w:lang w:eastAsia="ko-KR"/>
              </w:rPr>
            </w:pPr>
            <w:r>
              <w:rPr>
                <w:rFonts w:eastAsiaTheme="minorEastAsia" w:hint="eastAsia"/>
                <w:lang w:eastAsia="ko-KR"/>
              </w:rPr>
              <w:t>05</w:t>
            </w:r>
          </w:p>
        </w:tc>
        <w:tc>
          <w:tcPr>
            <w:tcW w:w="3942" w:type="dxa"/>
            <w:shd w:val="clear" w:color="auto" w:fill="auto"/>
          </w:tcPr>
          <w:p w:rsidR="0062463A" w:rsidRPr="00127645" w:rsidRDefault="0062463A" w:rsidP="00615D03">
            <w:pPr>
              <w:pStyle w:val="StdsTableText"/>
              <w:rPr>
                <w:rFonts w:eastAsiaTheme="minorEastAsia"/>
                <w:lang w:eastAsia="ko-KR"/>
              </w:rPr>
            </w:pPr>
            <w:r>
              <w:rPr>
                <w:rFonts w:eastAsiaTheme="minorEastAsia" w:hint="eastAsia"/>
                <w:lang w:eastAsia="ko-KR"/>
              </w:rPr>
              <w:t>SEMI Staff report</w:t>
            </w:r>
          </w:p>
        </w:tc>
      </w:tr>
      <w:tr w:rsidR="0062463A" w:rsidTr="00497C65">
        <w:trPr>
          <w:jc w:val="center"/>
        </w:trPr>
        <w:tc>
          <w:tcPr>
            <w:tcW w:w="752" w:type="dxa"/>
          </w:tcPr>
          <w:p w:rsidR="0062463A" w:rsidRPr="00127645" w:rsidRDefault="0062463A" w:rsidP="00497C65">
            <w:pPr>
              <w:pStyle w:val="StdsTableText"/>
              <w:jc w:val="center"/>
              <w:rPr>
                <w:rFonts w:eastAsiaTheme="minorEastAsia"/>
                <w:lang w:eastAsia="ko-KR"/>
              </w:rPr>
            </w:pPr>
            <w:r>
              <w:rPr>
                <w:rFonts w:eastAsiaTheme="minorEastAsia" w:hint="eastAsia"/>
                <w:lang w:eastAsia="ko-KR"/>
              </w:rPr>
              <w:t>03</w:t>
            </w:r>
          </w:p>
        </w:tc>
        <w:tc>
          <w:tcPr>
            <w:tcW w:w="3938" w:type="dxa"/>
            <w:shd w:val="clear" w:color="auto" w:fill="auto"/>
          </w:tcPr>
          <w:p w:rsidR="0062463A" w:rsidRDefault="0062463A" w:rsidP="00497C65">
            <w:pPr>
              <w:pStyle w:val="StdsTableText"/>
            </w:pPr>
            <w:r>
              <w:rPr>
                <w:rFonts w:eastAsiaTheme="minorEastAsia" w:hint="eastAsia"/>
                <w:lang w:eastAsia="ko-KR"/>
              </w:rPr>
              <w:t>Japan FPD Metrology committee liaison report</w:t>
            </w:r>
          </w:p>
        </w:tc>
        <w:tc>
          <w:tcPr>
            <w:tcW w:w="747" w:type="dxa"/>
            <w:shd w:val="clear" w:color="auto" w:fill="auto"/>
          </w:tcPr>
          <w:p w:rsidR="0062463A" w:rsidRPr="00127645" w:rsidRDefault="0062463A" w:rsidP="00771039">
            <w:pPr>
              <w:pStyle w:val="StdsTableText"/>
              <w:jc w:val="center"/>
              <w:rPr>
                <w:rFonts w:eastAsiaTheme="minorEastAsia"/>
                <w:lang w:eastAsia="ko-KR"/>
              </w:rPr>
            </w:pPr>
            <w:r>
              <w:rPr>
                <w:rFonts w:eastAsiaTheme="minorEastAsia" w:hint="eastAsia"/>
                <w:lang w:eastAsia="ko-KR"/>
              </w:rPr>
              <w:t>06</w:t>
            </w:r>
          </w:p>
        </w:tc>
        <w:tc>
          <w:tcPr>
            <w:tcW w:w="3942" w:type="dxa"/>
            <w:shd w:val="clear" w:color="auto" w:fill="auto"/>
          </w:tcPr>
          <w:p w:rsidR="0062463A" w:rsidRDefault="0062463A" w:rsidP="00771039">
            <w:pPr>
              <w:pStyle w:val="StdsTableText"/>
            </w:pPr>
            <w:r>
              <w:rPr>
                <w:rFonts w:eastAsiaTheme="minorEastAsia" w:hint="eastAsia"/>
                <w:lang w:eastAsia="ko-KR"/>
              </w:rPr>
              <w:t xml:space="preserve">5633A </w:t>
            </w:r>
            <w:proofErr w:type="spellStart"/>
            <w:r>
              <w:rPr>
                <w:rFonts w:eastAsiaTheme="minorEastAsia" w:hint="eastAsia"/>
                <w:lang w:eastAsia="ko-KR"/>
              </w:rPr>
              <w:t>A&amp;R_Failed</w:t>
            </w:r>
            <w:proofErr w:type="spellEnd"/>
          </w:p>
        </w:tc>
      </w:tr>
    </w:tbl>
    <w:p w:rsidR="00995EDF" w:rsidRPr="00873F46" w:rsidRDefault="00497C65" w:rsidP="00497C65">
      <w:pPr>
        <w:pStyle w:val="StdsTableNote"/>
      </w:pPr>
      <w:r>
        <w:t xml:space="preserve"> D</w:t>
      </w:r>
      <w:r w:rsidR="00995EDF" w:rsidRPr="00873F46">
        <w:t xml:space="preserve">ue to file size and delivery issues, attachments must be downloaded separately.  A .zip file containing all attachments for these minutes is available at www.semi.org.  For additional information or to obtain individual attachments, please contact </w:t>
      </w:r>
      <w:r w:rsidR="00F07471">
        <w:rPr>
          <w:rFonts w:eastAsiaTheme="minorEastAsia" w:hint="eastAsia"/>
          <w:lang w:eastAsia="ko-KR"/>
        </w:rPr>
        <w:t>Natalie Shim</w:t>
      </w:r>
      <w:r w:rsidR="00995EDF" w:rsidRPr="00873F46">
        <w:t xml:space="preserve"> at the contact information above.</w:t>
      </w:r>
    </w:p>
    <w:p w:rsidR="003566CA" w:rsidRPr="003566CA" w:rsidRDefault="003566CA" w:rsidP="003566CA">
      <w:pPr>
        <w:pStyle w:val="StdsText"/>
      </w:pPr>
    </w:p>
    <w:sectPr w:rsidR="003566CA" w:rsidRPr="003566CA" w:rsidSect="00666D47">
      <w:headerReference w:type="even" r:id="rId8"/>
      <w:headerReference w:type="default" r:id="rId9"/>
      <w:footerReference w:type="even" r:id="rId10"/>
      <w:footerReference w:type="default" r:id="rId11"/>
      <w:pgSz w:w="12240" w:h="15840" w:code="1"/>
      <w:pgMar w:top="1445"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CA" w:rsidRDefault="00EB2FCA">
      <w:r>
        <w:separator/>
      </w:r>
    </w:p>
  </w:endnote>
  <w:endnote w:type="continuationSeparator" w:id="0">
    <w:p w:rsidR="00EB2FCA" w:rsidRDefault="00EB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7" w:rsidRDefault="00121207" w:rsidP="00995EDF">
    <w:pPr>
      <w:pStyle w:val="Footer"/>
      <w:rPr>
        <w:rStyle w:val="PageNumber"/>
      </w:rPr>
    </w:pPr>
    <w:r>
      <w:t>NA &lt;Committee&gt; Committee</w:t>
    </w:r>
    <w:r>
      <w:tab/>
    </w:r>
    <w:r>
      <w:rPr>
        <w:rStyle w:val="PageNumber"/>
      </w:rPr>
      <w:fldChar w:fldCharType="begin"/>
    </w:r>
    <w:r>
      <w:rPr>
        <w:rStyle w:val="PageNumber"/>
      </w:rPr>
      <w:instrText xml:space="preserve"> PAGE </w:instrText>
    </w:r>
    <w:r>
      <w:rPr>
        <w:rStyle w:val="PageNumber"/>
      </w:rPr>
      <w:fldChar w:fldCharType="separate"/>
    </w:r>
    <w:r w:rsidR="00666D47">
      <w:rPr>
        <w:rStyle w:val="PageNumber"/>
        <w:noProof/>
      </w:rPr>
      <w:t>8</w:t>
    </w:r>
    <w:r>
      <w:rPr>
        <w:rStyle w:val="PageNumber"/>
      </w:rPr>
      <w:fldChar w:fldCharType="end"/>
    </w:r>
    <w:r>
      <w:rPr>
        <w:rStyle w:val="PageNumber"/>
      </w:rPr>
      <w:tab/>
      <w:t>&lt;date of meeting&gt;</w:t>
    </w:r>
  </w:p>
  <w:p w:rsidR="00121207" w:rsidRDefault="00121207" w:rsidP="00995EDF">
    <w:pPr>
      <w:pStyle w:val="Footer"/>
    </w:pPr>
    <w:r>
      <w:t>Meeting Minutes</w:t>
    </w:r>
    <w:r>
      <w:tab/>
    </w:r>
    <w:r>
      <w:tab/>
      <w:t>&lt;city, state/country&gt;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7" w:rsidRDefault="00B462D3" w:rsidP="004D048F">
    <w:pPr>
      <w:pStyle w:val="Footer"/>
      <w:rPr>
        <w:rStyle w:val="PageNumber"/>
        <w:lang w:eastAsia="ko-KR"/>
      </w:rPr>
    </w:pPr>
    <w:r>
      <w:rPr>
        <w:rFonts w:hint="eastAsia"/>
        <w:lang w:eastAsia="ko-KR"/>
      </w:rPr>
      <w:t xml:space="preserve">Korea FPD Metrology </w:t>
    </w:r>
    <w:r w:rsidR="00121207">
      <w:t>Committee</w:t>
    </w:r>
    <w:r w:rsidR="00121207">
      <w:tab/>
    </w:r>
    <w:r w:rsidR="00121207">
      <w:rPr>
        <w:rStyle w:val="PageNumber"/>
      </w:rPr>
      <w:fldChar w:fldCharType="begin"/>
    </w:r>
    <w:r w:rsidR="00121207">
      <w:rPr>
        <w:rStyle w:val="PageNumber"/>
      </w:rPr>
      <w:instrText xml:space="preserve"> PAGE </w:instrText>
    </w:r>
    <w:r w:rsidR="00121207">
      <w:rPr>
        <w:rStyle w:val="PageNumber"/>
      </w:rPr>
      <w:fldChar w:fldCharType="separate"/>
    </w:r>
    <w:r w:rsidR="0062463A">
      <w:rPr>
        <w:rStyle w:val="PageNumber"/>
        <w:noProof/>
      </w:rPr>
      <w:t>1</w:t>
    </w:r>
    <w:r w:rsidR="00121207">
      <w:rPr>
        <w:rStyle w:val="PageNumber"/>
      </w:rPr>
      <w:fldChar w:fldCharType="end"/>
    </w:r>
    <w:r w:rsidR="00121207">
      <w:rPr>
        <w:rStyle w:val="PageNumber"/>
      </w:rPr>
      <w:tab/>
    </w:r>
    <w:r w:rsidR="00E11683">
      <w:rPr>
        <w:rStyle w:val="PageNumber"/>
        <w:rFonts w:hint="eastAsia"/>
        <w:lang w:eastAsia="ko-KR"/>
      </w:rPr>
      <w:t>June 20</w:t>
    </w:r>
    <w:r w:rsidR="00254FD6">
      <w:rPr>
        <w:rStyle w:val="PageNumber"/>
        <w:rFonts w:hint="eastAsia"/>
        <w:lang w:eastAsia="ko-KR"/>
      </w:rPr>
      <w:t>, 2014</w:t>
    </w:r>
  </w:p>
  <w:p w:rsidR="00121207" w:rsidRDefault="00121207" w:rsidP="004D048F">
    <w:pPr>
      <w:pStyle w:val="Footer"/>
      <w:rPr>
        <w:lang w:eastAsia="ko-KR"/>
      </w:rPr>
    </w:pPr>
    <w:r>
      <w:t>Meeting Minutes</w:t>
    </w:r>
    <w:r>
      <w:tab/>
    </w:r>
    <w:r>
      <w:tab/>
    </w:r>
    <w:r w:rsidR="00B462D3">
      <w:rPr>
        <w:rFonts w:hint="eastAsia"/>
        <w:lang w:eastAsia="ko-KR"/>
      </w:rPr>
      <w:t>Seoul, Korea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CA" w:rsidRDefault="00EB2FCA">
      <w:r>
        <w:separator/>
      </w:r>
    </w:p>
  </w:footnote>
  <w:footnote w:type="continuationSeparator" w:id="0">
    <w:p w:rsidR="00EB2FCA" w:rsidRDefault="00EB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7" w:rsidRDefault="00CC3AD9" w:rsidP="004D048F">
    <w:pPr>
      <w:pStyle w:val="Header"/>
    </w:pPr>
    <w:r>
      <w:rPr>
        <w:noProof/>
        <w:lang w:eastAsia="ko-KR"/>
      </w:rPr>
      <w:drawing>
        <wp:inline distT="0" distB="0" distL="0" distR="0">
          <wp:extent cx="1214120" cy="299720"/>
          <wp:effectExtent l="0" t="0" r="5080" b="5080"/>
          <wp:docPr id="3" name="Picture 3"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99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7" w:rsidRDefault="00CC3AD9" w:rsidP="005711ED">
    <w:pPr>
      <w:pStyle w:val="Header"/>
      <w:tabs>
        <w:tab w:val="left" w:pos="7560"/>
      </w:tabs>
      <w:jc w:val="left"/>
    </w:pPr>
    <w:r>
      <w:rPr>
        <w:noProof/>
        <w:lang w:eastAsia="ko-KR"/>
      </w:rPr>
      <w:drawing>
        <wp:inline distT="0" distB="0" distL="0" distR="0">
          <wp:extent cx="1214120" cy="299720"/>
          <wp:effectExtent l="0" t="0" r="5080" b="508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99720"/>
                  </a:xfrm>
                  <a:prstGeom prst="rect">
                    <a:avLst/>
                  </a:prstGeom>
                  <a:noFill/>
                  <a:ln>
                    <a:noFill/>
                  </a:ln>
                </pic:spPr>
              </pic:pic>
            </a:graphicData>
          </a:graphic>
        </wp:inline>
      </w:drawing>
    </w:r>
    <w:r w:rsidR="00666D47">
      <w:rPr>
        <w:noProof/>
      </w:rPr>
      <w:tab/>
    </w:r>
    <w:r>
      <w:rPr>
        <w:noProof/>
        <w:lang w:eastAsia="ko-KR"/>
      </w:rPr>
      <w:drawing>
        <wp:inline distT="0" distB="0" distL="0" distR="0">
          <wp:extent cx="1031240" cy="475615"/>
          <wp:effectExtent l="0" t="0" r="0" b="635"/>
          <wp:docPr id="2" name="Picture 2" descr="Standards_rgb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s_rgb_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AF02ED"/>
    <w:multiLevelType w:val="multilevel"/>
    <w:tmpl w:val="A99654F8"/>
    <w:lvl w:ilvl="0">
      <w:start w:val="1"/>
      <w:numFmt w:val="decimal"/>
      <w:suff w:val="space"/>
      <w:lvlText w:val="Figure %1 "/>
      <w:lvlJc w:val="center"/>
      <w:pPr>
        <w:ind w:left="4212" w:firstLine="288"/>
      </w:pPr>
      <w:rPr>
        <w:rFonts w:ascii="Arial" w:eastAsia="Arial Unicode MS" w:hAnsi="Arial" w:hint="default"/>
        <w:b/>
        <w:i w:val="0"/>
        <w:sz w:val="20"/>
        <w:szCs w:val="20"/>
      </w:rPr>
    </w:lvl>
    <w:lvl w:ilvl="1">
      <w:start w:val="1"/>
      <w:numFmt w:val="decimal"/>
      <w:lvlRestart w:val="0"/>
      <w:suff w:val="space"/>
      <w:lvlText w:val="%1.%2 "/>
      <w:lvlJc w:val="left"/>
      <w:pPr>
        <w:ind w:left="4392" w:firstLine="0"/>
      </w:pPr>
      <w:rPr>
        <w:rFonts w:hint="default"/>
        <w:b/>
      </w:rPr>
    </w:lvl>
    <w:lvl w:ilvl="2">
      <w:start w:val="1"/>
      <w:numFmt w:val="decimal"/>
      <w:suff w:val="space"/>
      <w:lvlText w:val="%1.%2.%3 "/>
      <w:lvlJc w:val="left"/>
      <w:pPr>
        <w:ind w:left="4212" w:firstLine="0"/>
      </w:pPr>
      <w:rPr>
        <w:rFonts w:hint="default"/>
        <w:b/>
        <w:i w:val="0"/>
      </w:rPr>
    </w:lvl>
    <w:lvl w:ilvl="3">
      <w:start w:val="1"/>
      <w:numFmt w:val="decimal"/>
      <w:suff w:val="space"/>
      <w:lvlText w:val="%1.%2.%3.%4 "/>
      <w:lvlJc w:val="left"/>
      <w:pPr>
        <w:ind w:left="4212" w:firstLine="0"/>
      </w:pPr>
      <w:rPr>
        <w:rFonts w:hint="default"/>
        <w:b/>
      </w:rPr>
    </w:lvl>
    <w:lvl w:ilvl="4">
      <w:start w:val="1"/>
      <w:numFmt w:val="decimal"/>
      <w:lvlRestart w:val="0"/>
      <w:suff w:val="space"/>
      <w:lvlText w:val="Table %5 "/>
      <w:lvlJc w:val="left"/>
      <w:pPr>
        <w:ind w:left="4212" w:firstLine="0"/>
      </w:pPr>
      <w:rPr>
        <w:rFonts w:ascii="Arial" w:hAnsi="Arial" w:hint="default"/>
        <w:b/>
        <w:i w:val="0"/>
        <w:sz w:val="18"/>
      </w:rPr>
    </w:lvl>
    <w:lvl w:ilvl="5">
      <w:start w:val="1"/>
      <w:numFmt w:val="decimal"/>
      <w:suff w:val="space"/>
      <w:lvlText w:val="%1.%2.%3.%4.%5.%6 "/>
      <w:lvlJc w:val="left"/>
      <w:pPr>
        <w:ind w:left="4212" w:firstLine="0"/>
      </w:pPr>
      <w:rPr>
        <w:rFonts w:hint="default"/>
        <w:b/>
      </w:rPr>
    </w:lvl>
    <w:lvl w:ilvl="6">
      <w:start w:val="1"/>
      <w:numFmt w:val="decimal"/>
      <w:suff w:val="space"/>
      <w:lvlText w:val="%1.%2.%3.%4.%5.%6.%7 "/>
      <w:lvlJc w:val="left"/>
      <w:pPr>
        <w:ind w:left="4212" w:firstLine="0"/>
      </w:pPr>
      <w:rPr>
        <w:rFonts w:hint="default"/>
      </w:rPr>
    </w:lvl>
    <w:lvl w:ilvl="7">
      <w:start w:val="1"/>
      <w:numFmt w:val="decimal"/>
      <w:lvlRestart w:val="0"/>
      <w:suff w:val="space"/>
      <w:lvlText w:val="Table %8"/>
      <w:lvlJc w:val="left"/>
      <w:pPr>
        <w:ind w:left="4212"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796"/>
        </w:tabs>
        <w:ind w:left="5796" w:hanging="1584"/>
      </w:pPr>
      <w:rPr>
        <w:rFonts w:hint="default"/>
      </w:rPr>
    </w:lvl>
  </w:abstractNum>
  <w:abstractNum w:abstractNumId="2">
    <w:nsid w:val="09A65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4370C9"/>
    <w:multiLevelType w:val="hybridMultilevel"/>
    <w:tmpl w:val="31B8E596"/>
    <w:lvl w:ilvl="0" w:tplc="A208A4BE">
      <w:start w:val="1"/>
      <w:numFmt w:val="bullet"/>
      <w:pStyle w:val="StdsBullet1"/>
      <w:lvlText w:val=""/>
      <w:lvlJc w:val="left"/>
      <w:pPr>
        <w:tabs>
          <w:tab w:val="num" w:pos="360"/>
        </w:tabs>
        <w:ind w:left="360" w:hanging="288"/>
      </w:pPr>
      <w:rPr>
        <w:rFonts w:ascii="Symbol" w:hAnsi="Symbol" w:hint="default"/>
      </w:rPr>
    </w:lvl>
    <w:lvl w:ilvl="1" w:tplc="86FE2512" w:tentative="1">
      <w:start w:val="1"/>
      <w:numFmt w:val="bullet"/>
      <w:lvlText w:val="o"/>
      <w:lvlJc w:val="left"/>
      <w:pPr>
        <w:tabs>
          <w:tab w:val="num" w:pos="1440"/>
        </w:tabs>
        <w:ind w:left="1440" w:hanging="360"/>
      </w:pPr>
      <w:rPr>
        <w:rFonts w:ascii="Courier New" w:hAnsi="Courier New" w:cs="Courier New" w:hint="default"/>
      </w:rPr>
    </w:lvl>
    <w:lvl w:ilvl="2" w:tplc="66C4D824" w:tentative="1">
      <w:start w:val="1"/>
      <w:numFmt w:val="bullet"/>
      <w:lvlText w:val=""/>
      <w:lvlJc w:val="left"/>
      <w:pPr>
        <w:tabs>
          <w:tab w:val="num" w:pos="2160"/>
        </w:tabs>
        <w:ind w:left="2160" w:hanging="360"/>
      </w:pPr>
      <w:rPr>
        <w:rFonts w:ascii="Wingdings" w:hAnsi="Wingdings" w:hint="default"/>
      </w:rPr>
    </w:lvl>
    <w:lvl w:ilvl="3" w:tplc="567891AA" w:tentative="1">
      <w:start w:val="1"/>
      <w:numFmt w:val="bullet"/>
      <w:lvlText w:val=""/>
      <w:lvlJc w:val="left"/>
      <w:pPr>
        <w:tabs>
          <w:tab w:val="num" w:pos="2880"/>
        </w:tabs>
        <w:ind w:left="2880" w:hanging="360"/>
      </w:pPr>
      <w:rPr>
        <w:rFonts w:ascii="Symbol" w:hAnsi="Symbol" w:hint="default"/>
      </w:rPr>
    </w:lvl>
    <w:lvl w:ilvl="4" w:tplc="948E79DC" w:tentative="1">
      <w:start w:val="1"/>
      <w:numFmt w:val="bullet"/>
      <w:lvlText w:val="o"/>
      <w:lvlJc w:val="left"/>
      <w:pPr>
        <w:tabs>
          <w:tab w:val="num" w:pos="3600"/>
        </w:tabs>
        <w:ind w:left="3600" w:hanging="360"/>
      </w:pPr>
      <w:rPr>
        <w:rFonts w:ascii="Courier New" w:hAnsi="Courier New" w:cs="Courier New" w:hint="default"/>
      </w:rPr>
    </w:lvl>
    <w:lvl w:ilvl="5" w:tplc="8ADCA5FE" w:tentative="1">
      <w:start w:val="1"/>
      <w:numFmt w:val="bullet"/>
      <w:lvlText w:val=""/>
      <w:lvlJc w:val="left"/>
      <w:pPr>
        <w:tabs>
          <w:tab w:val="num" w:pos="4320"/>
        </w:tabs>
        <w:ind w:left="4320" w:hanging="360"/>
      </w:pPr>
      <w:rPr>
        <w:rFonts w:ascii="Wingdings" w:hAnsi="Wingdings" w:hint="default"/>
      </w:rPr>
    </w:lvl>
    <w:lvl w:ilvl="6" w:tplc="7898D22A" w:tentative="1">
      <w:start w:val="1"/>
      <w:numFmt w:val="bullet"/>
      <w:lvlText w:val=""/>
      <w:lvlJc w:val="left"/>
      <w:pPr>
        <w:tabs>
          <w:tab w:val="num" w:pos="5040"/>
        </w:tabs>
        <w:ind w:left="5040" w:hanging="360"/>
      </w:pPr>
      <w:rPr>
        <w:rFonts w:ascii="Symbol" w:hAnsi="Symbol" w:hint="default"/>
      </w:rPr>
    </w:lvl>
    <w:lvl w:ilvl="7" w:tplc="526437C8" w:tentative="1">
      <w:start w:val="1"/>
      <w:numFmt w:val="bullet"/>
      <w:lvlText w:val="o"/>
      <w:lvlJc w:val="left"/>
      <w:pPr>
        <w:tabs>
          <w:tab w:val="num" w:pos="5760"/>
        </w:tabs>
        <w:ind w:left="5760" w:hanging="360"/>
      </w:pPr>
      <w:rPr>
        <w:rFonts w:ascii="Courier New" w:hAnsi="Courier New" w:cs="Courier New" w:hint="default"/>
      </w:rPr>
    </w:lvl>
    <w:lvl w:ilvl="8" w:tplc="7A467218" w:tentative="1">
      <w:start w:val="1"/>
      <w:numFmt w:val="bullet"/>
      <w:lvlText w:val=""/>
      <w:lvlJc w:val="left"/>
      <w:pPr>
        <w:tabs>
          <w:tab w:val="num" w:pos="6480"/>
        </w:tabs>
        <w:ind w:left="6480" w:hanging="360"/>
      </w:pPr>
      <w:rPr>
        <w:rFonts w:ascii="Wingdings" w:hAnsi="Wingdings" w:hint="default"/>
      </w:rPr>
    </w:lvl>
  </w:abstractNum>
  <w:abstractNum w:abstractNumId="4">
    <w:nsid w:val="15D96414"/>
    <w:multiLevelType w:val="hybridMultilevel"/>
    <w:tmpl w:val="240E82E6"/>
    <w:lvl w:ilvl="0" w:tplc="15B627B6">
      <w:start w:val="1"/>
      <w:numFmt w:val="bullet"/>
      <w:lvlText w:val="•"/>
      <w:lvlJc w:val="left"/>
      <w:pPr>
        <w:tabs>
          <w:tab w:val="num" w:pos="720"/>
        </w:tabs>
        <w:ind w:left="720" w:hanging="360"/>
      </w:pPr>
      <w:rPr>
        <w:rFonts w:ascii="Times New Roman" w:hAnsi="Times New Roman" w:hint="default"/>
      </w:rPr>
    </w:lvl>
    <w:lvl w:ilvl="1" w:tplc="FE3C0194">
      <w:start w:val="1290"/>
      <w:numFmt w:val="bullet"/>
      <w:lvlText w:val=""/>
      <w:lvlJc w:val="left"/>
      <w:pPr>
        <w:tabs>
          <w:tab w:val="num" w:pos="1440"/>
        </w:tabs>
        <w:ind w:left="1440" w:hanging="360"/>
      </w:pPr>
      <w:rPr>
        <w:rFonts w:ascii="Wingdings" w:hAnsi="Wingdings" w:hint="default"/>
      </w:rPr>
    </w:lvl>
    <w:lvl w:ilvl="2" w:tplc="F4A26ACE" w:tentative="1">
      <w:start w:val="1"/>
      <w:numFmt w:val="bullet"/>
      <w:lvlText w:val="•"/>
      <w:lvlJc w:val="left"/>
      <w:pPr>
        <w:tabs>
          <w:tab w:val="num" w:pos="2160"/>
        </w:tabs>
        <w:ind w:left="2160" w:hanging="360"/>
      </w:pPr>
      <w:rPr>
        <w:rFonts w:ascii="Times New Roman" w:hAnsi="Times New Roman" w:hint="default"/>
      </w:rPr>
    </w:lvl>
    <w:lvl w:ilvl="3" w:tplc="BDCA9D52" w:tentative="1">
      <w:start w:val="1"/>
      <w:numFmt w:val="bullet"/>
      <w:lvlText w:val="•"/>
      <w:lvlJc w:val="left"/>
      <w:pPr>
        <w:tabs>
          <w:tab w:val="num" w:pos="2880"/>
        </w:tabs>
        <w:ind w:left="2880" w:hanging="360"/>
      </w:pPr>
      <w:rPr>
        <w:rFonts w:ascii="Times New Roman" w:hAnsi="Times New Roman" w:hint="default"/>
      </w:rPr>
    </w:lvl>
    <w:lvl w:ilvl="4" w:tplc="D7206A14" w:tentative="1">
      <w:start w:val="1"/>
      <w:numFmt w:val="bullet"/>
      <w:lvlText w:val="•"/>
      <w:lvlJc w:val="left"/>
      <w:pPr>
        <w:tabs>
          <w:tab w:val="num" w:pos="3600"/>
        </w:tabs>
        <w:ind w:left="3600" w:hanging="360"/>
      </w:pPr>
      <w:rPr>
        <w:rFonts w:ascii="Times New Roman" w:hAnsi="Times New Roman" w:hint="default"/>
      </w:rPr>
    </w:lvl>
    <w:lvl w:ilvl="5" w:tplc="0484A5A8" w:tentative="1">
      <w:start w:val="1"/>
      <w:numFmt w:val="bullet"/>
      <w:lvlText w:val="•"/>
      <w:lvlJc w:val="left"/>
      <w:pPr>
        <w:tabs>
          <w:tab w:val="num" w:pos="4320"/>
        </w:tabs>
        <w:ind w:left="4320" w:hanging="360"/>
      </w:pPr>
      <w:rPr>
        <w:rFonts w:ascii="Times New Roman" w:hAnsi="Times New Roman" w:hint="default"/>
      </w:rPr>
    </w:lvl>
    <w:lvl w:ilvl="6" w:tplc="B3E4ABCA" w:tentative="1">
      <w:start w:val="1"/>
      <w:numFmt w:val="bullet"/>
      <w:lvlText w:val="•"/>
      <w:lvlJc w:val="left"/>
      <w:pPr>
        <w:tabs>
          <w:tab w:val="num" w:pos="5040"/>
        </w:tabs>
        <w:ind w:left="5040" w:hanging="360"/>
      </w:pPr>
      <w:rPr>
        <w:rFonts w:ascii="Times New Roman" w:hAnsi="Times New Roman" w:hint="default"/>
      </w:rPr>
    </w:lvl>
    <w:lvl w:ilvl="7" w:tplc="0602C012" w:tentative="1">
      <w:start w:val="1"/>
      <w:numFmt w:val="bullet"/>
      <w:lvlText w:val="•"/>
      <w:lvlJc w:val="left"/>
      <w:pPr>
        <w:tabs>
          <w:tab w:val="num" w:pos="5760"/>
        </w:tabs>
        <w:ind w:left="5760" w:hanging="360"/>
      </w:pPr>
      <w:rPr>
        <w:rFonts w:ascii="Times New Roman" w:hAnsi="Times New Roman" w:hint="default"/>
      </w:rPr>
    </w:lvl>
    <w:lvl w:ilvl="8" w:tplc="F6FEFF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615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E6781E"/>
    <w:multiLevelType w:val="hybridMultilevel"/>
    <w:tmpl w:val="F31E8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E784A"/>
    <w:multiLevelType w:val="multilevel"/>
    <w:tmpl w:val="BE1CED9E"/>
    <w:lvl w:ilvl="0">
      <w:start w:val="1"/>
      <w:numFmt w:val="decimal"/>
      <w:suff w:val="space"/>
      <w:lvlText w:val="Figure %1 "/>
      <w:lvlJc w:val="center"/>
      <w:pPr>
        <w:ind w:left="5400" w:firstLine="0"/>
      </w:pPr>
      <w:rPr>
        <w:rFonts w:ascii="Arial" w:eastAsia="Arial Unicode MS" w:hAnsi="Arial" w:hint="default"/>
        <w:b/>
        <w:i w:val="0"/>
        <w:sz w:val="20"/>
        <w:szCs w:val="20"/>
      </w:rPr>
    </w:lvl>
    <w:lvl w:ilvl="1">
      <w:start w:val="1"/>
      <w:numFmt w:val="decimal"/>
      <w:lvlRestart w:val="0"/>
      <w:suff w:val="space"/>
      <w:lvlText w:val="%1.%2 "/>
      <w:lvlJc w:val="left"/>
      <w:pPr>
        <w:ind w:left="9792" w:firstLine="0"/>
      </w:pPr>
      <w:rPr>
        <w:rFonts w:hint="default"/>
        <w:b/>
      </w:rPr>
    </w:lvl>
    <w:lvl w:ilvl="2">
      <w:start w:val="1"/>
      <w:numFmt w:val="decimal"/>
      <w:suff w:val="space"/>
      <w:lvlText w:val="%1.%2.%3 "/>
      <w:lvlJc w:val="left"/>
      <w:pPr>
        <w:ind w:left="9612" w:firstLine="0"/>
      </w:pPr>
      <w:rPr>
        <w:rFonts w:hint="default"/>
        <w:b/>
        <w:i w:val="0"/>
      </w:rPr>
    </w:lvl>
    <w:lvl w:ilvl="3">
      <w:start w:val="1"/>
      <w:numFmt w:val="decimal"/>
      <w:suff w:val="space"/>
      <w:lvlText w:val="%1.%2.%3.%4 "/>
      <w:lvlJc w:val="left"/>
      <w:pPr>
        <w:ind w:left="9612" w:firstLine="0"/>
      </w:pPr>
      <w:rPr>
        <w:rFonts w:hint="default"/>
        <w:b/>
      </w:rPr>
    </w:lvl>
    <w:lvl w:ilvl="4">
      <w:start w:val="1"/>
      <w:numFmt w:val="decimal"/>
      <w:lvlRestart w:val="0"/>
      <w:suff w:val="space"/>
      <w:lvlText w:val="Table %5 "/>
      <w:lvlJc w:val="left"/>
      <w:pPr>
        <w:ind w:left="9612" w:firstLine="0"/>
      </w:pPr>
      <w:rPr>
        <w:rFonts w:ascii="Arial" w:hAnsi="Arial" w:hint="default"/>
        <w:b/>
        <w:i w:val="0"/>
        <w:sz w:val="18"/>
      </w:rPr>
    </w:lvl>
    <w:lvl w:ilvl="5">
      <w:start w:val="1"/>
      <w:numFmt w:val="decimal"/>
      <w:suff w:val="space"/>
      <w:lvlText w:val="%1.%2.%3.%4.%5.%6 "/>
      <w:lvlJc w:val="left"/>
      <w:pPr>
        <w:ind w:left="9612" w:firstLine="0"/>
      </w:pPr>
      <w:rPr>
        <w:rFonts w:hint="default"/>
        <w:b/>
      </w:rPr>
    </w:lvl>
    <w:lvl w:ilvl="6">
      <w:start w:val="1"/>
      <w:numFmt w:val="decimal"/>
      <w:suff w:val="space"/>
      <w:lvlText w:val="%1.%2.%3.%4.%5.%6.%7 "/>
      <w:lvlJc w:val="left"/>
      <w:pPr>
        <w:ind w:left="9612" w:firstLine="0"/>
      </w:pPr>
      <w:rPr>
        <w:rFonts w:hint="default"/>
      </w:rPr>
    </w:lvl>
    <w:lvl w:ilvl="7">
      <w:start w:val="1"/>
      <w:numFmt w:val="decimal"/>
      <w:lvlRestart w:val="0"/>
      <w:suff w:val="space"/>
      <w:lvlText w:val="Table %8"/>
      <w:lvlJc w:val="left"/>
      <w:pPr>
        <w:ind w:left="9612"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1196"/>
        </w:tabs>
        <w:ind w:left="11196" w:hanging="1584"/>
      </w:pPr>
      <w:rPr>
        <w:rFonts w:hint="default"/>
      </w:rPr>
    </w:lvl>
  </w:abstractNum>
  <w:abstractNum w:abstractNumId="8">
    <w:nsid w:val="1BC922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32323C"/>
    <w:multiLevelType w:val="multilevel"/>
    <w:tmpl w:val="F476E42E"/>
    <w:lvl w:ilvl="0">
      <w:start w:val="1"/>
      <w:numFmt w:val="decimal"/>
      <w:pStyle w:val="StdsDRNumber"/>
      <w:suff w:val="nothing"/>
      <w:lvlText w:val="DELAYED REVISIONS %1"/>
      <w:lvlJc w:val="left"/>
      <w:pPr>
        <w:ind w:left="0" w:firstLine="0"/>
      </w:pPr>
      <w:rPr>
        <w:rFonts w:hint="default"/>
      </w:rPr>
    </w:lvl>
    <w:lvl w:ilvl="1">
      <w:start w:val="1"/>
      <w:numFmt w:val="decimal"/>
      <w:pStyle w:val="StdsDRHead1"/>
      <w:suff w:val="nothing"/>
      <w:lvlText w:val="D%1-%2 "/>
      <w:lvlJc w:val="left"/>
      <w:pPr>
        <w:ind w:left="0" w:firstLine="0"/>
      </w:pPr>
      <w:rPr>
        <w:rFonts w:ascii="Arial" w:eastAsia="Arial Unicode MS" w:hAnsi="Arial" w:hint="default"/>
        <w:b/>
        <w:i w:val="0"/>
        <w:sz w:val="20"/>
        <w:szCs w:val="20"/>
      </w:rPr>
    </w:lvl>
    <w:lvl w:ilvl="2">
      <w:start w:val="1"/>
      <w:numFmt w:val="decimal"/>
      <w:pStyle w:val="StdsDRHead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ead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ead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ead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nsid w:val="1D40552F"/>
    <w:multiLevelType w:val="hybridMultilevel"/>
    <w:tmpl w:val="C7661A00"/>
    <w:lvl w:ilvl="0" w:tplc="1E18EE54">
      <w:start w:val="10"/>
      <w:numFmt w:val="decimal"/>
      <w:lvlText w:val="Table %1"/>
      <w:lvlJc w:val="left"/>
      <w:pPr>
        <w:tabs>
          <w:tab w:val="num" w:pos="0"/>
        </w:tabs>
        <w:ind w:left="0" w:firstLine="0"/>
      </w:pPr>
      <w:rPr>
        <w:rFonts w:ascii="Arial" w:eastAsia="Arial Unicode MS" w:hAnsi="Arial" w:hint="default"/>
        <w:b/>
        <w:i w:val="0"/>
        <w:sz w:val="18"/>
        <w:szCs w:val="18"/>
      </w:rPr>
    </w:lvl>
    <w:lvl w:ilvl="1" w:tplc="D21E6EDC" w:tentative="1">
      <w:start w:val="1"/>
      <w:numFmt w:val="lowerLetter"/>
      <w:lvlText w:val="%2."/>
      <w:lvlJc w:val="left"/>
      <w:pPr>
        <w:tabs>
          <w:tab w:val="num" w:pos="1440"/>
        </w:tabs>
        <w:ind w:left="1440" w:hanging="360"/>
      </w:pPr>
    </w:lvl>
    <w:lvl w:ilvl="2" w:tplc="850CBD44" w:tentative="1">
      <w:start w:val="1"/>
      <w:numFmt w:val="lowerRoman"/>
      <w:lvlText w:val="%3."/>
      <w:lvlJc w:val="right"/>
      <w:pPr>
        <w:tabs>
          <w:tab w:val="num" w:pos="2160"/>
        </w:tabs>
        <w:ind w:left="2160" w:hanging="180"/>
      </w:pPr>
    </w:lvl>
    <w:lvl w:ilvl="3" w:tplc="80B66906" w:tentative="1">
      <w:start w:val="1"/>
      <w:numFmt w:val="decimal"/>
      <w:lvlText w:val="%4."/>
      <w:lvlJc w:val="left"/>
      <w:pPr>
        <w:tabs>
          <w:tab w:val="num" w:pos="2880"/>
        </w:tabs>
        <w:ind w:left="2880" w:hanging="360"/>
      </w:pPr>
    </w:lvl>
    <w:lvl w:ilvl="4" w:tplc="9DCAC54E" w:tentative="1">
      <w:start w:val="1"/>
      <w:numFmt w:val="lowerLetter"/>
      <w:lvlText w:val="%5."/>
      <w:lvlJc w:val="left"/>
      <w:pPr>
        <w:tabs>
          <w:tab w:val="num" w:pos="3600"/>
        </w:tabs>
        <w:ind w:left="3600" w:hanging="360"/>
      </w:pPr>
    </w:lvl>
    <w:lvl w:ilvl="5" w:tplc="EBF82B3A" w:tentative="1">
      <w:start w:val="1"/>
      <w:numFmt w:val="lowerRoman"/>
      <w:lvlText w:val="%6."/>
      <w:lvlJc w:val="right"/>
      <w:pPr>
        <w:tabs>
          <w:tab w:val="num" w:pos="4320"/>
        </w:tabs>
        <w:ind w:left="4320" w:hanging="180"/>
      </w:pPr>
    </w:lvl>
    <w:lvl w:ilvl="6" w:tplc="C8420078" w:tentative="1">
      <w:start w:val="1"/>
      <w:numFmt w:val="decimal"/>
      <w:lvlText w:val="%7."/>
      <w:lvlJc w:val="left"/>
      <w:pPr>
        <w:tabs>
          <w:tab w:val="num" w:pos="5040"/>
        </w:tabs>
        <w:ind w:left="5040" w:hanging="360"/>
      </w:pPr>
    </w:lvl>
    <w:lvl w:ilvl="7" w:tplc="46049C12" w:tentative="1">
      <w:start w:val="1"/>
      <w:numFmt w:val="lowerLetter"/>
      <w:lvlText w:val="%8."/>
      <w:lvlJc w:val="left"/>
      <w:pPr>
        <w:tabs>
          <w:tab w:val="num" w:pos="5760"/>
        </w:tabs>
        <w:ind w:left="5760" w:hanging="360"/>
      </w:pPr>
    </w:lvl>
    <w:lvl w:ilvl="8" w:tplc="EE9C6734" w:tentative="1">
      <w:start w:val="1"/>
      <w:numFmt w:val="lowerRoman"/>
      <w:lvlText w:val="%9."/>
      <w:lvlJc w:val="right"/>
      <w:pPr>
        <w:tabs>
          <w:tab w:val="num" w:pos="6480"/>
        </w:tabs>
        <w:ind w:left="6480" w:hanging="180"/>
      </w:pPr>
    </w:lvl>
  </w:abstractNum>
  <w:abstractNum w:abstractNumId="11">
    <w:nsid w:val="2D474B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0E0F97"/>
    <w:multiLevelType w:val="hybridMultilevel"/>
    <w:tmpl w:val="8E46B00C"/>
    <w:lvl w:ilvl="0" w:tplc="04090001">
      <w:start w:val="1"/>
      <w:numFmt w:val="bullet"/>
      <w:lvlText w:val=""/>
      <w:lvlJc w:val="left"/>
      <w:pPr>
        <w:ind w:left="360" w:hanging="360"/>
      </w:pPr>
      <w:rPr>
        <w:rFonts w:ascii="Symbol" w:hAnsi="Symbol" w:hint="default"/>
      </w:rPr>
    </w:lvl>
    <w:lvl w:ilvl="1" w:tplc="31A0318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170" w:hanging="360"/>
      </w:pPr>
      <w:rPr>
        <w:rFonts w:ascii="Wingdings" w:hAnsi="Wingdings" w:hint="default"/>
      </w:rPr>
    </w:lvl>
    <w:lvl w:ilvl="3" w:tplc="04090009">
      <w:start w:val="1"/>
      <w:numFmt w:val="bullet"/>
      <w:lvlText w:val=""/>
      <w:lvlJc w:val="left"/>
      <w:pPr>
        <w:ind w:left="2127" w:hanging="360"/>
      </w:pPr>
      <w:rPr>
        <w:rFonts w:ascii="Wingdings" w:hAnsi="Wingdings" w:hint="default"/>
      </w:rPr>
    </w:lvl>
    <w:lvl w:ilvl="4" w:tplc="FDEABE98">
      <w:start w:val="1"/>
      <w:numFmt w:val="bullet"/>
      <w:lvlText w:val="-"/>
      <w:lvlJc w:val="left"/>
      <w:pPr>
        <w:ind w:left="241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2B31ED"/>
    <w:multiLevelType w:val="multilevel"/>
    <w:tmpl w:val="194A6FD0"/>
    <w:lvl w:ilvl="0">
      <w:start w:val="1"/>
      <w:numFmt w:val="decimal"/>
      <w:pStyle w:val="MeetingHead2"/>
      <w:lvlText w:val="%1."/>
      <w:lvlJc w:val="left"/>
      <w:pPr>
        <w:tabs>
          <w:tab w:val="num" w:pos="0"/>
        </w:tabs>
        <w:ind w:left="0" w:firstLine="0"/>
      </w:pPr>
      <w:rPr>
        <w:rFonts w:ascii="Times New Roman" w:eastAsia="MS Mincho" w:hAnsi="Times New Roman" w:hint="default"/>
        <w:b/>
        <w:i w:val="0"/>
        <w:color w:val="000080"/>
        <w:sz w:val="32"/>
        <w:szCs w:val="32"/>
      </w:rPr>
    </w:lvl>
    <w:lvl w:ilvl="1">
      <w:start w:val="1"/>
      <w:numFmt w:val="decimal"/>
      <w:lvlText w:val="%1.%2"/>
      <w:lvlJc w:val="left"/>
      <w:pPr>
        <w:tabs>
          <w:tab w:val="num" w:pos="360"/>
        </w:tabs>
        <w:ind w:left="547" w:firstLine="0"/>
      </w:pPr>
      <w:rPr>
        <w:rFonts w:ascii="Times New Roman" w:eastAsia="MS Mincho" w:hAnsi="Times New Roman" w:hint="default"/>
        <w:b/>
        <w:i w:val="0"/>
        <w:color w:val="0000FF"/>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86949C9"/>
    <w:multiLevelType w:val="multilevel"/>
    <w:tmpl w:val="297608F8"/>
    <w:lvl w:ilvl="0">
      <w:start w:val="1"/>
      <w:numFmt w:val="decimal"/>
      <w:pStyle w:val="StdsHead1"/>
      <w:suff w:val="space"/>
      <w:lvlText w:val="%1 "/>
      <w:lvlJc w:val="left"/>
      <w:pPr>
        <w:ind w:left="0" w:firstLine="0"/>
      </w:pPr>
      <w:rPr>
        <w:rFonts w:ascii="Arial" w:eastAsia="Arial Unicode MS" w:hAnsi="Arial" w:hint="default"/>
        <w:b/>
        <w:i w:val="0"/>
        <w:sz w:val="20"/>
        <w:szCs w:val="20"/>
      </w:rPr>
    </w:lvl>
    <w:lvl w:ilvl="1">
      <w:start w:val="1"/>
      <w:numFmt w:val="decimal"/>
      <w:pStyle w:val="StdsHead2"/>
      <w:suff w:val="space"/>
      <w:lvlText w:val="%1.%2 "/>
      <w:lvlJc w:val="left"/>
      <w:pPr>
        <w:ind w:left="0" w:firstLine="0"/>
      </w:pPr>
      <w:rPr>
        <w:rFonts w:hint="default"/>
        <w:i w:val="0"/>
      </w:rPr>
    </w:lvl>
    <w:lvl w:ilvl="2">
      <w:start w:val="1"/>
      <w:numFmt w:val="decimal"/>
      <w:pStyle w:val="StdsHead3"/>
      <w:suff w:val="space"/>
      <w:lvlText w:val="%1.%2.%3 "/>
      <w:lvlJc w:val="left"/>
      <w:pPr>
        <w:ind w:left="0" w:firstLine="0"/>
      </w:pPr>
      <w:rPr>
        <w:rFonts w:hint="default"/>
      </w:rPr>
    </w:lvl>
    <w:lvl w:ilvl="3">
      <w:start w:val="1"/>
      <w:numFmt w:val="decimal"/>
      <w:pStyle w:val="StdsHead4"/>
      <w:suff w:val="space"/>
      <w:lvlText w:val="%1.%2.%3.%4 "/>
      <w:lvlJc w:val="left"/>
      <w:pPr>
        <w:ind w:left="0" w:firstLine="0"/>
      </w:pPr>
      <w:rPr>
        <w:rFonts w:hint="default"/>
      </w:rPr>
    </w:lvl>
    <w:lvl w:ilvl="4">
      <w:start w:val="1"/>
      <w:numFmt w:val="decimal"/>
      <w:pStyle w:val="StdsHead5"/>
      <w:suff w:val="space"/>
      <w:lvlText w:val="%1.%2.%3.%4.%5 "/>
      <w:lvlJc w:val="left"/>
      <w:pPr>
        <w:ind w:left="0" w:firstLine="0"/>
      </w:pPr>
      <w:rPr>
        <w:rFonts w:hint="default"/>
      </w:rPr>
    </w:lvl>
    <w:lvl w:ilvl="5">
      <w:start w:val="1"/>
      <w:numFmt w:val="decimal"/>
      <w:pStyle w:val="StdsHead6"/>
      <w:suff w:val="space"/>
      <w:lvlText w:val="%1.%2.%3.%4.%5.%6 "/>
      <w:lvlJc w:val="left"/>
      <w:pPr>
        <w:ind w:left="0" w:firstLine="0"/>
      </w:pPr>
      <w:rPr>
        <w:rFonts w:hint="default"/>
      </w:rPr>
    </w:lvl>
    <w:lvl w:ilvl="6">
      <w:start w:val="1"/>
      <w:numFmt w:val="decimal"/>
      <w:pStyle w:val="StdsHead7"/>
      <w:suff w:val="space"/>
      <w:lvlText w:val="%1.%2.%3.%4.%5.%6.%7 "/>
      <w:lvlJc w:val="left"/>
      <w:pPr>
        <w:ind w:left="0" w:firstLine="0"/>
      </w:pPr>
      <w:rPr>
        <w:rFonts w:hint="default"/>
      </w:rPr>
    </w:lvl>
    <w:lvl w:ilvl="7">
      <w:start w:val="1"/>
      <w:numFmt w:val="decimal"/>
      <w:pStyle w:val="StdsHead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8A723E2"/>
    <w:multiLevelType w:val="hybridMultilevel"/>
    <w:tmpl w:val="A25A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3610A"/>
    <w:multiLevelType w:val="multilevel"/>
    <w:tmpl w:val="144C0E8C"/>
    <w:lvl w:ilvl="0">
      <w:start w:val="1"/>
      <w:numFmt w:val="decimal"/>
      <w:pStyle w:val="StdsFigCaption"/>
      <w:suff w:val="nothing"/>
      <w:lvlText w:val="Figure %1"/>
      <w:lvlJc w:val="left"/>
      <w:pPr>
        <w:ind w:left="0" w:firstLine="0"/>
      </w:pPr>
      <w:rPr>
        <w:rFonts w:hint="default"/>
        <w:b/>
        <w:i w:val="0"/>
        <w:sz w:val="20"/>
        <w:szCs w:val="20"/>
      </w:rPr>
    </w:lvl>
    <w:lvl w:ilvl="1">
      <w:start w:val="1"/>
      <w:numFmt w:val="decimal"/>
      <w:lvlRestart w:val="0"/>
      <w:pStyle w:val="Note"/>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pStyle w:val="TableTitle"/>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int="default"/>
      </w:rPr>
    </w:lvl>
  </w:abstractNum>
  <w:abstractNum w:abstractNumId="17">
    <w:nsid w:val="45370B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22554A"/>
    <w:multiLevelType w:val="hybridMultilevel"/>
    <w:tmpl w:val="17441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FDEABE98">
      <w:start w:val="1"/>
      <w:numFmt w:val="bullet"/>
      <w:lvlText w:val="-"/>
      <w:lvlJc w:val="left"/>
      <w:pPr>
        <w:ind w:left="2127" w:hanging="360"/>
      </w:pPr>
      <w:rPr>
        <w:rFonts w:ascii="Courier New" w:hAnsi="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F26DED"/>
    <w:multiLevelType w:val="multilevel"/>
    <w:tmpl w:val="21AE91E0"/>
    <w:lvl w:ilvl="0">
      <w:start w:val="1"/>
      <w:numFmt w:val="decimal"/>
      <w:pStyle w:val="StdsTableNote"/>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MS Mincho" w:hAnsi="Times New Roman" w:hint="default"/>
        <w:b w:val="0"/>
        <w:i w:val="0"/>
        <w:sz w:val="20"/>
        <w:szCs w:val="20"/>
      </w:rPr>
    </w:lvl>
    <w:lvl w:ilvl="3">
      <w:start w:val="1"/>
      <w:numFmt w:val="decimal"/>
      <w:suff w:val="space"/>
      <w:lvlText w:val="R%1-%2.%3.%4 "/>
      <w:lvlJc w:val="left"/>
      <w:pPr>
        <w:ind w:left="0" w:firstLine="0"/>
      </w:pPr>
      <w:rPr>
        <w:rFonts w:ascii="Times New Roman" w:eastAsia="MS Mincho" w:hAnsi="Times New Roman" w:hint="default"/>
        <w:b w:val="0"/>
        <w:i w:val="0"/>
        <w:sz w:val="20"/>
        <w:szCs w:val="20"/>
      </w:rPr>
    </w:lvl>
    <w:lvl w:ilvl="4">
      <w:start w:val="1"/>
      <w:numFmt w:val="decimal"/>
      <w:suff w:val="space"/>
      <w:lvlText w:val="R%1-%2.%3.%4.%5 "/>
      <w:lvlJc w:val="left"/>
      <w:pPr>
        <w:ind w:left="0" w:firstLine="0"/>
      </w:pPr>
      <w:rPr>
        <w:rFonts w:ascii="Times New Roman" w:eastAsia="MS Mincho" w:hAnsi="Times New Roman" w:hint="default"/>
        <w:b w:val="0"/>
        <w:i w:val="0"/>
        <w:sz w:val="20"/>
        <w:szCs w:val="20"/>
      </w:rPr>
    </w:lvl>
    <w:lvl w:ilvl="5">
      <w:start w:val="1"/>
      <w:numFmt w:val="decimal"/>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0">
    <w:nsid w:val="4EE736DA"/>
    <w:multiLevelType w:val="multilevel"/>
    <w:tmpl w:val="0220F08A"/>
    <w:lvl w:ilvl="0">
      <w:start w:val="1"/>
      <w:numFmt w:val="decimal"/>
      <w:pStyle w:val="StdsRINumber"/>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ead1"/>
      <w:suff w:val="space"/>
      <w:lvlText w:val="R%1-%2 "/>
      <w:lvlJc w:val="left"/>
      <w:pPr>
        <w:ind w:left="0" w:firstLine="0"/>
      </w:pPr>
      <w:rPr>
        <w:rFonts w:ascii="Arial" w:eastAsia="Arial Unicode MS" w:hAnsi="Arial" w:hint="default"/>
        <w:b/>
        <w:i w:val="0"/>
        <w:sz w:val="20"/>
        <w:szCs w:val="20"/>
      </w:rPr>
    </w:lvl>
    <w:lvl w:ilvl="2">
      <w:start w:val="1"/>
      <w:numFmt w:val="decimal"/>
      <w:pStyle w:val="StdsRIHead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ead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ead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ead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ure"/>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1">
    <w:nsid w:val="53FD5922"/>
    <w:multiLevelType w:val="hybridMultilevel"/>
    <w:tmpl w:val="FA56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60983042">
      <w:start w:val="2013"/>
      <w:numFmt w:val="bullet"/>
      <w:lvlText w:val="•"/>
      <w:lvlJc w:val="left"/>
      <w:pPr>
        <w:ind w:left="2520" w:hanging="360"/>
      </w:pPr>
      <w:rPr>
        <w:rFonts w:ascii="맑은 고딕" w:eastAsia="맑은 고딕" w:hAnsi="맑은 고딕" w:cs="Times New Roman" w:hint="eastAsia"/>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A057F"/>
    <w:multiLevelType w:val="multilevel"/>
    <w:tmpl w:val="0346DF86"/>
    <w:lvl w:ilvl="0">
      <w:start w:val="1"/>
      <w:numFmt w:val="decimal"/>
      <w:lvlText w:val="#%1"/>
      <w:lvlJc w:val="left"/>
      <w:pPr>
        <w:tabs>
          <w:tab w:val="num" w:pos="0"/>
        </w:tabs>
        <w:ind w:left="0" w:firstLine="0"/>
      </w:pPr>
      <w:rPr>
        <w:rFonts w:ascii="Times New Roman" w:eastAsia="MS Mincho" w:hAnsi="Times New Roman"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4645CA"/>
    <w:multiLevelType w:val="hybridMultilevel"/>
    <w:tmpl w:val="418E6A70"/>
    <w:lvl w:ilvl="0" w:tplc="B128F9A6">
      <w:start w:val="1"/>
      <w:numFmt w:val="bullet"/>
      <w:lvlText w:val="•"/>
      <w:lvlJc w:val="left"/>
      <w:pPr>
        <w:tabs>
          <w:tab w:val="num" w:pos="720"/>
        </w:tabs>
        <w:ind w:left="720" w:hanging="360"/>
      </w:pPr>
      <w:rPr>
        <w:rFonts w:ascii="Times New Roman" w:hAnsi="Times New Roman" w:hint="default"/>
      </w:rPr>
    </w:lvl>
    <w:lvl w:ilvl="1" w:tplc="1D3E23E0">
      <w:start w:val="1290"/>
      <w:numFmt w:val="bullet"/>
      <w:lvlText w:val=""/>
      <w:lvlJc w:val="left"/>
      <w:pPr>
        <w:tabs>
          <w:tab w:val="num" w:pos="1440"/>
        </w:tabs>
        <w:ind w:left="1440" w:hanging="360"/>
      </w:pPr>
      <w:rPr>
        <w:rFonts w:ascii="Wingdings" w:hAnsi="Wingdings" w:hint="default"/>
      </w:rPr>
    </w:lvl>
    <w:lvl w:ilvl="2" w:tplc="9118E35C" w:tentative="1">
      <w:start w:val="1"/>
      <w:numFmt w:val="bullet"/>
      <w:lvlText w:val="•"/>
      <w:lvlJc w:val="left"/>
      <w:pPr>
        <w:tabs>
          <w:tab w:val="num" w:pos="2160"/>
        </w:tabs>
        <w:ind w:left="2160" w:hanging="360"/>
      </w:pPr>
      <w:rPr>
        <w:rFonts w:ascii="Times New Roman" w:hAnsi="Times New Roman" w:hint="default"/>
      </w:rPr>
    </w:lvl>
    <w:lvl w:ilvl="3" w:tplc="DEFE312C" w:tentative="1">
      <w:start w:val="1"/>
      <w:numFmt w:val="bullet"/>
      <w:lvlText w:val="•"/>
      <w:lvlJc w:val="left"/>
      <w:pPr>
        <w:tabs>
          <w:tab w:val="num" w:pos="2880"/>
        </w:tabs>
        <w:ind w:left="2880" w:hanging="360"/>
      </w:pPr>
      <w:rPr>
        <w:rFonts w:ascii="Times New Roman" w:hAnsi="Times New Roman" w:hint="default"/>
      </w:rPr>
    </w:lvl>
    <w:lvl w:ilvl="4" w:tplc="E27E764E" w:tentative="1">
      <w:start w:val="1"/>
      <w:numFmt w:val="bullet"/>
      <w:lvlText w:val="•"/>
      <w:lvlJc w:val="left"/>
      <w:pPr>
        <w:tabs>
          <w:tab w:val="num" w:pos="3600"/>
        </w:tabs>
        <w:ind w:left="3600" w:hanging="360"/>
      </w:pPr>
      <w:rPr>
        <w:rFonts w:ascii="Times New Roman" w:hAnsi="Times New Roman" w:hint="default"/>
      </w:rPr>
    </w:lvl>
    <w:lvl w:ilvl="5" w:tplc="0F5690F2" w:tentative="1">
      <w:start w:val="1"/>
      <w:numFmt w:val="bullet"/>
      <w:lvlText w:val="•"/>
      <w:lvlJc w:val="left"/>
      <w:pPr>
        <w:tabs>
          <w:tab w:val="num" w:pos="4320"/>
        </w:tabs>
        <w:ind w:left="4320" w:hanging="360"/>
      </w:pPr>
      <w:rPr>
        <w:rFonts w:ascii="Times New Roman" w:hAnsi="Times New Roman" w:hint="default"/>
      </w:rPr>
    </w:lvl>
    <w:lvl w:ilvl="6" w:tplc="FB466A32" w:tentative="1">
      <w:start w:val="1"/>
      <w:numFmt w:val="bullet"/>
      <w:lvlText w:val="•"/>
      <w:lvlJc w:val="left"/>
      <w:pPr>
        <w:tabs>
          <w:tab w:val="num" w:pos="5040"/>
        </w:tabs>
        <w:ind w:left="5040" w:hanging="360"/>
      </w:pPr>
      <w:rPr>
        <w:rFonts w:ascii="Times New Roman" w:hAnsi="Times New Roman" w:hint="default"/>
      </w:rPr>
    </w:lvl>
    <w:lvl w:ilvl="7" w:tplc="8F4AA5BE" w:tentative="1">
      <w:start w:val="1"/>
      <w:numFmt w:val="bullet"/>
      <w:lvlText w:val="•"/>
      <w:lvlJc w:val="left"/>
      <w:pPr>
        <w:tabs>
          <w:tab w:val="num" w:pos="5760"/>
        </w:tabs>
        <w:ind w:left="5760" w:hanging="360"/>
      </w:pPr>
      <w:rPr>
        <w:rFonts w:ascii="Times New Roman" w:hAnsi="Times New Roman" w:hint="default"/>
      </w:rPr>
    </w:lvl>
    <w:lvl w:ilvl="8" w:tplc="083C469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B3602C"/>
    <w:multiLevelType w:val="multilevel"/>
    <w:tmpl w:val="FECC709C"/>
    <w:lvl w:ilvl="0">
      <w:start w:val="1"/>
      <w:numFmt w:val="decimal"/>
      <w:pStyle w:val="StdsAppNumber"/>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ead1"/>
      <w:suff w:val="space"/>
      <w:lvlText w:val="A%1-%2 "/>
      <w:lvlJc w:val="left"/>
      <w:pPr>
        <w:ind w:left="0" w:firstLine="0"/>
      </w:pPr>
      <w:rPr>
        <w:rFonts w:ascii="Arial" w:eastAsia="Arial Unicode MS" w:hAnsi="Arial" w:hint="default"/>
        <w:b/>
        <w:i w:val="0"/>
        <w:sz w:val="20"/>
        <w:szCs w:val="20"/>
      </w:rPr>
    </w:lvl>
    <w:lvl w:ilvl="2">
      <w:start w:val="1"/>
      <w:numFmt w:val="decimal"/>
      <w:pStyle w:val="StdsAppHead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ead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ead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ead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tion"/>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25">
    <w:nsid w:val="69604A0D"/>
    <w:multiLevelType w:val="multilevel"/>
    <w:tmpl w:val="93A47696"/>
    <w:lvl w:ilvl="0">
      <w:start w:val="1"/>
      <w:numFmt w:val="none"/>
      <w:pStyle w:val="StdsTitle"/>
      <w:suff w:val="nothing"/>
      <w:lvlText w:val=""/>
      <w:lvlJc w:val="left"/>
      <w:pPr>
        <w:ind w:left="0" w:firstLine="0"/>
      </w:pPr>
      <w:rPr>
        <w:rFonts w:hint="default"/>
      </w:rPr>
    </w:lvl>
    <w:lvl w:ilvl="1">
      <w:start w:val="1"/>
      <w:numFmt w:val="decimal"/>
      <w:pStyle w:val="StdsNote"/>
      <w:suff w:val="nothing"/>
      <w:lvlText w:val="%1NOTE %2:"/>
      <w:lvlJc w:val="left"/>
      <w:pPr>
        <w:ind w:left="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AC12C8B"/>
    <w:multiLevelType w:val="multilevel"/>
    <w:tmpl w:val="A3DCD7E6"/>
    <w:lvl w:ilvl="0">
      <w:start w:val="1"/>
      <w:numFmt w:val="decimal"/>
      <w:suff w:val="nothing"/>
      <w:lvlText w:val="RELATED INFORMATION %1"/>
      <w:lvlJc w:val="left"/>
      <w:pPr>
        <w:ind w:left="0" w:firstLine="0"/>
      </w:pPr>
      <w:rPr>
        <w:rFonts w:ascii="Arial" w:eastAsia="Arial Unicode MS" w:hAnsi="Arial" w:hint="default"/>
        <w:b/>
        <w:i w:val="0"/>
        <w:sz w:val="28"/>
        <w:szCs w:val="28"/>
      </w:rPr>
    </w:lvl>
    <w:lvl w:ilvl="1">
      <w:start w:val="1"/>
      <w:numFmt w:val="decimal"/>
      <w:suff w:val="nothing"/>
      <w:lvlText w:val="R%1-%2"/>
      <w:lvlJc w:val="left"/>
      <w:pPr>
        <w:ind w:left="0" w:firstLine="0"/>
      </w:pPr>
      <w:rPr>
        <w:rFonts w:ascii="Arial" w:eastAsia="Arial Unicode MS" w:hAnsi="Arial" w:hint="default"/>
        <w:b/>
        <w:i w:val="0"/>
        <w:sz w:val="20"/>
        <w:szCs w:val="20"/>
      </w:rPr>
    </w:lvl>
    <w:lvl w:ilvl="2">
      <w:start w:val="1"/>
      <w:numFmt w:val="decimal"/>
      <w:suff w:val="nothing"/>
      <w:lvlText w:val="R%1-%2.%3"/>
      <w:lvlJc w:val="left"/>
      <w:pPr>
        <w:ind w:left="0" w:firstLine="0"/>
      </w:pPr>
      <w:rPr>
        <w:rFonts w:ascii="Times New Roman" w:eastAsia="MS Mincho" w:hAnsi="Times New Roman" w:hint="default"/>
        <w:b w:val="0"/>
        <w:i w:val="0"/>
        <w:sz w:val="20"/>
        <w:szCs w:val="20"/>
      </w:rPr>
    </w:lvl>
    <w:lvl w:ilvl="3">
      <w:start w:val="1"/>
      <w:numFmt w:val="decimal"/>
      <w:suff w:val="nothing"/>
      <w:lvlText w:val="R%1-%2.%3.%4"/>
      <w:lvlJc w:val="left"/>
      <w:pPr>
        <w:ind w:left="0" w:firstLine="0"/>
      </w:pPr>
      <w:rPr>
        <w:rFonts w:ascii="Times New Roman" w:eastAsia="MS Mincho" w:hAnsi="Times New Roman" w:hint="default"/>
        <w:b w:val="0"/>
        <w:i w:val="0"/>
        <w:sz w:val="20"/>
        <w:szCs w:val="20"/>
      </w:rPr>
    </w:lvl>
    <w:lvl w:ilvl="4">
      <w:start w:val="1"/>
      <w:numFmt w:val="decimal"/>
      <w:suff w:val="nothing"/>
      <w:lvlText w:val="R%1-%2.%3.%4.%5"/>
      <w:lvlJc w:val="left"/>
      <w:pPr>
        <w:ind w:left="0" w:firstLine="0"/>
      </w:pPr>
      <w:rPr>
        <w:rFonts w:ascii="Times New Roman" w:eastAsia="MS Mincho" w:hAnsi="Times New Roman" w:hint="default"/>
        <w:b w:val="0"/>
        <w:i w:val="0"/>
        <w:sz w:val="20"/>
        <w:szCs w:val="20"/>
      </w:rPr>
    </w:lvl>
    <w:lvl w:ilvl="5">
      <w:start w:val="1"/>
      <w:numFmt w:val="decimal"/>
      <w:suff w:val="nothing"/>
      <w:lvlText w:val="R%1-%2.%3.%4.%5.%6"/>
      <w:lvlJc w:val="left"/>
      <w:pPr>
        <w:ind w:left="0" w:firstLine="0"/>
      </w:pPr>
      <w:rPr>
        <w:rFonts w:ascii="Times New Roman" w:eastAsia="MS Mincho" w:hAnsi="Times New Roman" w:hint="default"/>
        <w:b w:val="0"/>
        <w:i w:val="0"/>
        <w:sz w:val="20"/>
        <w:szCs w:val="20"/>
      </w:rPr>
    </w:lvl>
    <w:lvl w:ilvl="6">
      <w:start w:val="1"/>
      <w:numFmt w:val="decimal"/>
      <w:lvlRestart w:val="1"/>
      <w:pStyle w:val="StdsRIFigCaption"/>
      <w:suff w:val="nothing"/>
      <w:lvlText w:val="Figure R%1-%7"/>
      <w:lvlJc w:val="left"/>
      <w:pPr>
        <w:ind w:left="0" w:firstLine="0"/>
      </w:pPr>
      <w:rPr>
        <w:rFonts w:ascii="Times New Roman" w:hAnsi="Times New Roman" w:hint="default"/>
        <w:b/>
        <w:i w:val="0"/>
        <w:sz w:val="20"/>
        <w:szCs w:val="20"/>
      </w:rPr>
    </w:lvl>
    <w:lvl w:ilvl="7">
      <w:start w:val="1"/>
      <w:numFmt w:val="decimal"/>
      <w:lvlRestart w:val="1"/>
      <w:suff w:val="nothing"/>
      <w:lvlText w:val="Table R%1-%8"/>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7">
    <w:nsid w:val="712E412D"/>
    <w:multiLevelType w:val="hybridMultilevel"/>
    <w:tmpl w:val="259C58BA"/>
    <w:lvl w:ilvl="0" w:tplc="50F07770">
      <w:start w:val="1"/>
      <w:numFmt w:val="decimal"/>
      <w:pStyle w:val="StdsList"/>
      <w:lvlText w:val="%1."/>
      <w:lvlJc w:val="left"/>
      <w:pPr>
        <w:tabs>
          <w:tab w:val="num" w:pos="360"/>
        </w:tabs>
        <w:ind w:left="360" w:hanging="360"/>
      </w:pPr>
      <w:rPr>
        <w:rFonts w:hint="default"/>
      </w:rPr>
    </w:lvl>
    <w:lvl w:ilvl="1" w:tplc="5DF279F8" w:tentative="1">
      <w:start w:val="1"/>
      <w:numFmt w:val="lowerLetter"/>
      <w:lvlText w:val="%2."/>
      <w:lvlJc w:val="left"/>
      <w:pPr>
        <w:tabs>
          <w:tab w:val="num" w:pos="1440"/>
        </w:tabs>
        <w:ind w:left="1440" w:hanging="360"/>
      </w:pPr>
    </w:lvl>
    <w:lvl w:ilvl="2" w:tplc="82DCC2E4" w:tentative="1">
      <w:start w:val="1"/>
      <w:numFmt w:val="lowerRoman"/>
      <w:lvlText w:val="%3."/>
      <w:lvlJc w:val="right"/>
      <w:pPr>
        <w:tabs>
          <w:tab w:val="num" w:pos="2160"/>
        </w:tabs>
        <w:ind w:left="2160" w:hanging="180"/>
      </w:pPr>
    </w:lvl>
    <w:lvl w:ilvl="3" w:tplc="27BA80A0" w:tentative="1">
      <w:start w:val="1"/>
      <w:numFmt w:val="decimal"/>
      <w:lvlText w:val="%4."/>
      <w:lvlJc w:val="left"/>
      <w:pPr>
        <w:tabs>
          <w:tab w:val="num" w:pos="2880"/>
        </w:tabs>
        <w:ind w:left="2880" w:hanging="360"/>
      </w:pPr>
    </w:lvl>
    <w:lvl w:ilvl="4" w:tplc="114A87EC" w:tentative="1">
      <w:start w:val="1"/>
      <w:numFmt w:val="lowerLetter"/>
      <w:lvlText w:val="%5."/>
      <w:lvlJc w:val="left"/>
      <w:pPr>
        <w:tabs>
          <w:tab w:val="num" w:pos="3600"/>
        </w:tabs>
        <w:ind w:left="3600" w:hanging="360"/>
      </w:pPr>
    </w:lvl>
    <w:lvl w:ilvl="5" w:tplc="E48687D6" w:tentative="1">
      <w:start w:val="1"/>
      <w:numFmt w:val="lowerRoman"/>
      <w:lvlText w:val="%6."/>
      <w:lvlJc w:val="right"/>
      <w:pPr>
        <w:tabs>
          <w:tab w:val="num" w:pos="4320"/>
        </w:tabs>
        <w:ind w:left="4320" w:hanging="180"/>
      </w:pPr>
    </w:lvl>
    <w:lvl w:ilvl="6" w:tplc="C5A24D00" w:tentative="1">
      <w:start w:val="1"/>
      <w:numFmt w:val="decimal"/>
      <w:lvlText w:val="%7."/>
      <w:lvlJc w:val="left"/>
      <w:pPr>
        <w:tabs>
          <w:tab w:val="num" w:pos="5040"/>
        </w:tabs>
        <w:ind w:left="5040" w:hanging="360"/>
      </w:pPr>
    </w:lvl>
    <w:lvl w:ilvl="7" w:tplc="73CA7526" w:tentative="1">
      <w:start w:val="1"/>
      <w:numFmt w:val="lowerLetter"/>
      <w:lvlText w:val="%8."/>
      <w:lvlJc w:val="left"/>
      <w:pPr>
        <w:tabs>
          <w:tab w:val="num" w:pos="5760"/>
        </w:tabs>
        <w:ind w:left="5760" w:hanging="360"/>
      </w:pPr>
    </w:lvl>
    <w:lvl w:ilvl="8" w:tplc="B7548C34" w:tentative="1">
      <w:start w:val="1"/>
      <w:numFmt w:val="lowerRoman"/>
      <w:lvlText w:val="%9."/>
      <w:lvlJc w:val="right"/>
      <w:pPr>
        <w:tabs>
          <w:tab w:val="num" w:pos="6480"/>
        </w:tabs>
        <w:ind w:left="6480" w:hanging="180"/>
      </w:pPr>
    </w:lvl>
  </w:abstractNum>
  <w:abstractNum w:abstractNumId="28">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6"/>
  </w:num>
  <w:num w:numId="3">
    <w:abstractNumId w:val="3"/>
  </w:num>
  <w:num w:numId="4">
    <w:abstractNumId w:val="26"/>
  </w:num>
  <w:num w:numId="5">
    <w:abstractNumId w:val="25"/>
  </w:num>
  <w:num w:numId="6">
    <w:abstractNumId w:val="27"/>
  </w:num>
  <w:num w:numId="7">
    <w:abstractNumId w:val="24"/>
  </w:num>
  <w:num w:numId="8">
    <w:abstractNumId w:val="9"/>
  </w:num>
  <w:num w:numId="9">
    <w:abstractNumId w:val="20"/>
  </w:num>
  <w:num w:numId="10">
    <w:abstractNumId w:val="10"/>
  </w:num>
  <w:num w:numId="11">
    <w:abstractNumId w:val="28"/>
  </w:num>
  <w:num w:numId="12">
    <w:abstractNumId w:val="2"/>
  </w:num>
  <w:num w:numId="13">
    <w:abstractNumId w:val="0"/>
  </w:num>
  <w:num w:numId="14">
    <w:abstractNumId w:val="8"/>
  </w:num>
  <w:num w:numId="15">
    <w:abstractNumId w:val="1"/>
  </w:num>
  <w:num w:numId="16">
    <w:abstractNumId w:val="7"/>
  </w:num>
  <w:num w:numId="17">
    <w:abstractNumId w:val="17"/>
  </w:num>
  <w:num w:numId="18">
    <w:abstractNumId w:val="19"/>
  </w:num>
  <w:num w:numId="19">
    <w:abstractNumId w:val="5"/>
  </w:num>
  <w:num w:numId="20">
    <w:abstractNumId w:val="11"/>
  </w:num>
  <w:num w:numId="21">
    <w:abstractNumId w:val="22"/>
  </w:num>
  <w:num w:numId="22">
    <w:abstractNumId w:val="13"/>
  </w:num>
  <w:num w:numId="23">
    <w:abstractNumId w:val="12"/>
  </w:num>
  <w:num w:numId="24">
    <w:abstractNumId w:val="23"/>
  </w:num>
  <w:num w:numId="25">
    <w:abstractNumId w:val="4"/>
  </w:num>
  <w:num w:numId="26">
    <w:abstractNumId w:val="18"/>
  </w:num>
  <w:num w:numId="27">
    <w:abstractNumId w:val="21"/>
  </w:num>
  <w:num w:numId="28">
    <w:abstractNumId w:val="15"/>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D9"/>
    <w:rsid w:val="000015C4"/>
    <w:rsid w:val="00020D79"/>
    <w:rsid w:val="000332E6"/>
    <w:rsid w:val="0003797D"/>
    <w:rsid w:val="000654F2"/>
    <w:rsid w:val="00067A44"/>
    <w:rsid w:val="00067C11"/>
    <w:rsid w:val="00077D91"/>
    <w:rsid w:val="00083F3E"/>
    <w:rsid w:val="00084595"/>
    <w:rsid w:val="000A6004"/>
    <w:rsid w:val="000B1D55"/>
    <w:rsid w:val="000B68F8"/>
    <w:rsid w:val="000C5A42"/>
    <w:rsid w:val="001048BD"/>
    <w:rsid w:val="00114105"/>
    <w:rsid w:val="00114718"/>
    <w:rsid w:val="00121207"/>
    <w:rsid w:val="00127645"/>
    <w:rsid w:val="00127DB0"/>
    <w:rsid w:val="001317A0"/>
    <w:rsid w:val="0014246F"/>
    <w:rsid w:val="00160E0B"/>
    <w:rsid w:val="00163BDF"/>
    <w:rsid w:val="001662AA"/>
    <w:rsid w:val="00185E4A"/>
    <w:rsid w:val="0019112C"/>
    <w:rsid w:val="0019560A"/>
    <w:rsid w:val="001B3787"/>
    <w:rsid w:val="001C51F0"/>
    <w:rsid w:val="001F75DE"/>
    <w:rsid w:val="00206D08"/>
    <w:rsid w:val="00217F13"/>
    <w:rsid w:val="002416AF"/>
    <w:rsid w:val="002431B0"/>
    <w:rsid w:val="0024496B"/>
    <w:rsid w:val="002503B8"/>
    <w:rsid w:val="00254FD6"/>
    <w:rsid w:val="002557D2"/>
    <w:rsid w:val="002759E9"/>
    <w:rsid w:val="00277F93"/>
    <w:rsid w:val="002B2862"/>
    <w:rsid w:val="002C4391"/>
    <w:rsid w:val="002E0EE3"/>
    <w:rsid w:val="002F3159"/>
    <w:rsid w:val="00311C5B"/>
    <w:rsid w:val="003172E9"/>
    <w:rsid w:val="003241B2"/>
    <w:rsid w:val="0033324A"/>
    <w:rsid w:val="003452CF"/>
    <w:rsid w:val="00347C40"/>
    <w:rsid w:val="0035445B"/>
    <w:rsid w:val="003566CA"/>
    <w:rsid w:val="00357675"/>
    <w:rsid w:val="00364181"/>
    <w:rsid w:val="003646EC"/>
    <w:rsid w:val="00375E26"/>
    <w:rsid w:val="0039053D"/>
    <w:rsid w:val="00391F03"/>
    <w:rsid w:val="00394556"/>
    <w:rsid w:val="0039648D"/>
    <w:rsid w:val="003A70D0"/>
    <w:rsid w:val="003C04FA"/>
    <w:rsid w:val="003E1ECB"/>
    <w:rsid w:val="003F5EF6"/>
    <w:rsid w:val="0040252E"/>
    <w:rsid w:val="00411ECA"/>
    <w:rsid w:val="00412565"/>
    <w:rsid w:val="0042089D"/>
    <w:rsid w:val="004214A9"/>
    <w:rsid w:val="00437C1F"/>
    <w:rsid w:val="00443895"/>
    <w:rsid w:val="004600AD"/>
    <w:rsid w:val="00462102"/>
    <w:rsid w:val="0046442C"/>
    <w:rsid w:val="00471FB9"/>
    <w:rsid w:val="00495A38"/>
    <w:rsid w:val="00496D5A"/>
    <w:rsid w:val="00497C65"/>
    <w:rsid w:val="004D048F"/>
    <w:rsid w:val="004F1579"/>
    <w:rsid w:val="00503A7D"/>
    <w:rsid w:val="005303AD"/>
    <w:rsid w:val="005303CD"/>
    <w:rsid w:val="005316D1"/>
    <w:rsid w:val="005325C0"/>
    <w:rsid w:val="00534696"/>
    <w:rsid w:val="0056163D"/>
    <w:rsid w:val="00566EA2"/>
    <w:rsid w:val="00570CE3"/>
    <w:rsid w:val="005711ED"/>
    <w:rsid w:val="0058090F"/>
    <w:rsid w:val="00585348"/>
    <w:rsid w:val="005965ED"/>
    <w:rsid w:val="00597D95"/>
    <w:rsid w:val="005B23DE"/>
    <w:rsid w:val="005B34F8"/>
    <w:rsid w:val="005B369C"/>
    <w:rsid w:val="005B49EE"/>
    <w:rsid w:val="005C7388"/>
    <w:rsid w:val="005C7461"/>
    <w:rsid w:val="005D087F"/>
    <w:rsid w:val="005E1A68"/>
    <w:rsid w:val="005F0BFD"/>
    <w:rsid w:val="005F2BC2"/>
    <w:rsid w:val="005F4A8F"/>
    <w:rsid w:val="00604C77"/>
    <w:rsid w:val="0062463A"/>
    <w:rsid w:val="00635AC1"/>
    <w:rsid w:val="00646477"/>
    <w:rsid w:val="00647714"/>
    <w:rsid w:val="00666D47"/>
    <w:rsid w:val="006819A3"/>
    <w:rsid w:val="006911C4"/>
    <w:rsid w:val="006A097B"/>
    <w:rsid w:val="006A535B"/>
    <w:rsid w:val="006F3A46"/>
    <w:rsid w:val="006F7ADF"/>
    <w:rsid w:val="00703824"/>
    <w:rsid w:val="00737705"/>
    <w:rsid w:val="00752073"/>
    <w:rsid w:val="007B1AB5"/>
    <w:rsid w:val="007C1594"/>
    <w:rsid w:val="007D2813"/>
    <w:rsid w:val="007D656A"/>
    <w:rsid w:val="007E00F2"/>
    <w:rsid w:val="0080182D"/>
    <w:rsid w:val="008200FF"/>
    <w:rsid w:val="00820464"/>
    <w:rsid w:val="008565EB"/>
    <w:rsid w:val="008708A5"/>
    <w:rsid w:val="008742B4"/>
    <w:rsid w:val="00895848"/>
    <w:rsid w:val="008A3BE2"/>
    <w:rsid w:val="008B2187"/>
    <w:rsid w:val="008C19DB"/>
    <w:rsid w:val="008C24D6"/>
    <w:rsid w:val="008C3027"/>
    <w:rsid w:val="008E3C0F"/>
    <w:rsid w:val="008E5786"/>
    <w:rsid w:val="009010D7"/>
    <w:rsid w:val="009028E7"/>
    <w:rsid w:val="00915C2B"/>
    <w:rsid w:val="00930162"/>
    <w:rsid w:val="009332E4"/>
    <w:rsid w:val="009551FD"/>
    <w:rsid w:val="00966C50"/>
    <w:rsid w:val="00982A24"/>
    <w:rsid w:val="0098666A"/>
    <w:rsid w:val="00995EDF"/>
    <w:rsid w:val="009A1B7D"/>
    <w:rsid w:val="009A733C"/>
    <w:rsid w:val="009C15EE"/>
    <w:rsid w:val="009C45C0"/>
    <w:rsid w:val="009C4874"/>
    <w:rsid w:val="009D3B26"/>
    <w:rsid w:val="009F0955"/>
    <w:rsid w:val="009F5498"/>
    <w:rsid w:val="00A33E05"/>
    <w:rsid w:val="00A53831"/>
    <w:rsid w:val="00A5551C"/>
    <w:rsid w:val="00A64BB6"/>
    <w:rsid w:val="00AA0D5F"/>
    <w:rsid w:val="00AA731E"/>
    <w:rsid w:val="00AC3F7C"/>
    <w:rsid w:val="00B1523F"/>
    <w:rsid w:val="00B16EAE"/>
    <w:rsid w:val="00B26273"/>
    <w:rsid w:val="00B35DB7"/>
    <w:rsid w:val="00B4197E"/>
    <w:rsid w:val="00B462D3"/>
    <w:rsid w:val="00B47B4A"/>
    <w:rsid w:val="00B550E3"/>
    <w:rsid w:val="00B61201"/>
    <w:rsid w:val="00B74CF3"/>
    <w:rsid w:val="00BA2687"/>
    <w:rsid w:val="00BA28B0"/>
    <w:rsid w:val="00BB4578"/>
    <w:rsid w:val="00BC1AD7"/>
    <w:rsid w:val="00BD487B"/>
    <w:rsid w:val="00BD77EB"/>
    <w:rsid w:val="00BE6861"/>
    <w:rsid w:val="00BE7F5D"/>
    <w:rsid w:val="00C041C5"/>
    <w:rsid w:val="00C05C82"/>
    <w:rsid w:val="00C1093E"/>
    <w:rsid w:val="00C178AF"/>
    <w:rsid w:val="00C2173D"/>
    <w:rsid w:val="00C361DF"/>
    <w:rsid w:val="00C427FC"/>
    <w:rsid w:val="00C555A5"/>
    <w:rsid w:val="00CB2F48"/>
    <w:rsid w:val="00CC3AD9"/>
    <w:rsid w:val="00CC3F37"/>
    <w:rsid w:val="00CC73D7"/>
    <w:rsid w:val="00CD17F0"/>
    <w:rsid w:val="00CD317C"/>
    <w:rsid w:val="00CF0DD4"/>
    <w:rsid w:val="00D03C55"/>
    <w:rsid w:val="00D11FAA"/>
    <w:rsid w:val="00D26217"/>
    <w:rsid w:val="00D342E2"/>
    <w:rsid w:val="00D3585A"/>
    <w:rsid w:val="00D56807"/>
    <w:rsid w:val="00DC171B"/>
    <w:rsid w:val="00DC2DEB"/>
    <w:rsid w:val="00DC73E2"/>
    <w:rsid w:val="00DE5E2D"/>
    <w:rsid w:val="00E11683"/>
    <w:rsid w:val="00E15B6F"/>
    <w:rsid w:val="00E23DF3"/>
    <w:rsid w:val="00E31443"/>
    <w:rsid w:val="00E578B9"/>
    <w:rsid w:val="00E61719"/>
    <w:rsid w:val="00E6478C"/>
    <w:rsid w:val="00E80BAF"/>
    <w:rsid w:val="00EA432C"/>
    <w:rsid w:val="00EB19D0"/>
    <w:rsid w:val="00EB2FCA"/>
    <w:rsid w:val="00EB5C05"/>
    <w:rsid w:val="00EC2343"/>
    <w:rsid w:val="00EE4EAE"/>
    <w:rsid w:val="00EF4CFF"/>
    <w:rsid w:val="00EF6123"/>
    <w:rsid w:val="00EF7772"/>
    <w:rsid w:val="00F07471"/>
    <w:rsid w:val="00F31B28"/>
    <w:rsid w:val="00F62567"/>
    <w:rsid w:val="00F92AEE"/>
    <w:rsid w:val="00FA2725"/>
    <w:rsid w:val="00FB710D"/>
    <w:rsid w:val="00FD65E6"/>
    <w:rsid w:val="00FF72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6CA"/>
    <w:rPr>
      <w:szCs w:val="24"/>
      <w:lang w:eastAsia="ja-JP"/>
    </w:rPr>
  </w:style>
  <w:style w:type="paragraph" w:styleId="Heading1">
    <w:name w:val="heading 1"/>
    <w:basedOn w:val="Normal"/>
    <w:next w:val="Normal"/>
    <w:qFormat/>
    <w:rsid w:val="00604C77"/>
    <w:pPr>
      <w:keepNext/>
      <w:spacing w:before="120"/>
      <w:outlineLvl w:val="0"/>
    </w:pPr>
    <w:rPr>
      <w:rFonts w:ascii="Arial" w:hAnsi="Arial" w:cs="Arial"/>
      <w:bCs/>
      <w:szCs w:val="20"/>
    </w:rPr>
  </w:style>
  <w:style w:type="paragraph" w:styleId="Heading2">
    <w:name w:val="heading 2"/>
    <w:basedOn w:val="Normal"/>
    <w:next w:val="Normal"/>
    <w:qFormat/>
    <w:rsid w:val="00604C77"/>
    <w:pPr>
      <w:spacing w:before="120"/>
      <w:outlineLvl w:val="1"/>
    </w:pPr>
    <w:rPr>
      <w:rFonts w:ascii="Arial" w:hAnsi="Arial" w:cs="Arial"/>
      <w:bCs/>
      <w:iCs/>
      <w:szCs w:val="20"/>
    </w:rPr>
  </w:style>
  <w:style w:type="paragraph" w:styleId="Heading3">
    <w:name w:val="heading 3"/>
    <w:basedOn w:val="Normal"/>
    <w:next w:val="Normal"/>
    <w:qFormat/>
    <w:rsid w:val="00604C77"/>
    <w:pPr>
      <w:spacing w:before="120"/>
      <w:outlineLvl w:val="2"/>
    </w:pPr>
    <w:rPr>
      <w:rFonts w:ascii="Arial" w:hAnsi="Arial" w:cs="Arial"/>
      <w:bCs/>
      <w:szCs w:val="20"/>
    </w:rPr>
  </w:style>
  <w:style w:type="paragraph" w:styleId="Heading4">
    <w:name w:val="heading 4"/>
    <w:basedOn w:val="Normal"/>
    <w:next w:val="Normal"/>
    <w:qFormat/>
    <w:rsid w:val="00604C77"/>
    <w:pPr>
      <w:spacing w:before="120"/>
      <w:outlineLvl w:val="3"/>
    </w:pPr>
    <w:rPr>
      <w:rFonts w:ascii="Arial" w:hAnsi="Arial"/>
      <w:bCs/>
      <w:szCs w:val="28"/>
    </w:rPr>
  </w:style>
  <w:style w:type="paragraph" w:styleId="Heading5">
    <w:name w:val="heading 5"/>
    <w:basedOn w:val="Normal"/>
    <w:next w:val="Normal"/>
    <w:qFormat/>
    <w:rsid w:val="00604C77"/>
    <w:pPr>
      <w:spacing w:before="120"/>
      <w:outlineLvl w:val="4"/>
    </w:pPr>
    <w:rPr>
      <w:rFonts w:ascii="Arial" w:hAnsi="Arial"/>
      <w:bCs/>
      <w:iCs/>
      <w:szCs w:val="26"/>
    </w:rPr>
  </w:style>
  <w:style w:type="paragraph" w:styleId="Heading6">
    <w:name w:val="heading 6"/>
    <w:basedOn w:val="Normal"/>
    <w:next w:val="Normal"/>
    <w:qFormat/>
    <w:rsid w:val="00604C77"/>
    <w:pPr>
      <w:spacing w:before="120"/>
      <w:outlineLvl w:val="5"/>
    </w:pPr>
    <w:rPr>
      <w:rFonts w:ascii="Arial" w:hAnsi="Arial"/>
      <w:bCs/>
      <w:szCs w:val="22"/>
    </w:rPr>
  </w:style>
  <w:style w:type="paragraph" w:styleId="Heading7">
    <w:name w:val="heading 7"/>
    <w:basedOn w:val="Normal"/>
    <w:next w:val="Normal"/>
    <w:qFormat/>
    <w:rsid w:val="00604C77"/>
    <w:pPr>
      <w:spacing w:before="120"/>
      <w:outlineLvl w:val="6"/>
    </w:pPr>
    <w:rPr>
      <w:rFonts w:ascii="Arial" w:hAnsi="Arial"/>
    </w:rPr>
  </w:style>
  <w:style w:type="paragraph" w:styleId="Heading8">
    <w:name w:val="heading 8"/>
    <w:basedOn w:val="Normal"/>
    <w:next w:val="Normal"/>
    <w:qFormat/>
    <w:rsid w:val="00604C77"/>
    <w:pPr>
      <w:spacing w:before="240" w:after="60"/>
      <w:outlineLvl w:val="7"/>
    </w:pPr>
    <w:rPr>
      <w:rFonts w:ascii="Arial" w:hAnsi="Arial"/>
      <w:iCs/>
    </w:rPr>
  </w:style>
  <w:style w:type="paragraph" w:styleId="Heading9">
    <w:name w:val="heading 9"/>
    <w:basedOn w:val="Normal"/>
    <w:next w:val="Normal"/>
    <w:qFormat/>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Text"/>
    <w:rsid w:val="007C1594"/>
    <w:pPr>
      <w:spacing w:before="120" w:after="120"/>
      <w:jc w:val="both"/>
    </w:pPr>
    <w:rPr>
      <w:lang w:eastAsia="ja-JP"/>
    </w:rPr>
  </w:style>
  <w:style w:type="paragraph" w:customStyle="1" w:styleId="StdsNumber">
    <w:name w:val="StdsNumber"/>
    <w:next w:val="StdsTitle"/>
    <w:rsid w:val="009F5498"/>
    <w:pPr>
      <w:spacing w:before="120"/>
    </w:pPr>
    <w:rPr>
      <w:rFonts w:ascii="Arial" w:eastAsia="Arial Unicode MS" w:hAnsi="Arial"/>
      <w:b/>
      <w:sz w:val="28"/>
      <w:szCs w:val="28"/>
      <w:lang w:eastAsia="ja-JP"/>
    </w:rPr>
  </w:style>
  <w:style w:type="paragraph" w:customStyle="1" w:styleId="StdsTitle">
    <w:name w:val="StdsTitle"/>
    <w:next w:val="StdsText"/>
    <w:rsid w:val="00114718"/>
    <w:pPr>
      <w:numPr>
        <w:numId w:val="5"/>
      </w:numPr>
      <w:spacing w:after="200"/>
    </w:pPr>
    <w:rPr>
      <w:rFonts w:ascii="Arial" w:eastAsia="Arial Unicode MS" w:hAnsi="Arial"/>
      <w:b/>
      <w:sz w:val="28"/>
      <w:szCs w:val="28"/>
      <w:lang w:eastAsia="ja-JP"/>
    </w:rPr>
  </w:style>
  <w:style w:type="paragraph" w:customStyle="1" w:styleId="StdsNormal">
    <w:name w:val="StdsNormal"/>
    <w:rsid w:val="009F5498"/>
    <w:rPr>
      <w:lang w:eastAsia="ja-JP"/>
    </w:rPr>
  </w:style>
  <w:style w:type="paragraph" w:customStyle="1" w:styleId="StdsTableHead">
    <w:name w:val="StdsTableHead"/>
    <w:rsid w:val="00BA28B0"/>
    <w:pPr>
      <w:keepNext/>
      <w:spacing w:before="120" w:after="60"/>
      <w:jc w:val="center"/>
    </w:pPr>
    <w:rPr>
      <w:i/>
      <w:sz w:val="18"/>
      <w:szCs w:val="18"/>
      <w:lang w:eastAsia="ja-JP"/>
    </w:rPr>
  </w:style>
  <w:style w:type="paragraph" w:customStyle="1" w:styleId="StdsTableText">
    <w:name w:val="StdsTableText"/>
    <w:rsid w:val="005B49EE"/>
    <w:pPr>
      <w:spacing w:before="40" w:after="20"/>
    </w:pPr>
    <w:rPr>
      <w:sz w:val="18"/>
      <w:szCs w:val="18"/>
      <w:lang w:eastAsia="ja-JP"/>
    </w:rPr>
  </w:style>
  <w:style w:type="paragraph" w:customStyle="1" w:styleId="StdsCode">
    <w:name w:val="StdsCode"/>
    <w:rsid w:val="007E00F2"/>
    <w:pPr>
      <w:tabs>
        <w:tab w:val="left" w:pos="360"/>
        <w:tab w:val="left" w:pos="720"/>
        <w:tab w:val="left" w:pos="1080"/>
        <w:tab w:val="left" w:pos="1440"/>
        <w:tab w:val="left" w:pos="1800"/>
        <w:tab w:val="left" w:pos="2160"/>
        <w:tab w:val="left" w:pos="2520"/>
        <w:tab w:val="left" w:pos="2880"/>
        <w:tab w:val="left" w:pos="3240"/>
        <w:tab w:val="left" w:pos="3600"/>
      </w:tabs>
    </w:pPr>
    <w:rPr>
      <w:rFonts w:ascii="Courier New" w:eastAsia="바탕" w:hAnsi="Courier New"/>
      <w:sz w:val="18"/>
      <w:szCs w:val="18"/>
      <w:lang w:eastAsia="ja-JP"/>
    </w:rPr>
  </w:style>
  <w:style w:type="paragraph" w:customStyle="1" w:styleId="StdsHead1">
    <w:name w:val="StdsHead1"/>
    <w:rsid w:val="00277F93"/>
    <w:pPr>
      <w:keepNext/>
      <w:numPr>
        <w:numId w:val="1"/>
      </w:numPr>
      <w:spacing w:before="180" w:after="60"/>
    </w:pPr>
    <w:rPr>
      <w:rFonts w:ascii="Arial" w:eastAsia="Arial Unicode MS" w:hAnsi="Arial"/>
      <w:b/>
      <w:lang w:eastAsia="ja-JP"/>
    </w:rPr>
  </w:style>
  <w:style w:type="paragraph" w:customStyle="1" w:styleId="StdsHead2">
    <w:name w:val="StdsHead2"/>
    <w:rsid w:val="00375E26"/>
    <w:pPr>
      <w:keepNext/>
      <w:numPr>
        <w:ilvl w:val="1"/>
        <w:numId w:val="1"/>
      </w:numPr>
      <w:spacing w:before="120" w:after="120"/>
      <w:jc w:val="both"/>
    </w:pPr>
    <w:rPr>
      <w:lang w:eastAsia="ja-JP"/>
    </w:rPr>
  </w:style>
  <w:style w:type="paragraph" w:customStyle="1" w:styleId="StdsHead3">
    <w:name w:val="StdsHead3"/>
    <w:rsid w:val="007C1594"/>
    <w:pPr>
      <w:numPr>
        <w:ilvl w:val="2"/>
        <w:numId w:val="1"/>
      </w:numPr>
      <w:spacing w:before="120" w:after="120"/>
      <w:jc w:val="both"/>
    </w:pPr>
    <w:rPr>
      <w:lang w:eastAsia="ja-JP"/>
    </w:rPr>
  </w:style>
  <w:style w:type="paragraph" w:customStyle="1" w:styleId="StdsHead4">
    <w:name w:val="StdsHead4"/>
    <w:rsid w:val="007C1594"/>
    <w:pPr>
      <w:numPr>
        <w:ilvl w:val="3"/>
        <w:numId w:val="1"/>
      </w:numPr>
      <w:spacing w:before="120" w:after="120"/>
      <w:jc w:val="both"/>
    </w:pPr>
    <w:rPr>
      <w:lang w:eastAsia="ja-JP"/>
    </w:rPr>
  </w:style>
  <w:style w:type="paragraph" w:customStyle="1" w:styleId="StdsHead5">
    <w:name w:val="StdsHead5"/>
    <w:rsid w:val="007C1594"/>
    <w:pPr>
      <w:numPr>
        <w:ilvl w:val="4"/>
        <w:numId w:val="1"/>
      </w:numPr>
      <w:spacing w:before="120" w:after="120"/>
      <w:jc w:val="both"/>
    </w:pPr>
    <w:rPr>
      <w:lang w:eastAsia="ja-JP"/>
    </w:rPr>
  </w:style>
  <w:style w:type="paragraph" w:customStyle="1" w:styleId="StdsHead6">
    <w:name w:val="StdsHead6"/>
    <w:rsid w:val="007C1594"/>
    <w:pPr>
      <w:numPr>
        <w:ilvl w:val="5"/>
        <w:numId w:val="1"/>
      </w:numPr>
      <w:spacing w:before="120" w:after="120"/>
      <w:jc w:val="both"/>
    </w:pPr>
    <w:rPr>
      <w:lang w:eastAsia="ja-JP"/>
    </w:rPr>
  </w:style>
  <w:style w:type="paragraph" w:customStyle="1" w:styleId="StdsHead7">
    <w:name w:val="StdsHead7"/>
    <w:rsid w:val="007C1594"/>
    <w:pPr>
      <w:numPr>
        <w:ilvl w:val="6"/>
        <w:numId w:val="1"/>
      </w:numPr>
      <w:spacing w:before="120" w:after="120"/>
      <w:jc w:val="both"/>
    </w:pPr>
    <w:rPr>
      <w:lang w:eastAsia="ja-JP"/>
    </w:rPr>
  </w:style>
  <w:style w:type="paragraph" w:customStyle="1" w:styleId="StdsHead8">
    <w:name w:val="StdsHead8"/>
    <w:rsid w:val="007C1594"/>
    <w:pPr>
      <w:numPr>
        <w:ilvl w:val="7"/>
        <w:numId w:val="1"/>
      </w:numPr>
      <w:spacing w:before="120" w:after="120"/>
      <w:jc w:val="both"/>
    </w:pPr>
    <w:rPr>
      <w:lang w:eastAsia="ja-JP"/>
    </w:rPr>
  </w:style>
  <w:style w:type="paragraph" w:customStyle="1" w:styleId="StdsNote">
    <w:name w:val="StdsNote"/>
    <w:rsid w:val="007C1594"/>
    <w:pPr>
      <w:numPr>
        <w:ilvl w:val="1"/>
        <w:numId w:val="5"/>
      </w:numPr>
      <w:spacing w:before="120" w:after="120"/>
      <w:jc w:val="both"/>
    </w:pPr>
    <w:rPr>
      <w:sz w:val="18"/>
      <w:szCs w:val="18"/>
      <w:lang w:eastAsia="ja-JP"/>
    </w:rPr>
  </w:style>
  <w:style w:type="paragraph" w:customStyle="1" w:styleId="StdsIndent">
    <w:name w:val="StdsIndent"/>
    <w:rsid w:val="00277F93"/>
    <w:pPr>
      <w:spacing w:after="120"/>
      <w:ind w:left="720" w:right="720"/>
      <w:jc w:val="both"/>
    </w:pPr>
    <w:rPr>
      <w:sz w:val="18"/>
      <w:szCs w:val="24"/>
      <w:lang w:eastAsia="ja-JP"/>
    </w:rPr>
  </w:style>
  <w:style w:type="paragraph" w:customStyle="1" w:styleId="StdsFigCaption">
    <w:name w:val="StdsFigCaption"/>
    <w:rsid w:val="00EC2343"/>
    <w:pPr>
      <w:numPr>
        <w:numId w:val="2"/>
      </w:numPr>
      <w:tabs>
        <w:tab w:val="left" w:pos="0"/>
      </w:tabs>
      <w:spacing w:before="60" w:after="60"/>
      <w:jc w:val="center"/>
    </w:pPr>
    <w:rPr>
      <w:b/>
      <w:szCs w:val="24"/>
      <w:lang w:eastAsia="ja-JP"/>
    </w:rPr>
  </w:style>
  <w:style w:type="paragraph" w:customStyle="1" w:styleId="StdsTableTitle">
    <w:name w:val="StdsTableTitle"/>
    <w:rsid w:val="008742B4"/>
    <w:pPr>
      <w:keepNext/>
      <w:numPr>
        <w:ilvl w:val="7"/>
        <w:numId w:val="11"/>
      </w:numPr>
      <w:tabs>
        <w:tab w:val="left" w:pos="0"/>
      </w:tabs>
      <w:spacing w:before="60" w:after="60"/>
    </w:pPr>
    <w:rPr>
      <w:rFonts w:ascii="Arial" w:eastAsia="Arial Unicode MS" w:hAnsi="Arial"/>
      <w:b/>
      <w:sz w:val="18"/>
      <w:szCs w:val="18"/>
      <w:lang w:eastAsia="ja-JP"/>
    </w:rPr>
  </w:style>
  <w:style w:type="paragraph" w:customStyle="1" w:styleId="StdsTableFoot">
    <w:name w:val="StdsTableFoot"/>
    <w:rsid w:val="009D3B26"/>
    <w:pPr>
      <w:jc w:val="both"/>
    </w:pPr>
    <w:rPr>
      <w:sz w:val="16"/>
      <w:szCs w:val="16"/>
      <w:lang w:eastAsia="ja-JP"/>
    </w:rPr>
  </w:style>
  <w:style w:type="paragraph" w:customStyle="1" w:styleId="StdsAppHead1">
    <w:name w:val="StdsAppHead1"/>
    <w:basedOn w:val="StdsHead1"/>
    <w:rsid w:val="00277F93"/>
    <w:pPr>
      <w:numPr>
        <w:ilvl w:val="1"/>
        <w:numId w:val="7"/>
      </w:numPr>
    </w:pPr>
  </w:style>
  <w:style w:type="paragraph" w:customStyle="1" w:styleId="StdsAppHead2">
    <w:name w:val="StdsAppHead2"/>
    <w:basedOn w:val="StdsHead2"/>
    <w:rsid w:val="00277F93"/>
    <w:pPr>
      <w:numPr>
        <w:ilvl w:val="2"/>
        <w:numId w:val="7"/>
      </w:numPr>
    </w:pPr>
  </w:style>
  <w:style w:type="paragraph" w:customStyle="1" w:styleId="StdsAppHead3">
    <w:name w:val="StdsAppHead3"/>
    <w:basedOn w:val="StdsHead3"/>
    <w:rsid w:val="00277F93"/>
    <w:pPr>
      <w:numPr>
        <w:ilvl w:val="3"/>
        <w:numId w:val="7"/>
      </w:numPr>
    </w:pPr>
  </w:style>
  <w:style w:type="paragraph" w:customStyle="1" w:styleId="StdsAppHead4">
    <w:name w:val="StdsAppHead4"/>
    <w:basedOn w:val="StdsHead4"/>
    <w:rsid w:val="00277F93"/>
    <w:pPr>
      <w:numPr>
        <w:ilvl w:val="4"/>
        <w:numId w:val="7"/>
      </w:numPr>
    </w:pPr>
  </w:style>
  <w:style w:type="paragraph" w:customStyle="1" w:styleId="StdsAppHead5">
    <w:name w:val="StdsAppHead5"/>
    <w:basedOn w:val="StdsHead5"/>
    <w:rsid w:val="00277F93"/>
    <w:pPr>
      <w:numPr>
        <w:ilvl w:val="5"/>
        <w:numId w:val="7"/>
      </w:numPr>
    </w:pPr>
  </w:style>
  <w:style w:type="paragraph" w:customStyle="1" w:styleId="StdsRIHead1">
    <w:name w:val="StdsRIHead1"/>
    <w:basedOn w:val="StdsHead1"/>
    <w:rsid w:val="00277F93"/>
    <w:pPr>
      <w:numPr>
        <w:ilvl w:val="1"/>
        <w:numId w:val="9"/>
      </w:numPr>
    </w:pPr>
  </w:style>
  <w:style w:type="paragraph" w:customStyle="1" w:styleId="StdsRIHead2">
    <w:name w:val="StdsRIHead2"/>
    <w:basedOn w:val="StdsHead2"/>
    <w:rsid w:val="00277F93"/>
    <w:pPr>
      <w:numPr>
        <w:ilvl w:val="2"/>
        <w:numId w:val="9"/>
      </w:numPr>
    </w:pPr>
  </w:style>
  <w:style w:type="paragraph" w:customStyle="1" w:styleId="StdsRIHead3">
    <w:name w:val="StdsRIHead3"/>
    <w:basedOn w:val="StdsHead3"/>
    <w:rsid w:val="00277F93"/>
    <w:pPr>
      <w:numPr>
        <w:ilvl w:val="3"/>
        <w:numId w:val="9"/>
      </w:numPr>
    </w:pPr>
  </w:style>
  <w:style w:type="paragraph" w:customStyle="1" w:styleId="StdsRIHead4">
    <w:name w:val="StdsRIHead4"/>
    <w:basedOn w:val="StdsHead4"/>
    <w:rsid w:val="00277F93"/>
    <w:pPr>
      <w:numPr>
        <w:ilvl w:val="4"/>
        <w:numId w:val="9"/>
      </w:numPr>
    </w:pPr>
  </w:style>
  <w:style w:type="paragraph" w:customStyle="1" w:styleId="StdsRIHead5">
    <w:name w:val="StdsRIHead5"/>
    <w:basedOn w:val="StdsHead5"/>
    <w:rsid w:val="00277F93"/>
    <w:pPr>
      <w:numPr>
        <w:ilvl w:val="5"/>
        <w:numId w:val="9"/>
      </w:numPr>
    </w:pPr>
  </w:style>
  <w:style w:type="paragraph" w:customStyle="1" w:styleId="StdsFigureNote">
    <w:name w:val="StdsFigureNote"/>
    <w:rsid w:val="005F4A8F"/>
    <w:pPr>
      <w:spacing w:before="60" w:after="60"/>
      <w:jc w:val="center"/>
    </w:pPr>
    <w:rPr>
      <w:sz w:val="18"/>
      <w:szCs w:val="18"/>
      <w:lang w:eastAsia="ja-JP"/>
    </w:rPr>
  </w:style>
  <w:style w:type="paragraph" w:customStyle="1" w:styleId="StdsBullet1">
    <w:name w:val="StdsBullet1"/>
    <w:rsid w:val="005F4A8F"/>
    <w:pPr>
      <w:numPr>
        <w:numId w:val="3"/>
      </w:numPr>
      <w:spacing w:before="60" w:after="60"/>
      <w:jc w:val="both"/>
    </w:pPr>
    <w:rPr>
      <w:szCs w:val="24"/>
      <w:lang w:eastAsia="ja-JP"/>
    </w:rPr>
  </w:style>
  <w:style w:type="paragraph" w:customStyle="1" w:styleId="StdsAppTableTitle">
    <w:name w:val="StdsAppTableTitle"/>
    <w:basedOn w:val="StdsTableTitle"/>
    <w:rsid w:val="00277F93"/>
    <w:pPr>
      <w:numPr>
        <w:ilvl w:val="6"/>
        <w:numId w:val="7"/>
      </w:numPr>
    </w:pPr>
  </w:style>
  <w:style w:type="paragraph" w:customStyle="1" w:styleId="StdsRITableTitle">
    <w:name w:val="StdsRITableTitle"/>
    <w:rsid w:val="00277F93"/>
    <w:pPr>
      <w:keepNext/>
      <w:numPr>
        <w:ilvl w:val="7"/>
        <w:numId w:val="9"/>
      </w:numPr>
    </w:pPr>
    <w:rPr>
      <w:rFonts w:ascii="Arial" w:eastAsia="Arial Unicode MS" w:hAnsi="Arial"/>
      <w:b/>
      <w:sz w:val="18"/>
      <w:szCs w:val="18"/>
      <w:lang w:eastAsia="ja-JP"/>
    </w:rPr>
  </w:style>
  <w:style w:type="paragraph" w:customStyle="1" w:styleId="StdsAppFigCaption">
    <w:name w:val="StdsAppFigCaption"/>
    <w:basedOn w:val="StdsFigCaption"/>
    <w:rsid w:val="00277F93"/>
    <w:pPr>
      <w:numPr>
        <w:ilvl w:val="7"/>
        <w:numId w:val="7"/>
      </w:numPr>
    </w:pPr>
  </w:style>
  <w:style w:type="paragraph" w:customStyle="1" w:styleId="StdsRIFigCaption">
    <w:name w:val="StdsRIFigCaption"/>
    <w:basedOn w:val="StdsFigCaption"/>
    <w:rsid w:val="001662AA"/>
    <w:pPr>
      <w:numPr>
        <w:ilvl w:val="6"/>
        <w:numId w:val="4"/>
      </w:numPr>
    </w:pPr>
  </w:style>
  <w:style w:type="paragraph" w:customStyle="1" w:styleId="StdsAppNumber">
    <w:name w:val="StdsAppNumber"/>
    <w:next w:val="StdsTitle"/>
    <w:rsid w:val="00277F93"/>
    <w:pPr>
      <w:keepNext/>
      <w:pageBreakBefore/>
      <w:numPr>
        <w:numId w:val="7"/>
      </w:numPr>
    </w:pPr>
    <w:rPr>
      <w:rFonts w:ascii="Arial" w:eastAsia="Arial Unicode MS" w:hAnsi="Arial"/>
      <w:b/>
      <w:sz w:val="28"/>
      <w:szCs w:val="28"/>
      <w:lang w:eastAsia="ja-JP"/>
    </w:rPr>
  </w:style>
  <w:style w:type="paragraph" w:customStyle="1" w:styleId="StdsRINumber">
    <w:name w:val="StdsRINumber"/>
    <w:next w:val="StdsTitle"/>
    <w:rsid w:val="00277F93"/>
    <w:pPr>
      <w:keepNext/>
      <w:pageBreakBefore/>
      <w:numPr>
        <w:numId w:val="9"/>
      </w:numPr>
    </w:pPr>
    <w:rPr>
      <w:rFonts w:ascii="Arial" w:eastAsia="Arial Unicode MS" w:hAnsi="Arial"/>
      <w:b/>
      <w:sz w:val="28"/>
      <w:szCs w:val="28"/>
      <w:lang w:eastAsia="ja-JP"/>
    </w:rPr>
  </w:style>
  <w:style w:type="paragraph" w:customStyle="1" w:styleId="StdsDRNumber">
    <w:name w:val="StdsDRNumber"/>
    <w:next w:val="StdsTitle"/>
    <w:rsid w:val="00277F93"/>
    <w:pPr>
      <w:keepNext/>
      <w:pageBreakBefore/>
      <w:numPr>
        <w:numId w:val="8"/>
      </w:numPr>
    </w:pPr>
    <w:rPr>
      <w:rFonts w:ascii="Arial" w:eastAsia="Arial Unicode MS" w:hAnsi="Arial"/>
      <w:b/>
      <w:sz w:val="28"/>
      <w:szCs w:val="28"/>
      <w:lang w:eastAsia="ja-JP"/>
    </w:rPr>
  </w:style>
  <w:style w:type="paragraph" w:customStyle="1" w:styleId="StdsDRHead1">
    <w:name w:val="StdsDRHead1"/>
    <w:basedOn w:val="StdsAppHead1"/>
    <w:rsid w:val="00277F93"/>
    <w:pPr>
      <w:numPr>
        <w:numId w:val="8"/>
      </w:numPr>
    </w:pPr>
  </w:style>
  <w:style w:type="paragraph" w:customStyle="1" w:styleId="StdsDRHead2">
    <w:name w:val="StdsDRHead2"/>
    <w:basedOn w:val="StdsAppHead2"/>
    <w:rsid w:val="00277F93"/>
    <w:pPr>
      <w:numPr>
        <w:numId w:val="8"/>
      </w:numPr>
    </w:pPr>
  </w:style>
  <w:style w:type="paragraph" w:customStyle="1" w:styleId="StdsDRHead3">
    <w:name w:val="StdsDRHead3"/>
    <w:basedOn w:val="StdsAppHead3"/>
    <w:rsid w:val="00277F93"/>
    <w:pPr>
      <w:numPr>
        <w:numId w:val="8"/>
      </w:numPr>
    </w:pPr>
  </w:style>
  <w:style w:type="paragraph" w:customStyle="1" w:styleId="StdsDRHead4">
    <w:name w:val="StdsDRHead4"/>
    <w:basedOn w:val="StdsAppHead4"/>
    <w:rsid w:val="00277F93"/>
    <w:pPr>
      <w:numPr>
        <w:numId w:val="8"/>
      </w:numPr>
    </w:pPr>
  </w:style>
  <w:style w:type="paragraph" w:customStyle="1" w:styleId="StdsDRHead5">
    <w:name w:val="StdsDRHead5"/>
    <w:basedOn w:val="StdsAppHead5"/>
    <w:rsid w:val="00277F93"/>
    <w:pPr>
      <w:numPr>
        <w:numId w:val="8"/>
      </w:numPr>
    </w:pPr>
  </w:style>
  <w:style w:type="paragraph" w:customStyle="1" w:styleId="StdsList">
    <w:name w:val="StdsList"/>
    <w:rsid w:val="001662AA"/>
    <w:pPr>
      <w:numPr>
        <w:numId w:val="6"/>
      </w:numPr>
    </w:pPr>
    <w:rPr>
      <w:lang w:eastAsia="ja-JP"/>
    </w:rPr>
  </w:style>
  <w:style w:type="paragraph" w:customStyle="1" w:styleId="StdsEquation">
    <w:name w:val="StdsEquation"/>
    <w:rsid w:val="00CD317C"/>
    <w:pPr>
      <w:tabs>
        <w:tab w:val="center" w:pos="4680"/>
        <w:tab w:val="right" w:pos="9360"/>
      </w:tabs>
    </w:pPr>
    <w:rPr>
      <w:lang w:eastAsia="ja-JP"/>
    </w:rPr>
  </w:style>
  <w:style w:type="paragraph" w:styleId="Footer">
    <w:name w:val="footer"/>
    <w:rsid w:val="00067C11"/>
    <w:pPr>
      <w:tabs>
        <w:tab w:val="center" w:pos="4680"/>
        <w:tab w:val="right" w:pos="9360"/>
      </w:tabs>
    </w:pPr>
    <w:rPr>
      <w:rFonts w:ascii="Arial" w:eastAsia="Arial Unicode MS" w:hAnsi="Arial"/>
      <w:b/>
      <w:sz w:val="18"/>
      <w:szCs w:val="18"/>
      <w:lang w:eastAsia="ja-JP"/>
    </w:rPr>
  </w:style>
  <w:style w:type="paragraph" w:customStyle="1" w:styleId="StdsRIFigure">
    <w:name w:val="StdsRIFigure"/>
    <w:basedOn w:val="Normal"/>
    <w:rsid w:val="00277F93"/>
    <w:pPr>
      <w:numPr>
        <w:ilvl w:val="6"/>
        <w:numId w:val="9"/>
      </w:numPr>
    </w:p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rsid w:val="00D26217"/>
    <w:pPr>
      <w:spacing w:after="40"/>
    </w:pPr>
    <w:rPr>
      <w:rFonts w:eastAsia="Times New Roman"/>
      <w:sz w:val="16"/>
      <w:lang w:eastAsia="en-US"/>
    </w:rPr>
  </w:style>
  <w:style w:type="paragraph" w:customStyle="1" w:styleId="Copyrighttext">
    <w:name w:val="Copyright text"/>
    <w:basedOn w:val="Normal"/>
    <w:rsid w:val="0042089D"/>
    <w:pPr>
      <w:spacing w:before="60" w:after="60"/>
      <w:jc w:val="both"/>
    </w:pPr>
    <w:rPr>
      <w:b/>
      <w:noProof/>
      <w:sz w:val="14"/>
      <w:szCs w:val="20"/>
      <w:lang w:eastAsia="zh-CN"/>
    </w:rPr>
  </w:style>
  <w:style w:type="paragraph" w:customStyle="1" w:styleId="GraphicsTitle">
    <w:name w:val="Graphics Title"/>
    <w:basedOn w:val="Normal"/>
    <w:rsid w:val="00E15B6F"/>
    <w:pPr>
      <w:jc w:val="center"/>
    </w:pPr>
    <w:rPr>
      <w:rFonts w:eastAsia="MS Gothic"/>
      <w:b/>
      <w:szCs w:val="20"/>
      <w:lang w:eastAsia="zh-CN"/>
    </w:rPr>
  </w:style>
  <w:style w:type="paragraph" w:customStyle="1" w:styleId="Heading-Appendix">
    <w:name w:val="Heading - Appendix"/>
    <w:basedOn w:val="Heading1"/>
    <w:rsid w:val="00E15B6F"/>
    <w:pPr>
      <w:suppressAutoHyphens/>
      <w:spacing w:before="160" w:after="60"/>
      <w:outlineLvl w:val="9"/>
    </w:pPr>
    <w:rPr>
      <w:rFonts w:eastAsia="MS Gothic" w:cs="Times New Roman"/>
      <w:b/>
      <w:bCs w:val="0"/>
      <w:kern w:val="28"/>
      <w:lang w:eastAsia="zh-CN"/>
    </w:rPr>
  </w:style>
  <w:style w:type="paragraph" w:customStyle="1" w:styleId="BallotNumber">
    <w:name w:val="Ballot Number"/>
    <w:basedOn w:val="BallotTitle"/>
    <w:rsid w:val="00E15B6F"/>
    <w:pPr>
      <w:spacing w:after="0"/>
    </w:pPr>
  </w:style>
  <w:style w:type="paragraph" w:customStyle="1" w:styleId="BallotTitle">
    <w:name w:val="Ballot Title"/>
    <w:basedOn w:val="Normal"/>
    <w:rsid w:val="00E15B6F"/>
    <w:pPr>
      <w:suppressAutoHyphens/>
      <w:spacing w:after="200"/>
    </w:pPr>
    <w:rPr>
      <w:rFonts w:ascii="Arial" w:eastAsia="MS Gothic" w:hAnsi="Arial"/>
      <w:b/>
      <w:sz w:val="28"/>
      <w:szCs w:val="20"/>
      <w:lang w:eastAsia="zh-CN"/>
    </w:rPr>
  </w:style>
  <w:style w:type="paragraph" w:customStyle="1" w:styleId="LIST1">
    <w:name w:val="LIST1"/>
    <w:rsid w:val="00E15B6F"/>
    <w:pPr>
      <w:widowControl w:val="0"/>
      <w:tabs>
        <w:tab w:val="left" w:pos="280"/>
      </w:tabs>
      <w:spacing w:after="120" w:line="260" w:lineRule="exact"/>
      <w:ind w:left="280" w:hanging="280"/>
      <w:jc w:val="both"/>
    </w:pPr>
    <w:rPr>
      <w:rFonts w:ascii="Times" w:eastAsia="Times New Roman" w:hAnsi="Times"/>
      <w:snapToGrid w:val="0"/>
      <w:lang w:eastAsia="en-US"/>
    </w:rPr>
  </w:style>
  <w:style w:type="paragraph" w:customStyle="1" w:styleId="PARA">
    <w:name w:val="PARA"/>
    <w:rsid w:val="00E15B6F"/>
    <w:pPr>
      <w:widowControl w:val="0"/>
      <w:spacing w:after="120" w:line="260" w:lineRule="exact"/>
      <w:jc w:val="both"/>
    </w:pPr>
    <w:rPr>
      <w:rFonts w:ascii="Times" w:eastAsia="Times New Roman" w:hAnsi="Times"/>
      <w:snapToGrid w:val="0"/>
      <w:lang w:eastAsia="en-US"/>
    </w:rPr>
  </w:style>
  <w:style w:type="table" w:styleId="TableGrid">
    <w:name w:val="Table Grid"/>
    <w:basedOn w:val="TableNormal"/>
    <w:rsid w:val="008B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Space">
    <w:name w:val="Table/Figure Space"/>
    <w:basedOn w:val="StdsTableFoot"/>
    <w:rsid w:val="00077D91"/>
  </w:style>
  <w:style w:type="paragraph" w:customStyle="1" w:styleId="StdsTableFigureSpace">
    <w:name w:val="StdsTable/Figure Space"/>
    <w:basedOn w:val="StdsTableFoot"/>
    <w:rsid w:val="00077D91"/>
  </w:style>
  <w:style w:type="paragraph" w:customStyle="1" w:styleId="StdsTableNote">
    <w:name w:val="Stds Table Note"/>
    <w:basedOn w:val="StdsText"/>
    <w:rsid w:val="004600AD"/>
    <w:pPr>
      <w:numPr>
        <w:numId w:val="18"/>
      </w:numPr>
    </w:pPr>
    <w:rPr>
      <w:sz w:val="16"/>
    </w:rPr>
  </w:style>
  <w:style w:type="paragraph" w:customStyle="1" w:styleId="Note">
    <w:name w:val="Note"/>
    <w:basedOn w:val="Normal"/>
    <w:rsid w:val="00EC2343"/>
    <w:pPr>
      <w:numPr>
        <w:ilvl w:val="1"/>
        <w:numId w:val="2"/>
      </w:numPr>
    </w:pPr>
  </w:style>
  <w:style w:type="paragraph" w:customStyle="1" w:styleId="TableTitle">
    <w:name w:val="Table Title"/>
    <w:basedOn w:val="Normal"/>
    <w:rsid w:val="00EC2343"/>
    <w:pPr>
      <w:numPr>
        <w:ilvl w:val="4"/>
        <w:numId w:val="2"/>
      </w:numPr>
    </w:pPr>
  </w:style>
  <w:style w:type="character" w:styleId="Hyperlink">
    <w:name w:val="Hyperlink"/>
    <w:basedOn w:val="DefaultParagraphFont"/>
    <w:rsid w:val="007B1AB5"/>
    <w:rPr>
      <w:color w:val="0000FF"/>
      <w:u w:val="single"/>
    </w:rPr>
  </w:style>
  <w:style w:type="paragraph" w:customStyle="1" w:styleId="MeetingHead2">
    <w:name w:val="MeetingHead2"/>
    <w:rsid w:val="003566CA"/>
    <w:pPr>
      <w:keepNext/>
      <w:numPr>
        <w:numId w:val="22"/>
      </w:numPr>
      <w:tabs>
        <w:tab w:val="clear" w:pos="0"/>
        <w:tab w:val="left" w:pos="547"/>
      </w:tabs>
    </w:pPr>
    <w:rPr>
      <w:rFonts w:ascii="Gill Sans MT" w:eastAsia="Arial Unicode MS" w:hAnsi="Gill Sans MT"/>
      <w:b/>
      <w:bCs/>
      <w:color w:val="0000FF"/>
      <w:szCs w:val="22"/>
      <w:lang w:eastAsia="ja-JP"/>
    </w:rPr>
  </w:style>
  <w:style w:type="paragraph" w:customStyle="1" w:styleId="MinutesTableHeading">
    <w:name w:val="Minutes Table Heading"/>
    <w:rsid w:val="003566CA"/>
    <w:pPr>
      <w:jc w:val="center"/>
    </w:pPr>
    <w:rPr>
      <w:rFonts w:ascii="Gill Sans MT" w:hAnsi="Gill Sans MT"/>
      <w:b/>
      <w:bCs/>
      <w:i/>
      <w:iCs/>
      <w:lang w:eastAsia="ja-JP"/>
    </w:rPr>
  </w:style>
  <w:style w:type="paragraph" w:customStyle="1" w:styleId="MeetingHead1">
    <w:name w:val="MeetingHead1"/>
    <w:rsid w:val="008C19DB"/>
    <w:pPr>
      <w:keepNext/>
      <w:tabs>
        <w:tab w:val="left" w:pos="547"/>
      </w:tabs>
    </w:pPr>
    <w:rPr>
      <w:rFonts w:ascii="Gill Sans MT" w:eastAsia="Arial Unicode MS" w:hAnsi="Gill Sans MT"/>
      <w:b/>
      <w:bCs/>
      <w:sz w:val="22"/>
      <w:szCs w:val="24"/>
      <w:lang w:eastAsia="ja-JP"/>
    </w:rPr>
  </w:style>
  <w:style w:type="paragraph" w:customStyle="1" w:styleId="MeetingText">
    <w:name w:val="MeetingText"/>
    <w:rsid w:val="008C19DB"/>
    <w:pPr>
      <w:ind w:firstLine="547"/>
    </w:pPr>
    <w:rPr>
      <w:szCs w:val="24"/>
      <w:lang w:eastAsia="ja-JP"/>
    </w:rPr>
  </w:style>
  <w:style w:type="paragraph" w:customStyle="1" w:styleId="Default">
    <w:name w:val="Default"/>
    <w:rsid w:val="00F62567"/>
    <w:pPr>
      <w:autoSpaceDE w:val="0"/>
      <w:autoSpaceDN w:val="0"/>
      <w:adjustRightInd w:val="0"/>
    </w:pPr>
    <w:rPr>
      <w:color w:val="000000"/>
      <w:sz w:val="24"/>
      <w:szCs w:val="24"/>
      <w:lang w:eastAsia="zh-CN"/>
    </w:rPr>
  </w:style>
  <w:style w:type="paragraph" w:styleId="BalloonText">
    <w:name w:val="Balloon Text"/>
    <w:basedOn w:val="Normal"/>
    <w:link w:val="BalloonTextChar"/>
    <w:rsid w:val="00E61719"/>
    <w:rPr>
      <w:rFonts w:ascii="Tahoma" w:hAnsi="Tahoma" w:cs="Tahoma"/>
      <w:sz w:val="16"/>
      <w:szCs w:val="16"/>
    </w:rPr>
  </w:style>
  <w:style w:type="character" w:customStyle="1" w:styleId="BalloonTextChar">
    <w:name w:val="Balloon Text Char"/>
    <w:basedOn w:val="DefaultParagraphFont"/>
    <w:link w:val="BalloonText"/>
    <w:rsid w:val="00E61719"/>
    <w:rPr>
      <w:rFonts w:ascii="Tahoma" w:hAnsi="Tahoma" w:cs="Tahoma"/>
      <w:sz w:val="16"/>
      <w:szCs w:val="16"/>
      <w:lang w:eastAsia="ja-JP"/>
    </w:rPr>
  </w:style>
  <w:style w:type="paragraph" w:styleId="ListParagraph">
    <w:name w:val="List Paragraph"/>
    <w:basedOn w:val="Normal"/>
    <w:uiPriority w:val="34"/>
    <w:qFormat/>
    <w:rsid w:val="009C4874"/>
    <w:pPr>
      <w:ind w:left="720"/>
      <w:contextualSpacing/>
    </w:pPr>
    <w:rPr>
      <w:rFonts w:eastAsia="Times New Roman"/>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6CA"/>
    <w:rPr>
      <w:szCs w:val="24"/>
      <w:lang w:eastAsia="ja-JP"/>
    </w:rPr>
  </w:style>
  <w:style w:type="paragraph" w:styleId="Heading1">
    <w:name w:val="heading 1"/>
    <w:basedOn w:val="Normal"/>
    <w:next w:val="Normal"/>
    <w:qFormat/>
    <w:rsid w:val="00604C77"/>
    <w:pPr>
      <w:keepNext/>
      <w:spacing w:before="120"/>
      <w:outlineLvl w:val="0"/>
    </w:pPr>
    <w:rPr>
      <w:rFonts w:ascii="Arial" w:hAnsi="Arial" w:cs="Arial"/>
      <w:bCs/>
      <w:szCs w:val="20"/>
    </w:rPr>
  </w:style>
  <w:style w:type="paragraph" w:styleId="Heading2">
    <w:name w:val="heading 2"/>
    <w:basedOn w:val="Normal"/>
    <w:next w:val="Normal"/>
    <w:qFormat/>
    <w:rsid w:val="00604C77"/>
    <w:pPr>
      <w:spacing w:before="120"/>
      <w:outlineLvl w:val="1"/>
    </w:pPr>
    <w:rPr>
      <w:rFonts w:ascii="Arial" w:hAnsi="Arial" w:cs="Arial"/>
      <w:bCs/>
      <w:iCs/>
      <w:szCs w:val="20"/>
    </w:rPr>
  </w:style>
  <w:style w:type="paragraph" w:styleId="Heading3">
    <w:name w:val="heading 3"/>
    <w:basedOn w:val="Normal"/>
    <w:next w:val="Normal"/>
    <w:qFormat/>
    <w:rsid w:val="00604C77"/>
    <w:pPr>
      <w:spacing w:before="120"/>
      <w:outlineLvl w:val="2"/>
    </w:pPr>
    <w:rPr>
      <w:rFonts w:ascii="Arial" w:hAnsi="Arial" w:cs="Arial"/>
      <w:bCs/>
      <w:szCs w:val="20"/>
    </w:rPr>
  </w:style>
  <w:style w:type="paragraph" w:styleId="Heading4">
    <w:name w:val="heading 4"/>
    <w:basedOn w:val="Normal"/>
    <w:next w:val="Normal"/>
    <w:qFormat/>
    <w:rsid w:val="00604C77"/>
    <w:pPr>
      <w:spacing w:before="120"/>
      <w:outlineLvl w:val="3"/>
    </w:pPr>
    <w:rPr>
      <w:rFonts w:ascii="Arial" w:hAnsi="Arial"/>
      <w:bCs/>
      <w:szCs w:val="28"/>
    </w:rPr>
  </w:style>
  <w:style w:type="paragraph" w:styleId="Heading5">
    <w:name w:val="heading 5"/>
    <w:basedOn w:val="Normal"/>
    <w:next w:val="Normal"/>
    <w:qFormat/>
    <w:rsid w:val="00604C77"/>
    <w:pPr>
      <w:spacing w:before="120"/>
      <w:outlineLvl w:val="4"/>
    </w:pPr>
    <w:rPr>
      <w:rFonts w:ascii="Arial" w:hAnsi="Arial"/>
      <w:bCs/>
      <w:iCs/>
      <w:szCs w:val="26"/>
    </w:rPr>
  </w:style>
  <w:style w:type="paragraph" w:styleId="Heading6">
    <w:name w:val="heading 6"/>
    <w:basedOn w:val="Normal"/>
    <w:next w:val="Normal"/>
    <w:qFormat/>
    <w:rsid w:val="00604C77"/>
    <w:pPr>
      <w:spacing w:before="120"/>
      <w:outlineLvl w:val="5"/>
    </w:pPr>
    <w:rPr>
      <w:rFonts w:ascii="Arial" w:hAnsi="Arial"/>
      <w:bCs/>
      <w:szCs w:val="22"/>
    </w:rPr>
  </w:style>
  <w:style w:type="paragraph" w:styleId="Heading7">
    <w:name w:val="heading 7"/>
    <w:basedOn w:val="Normal"/>
    <w:next w:val="Normal"/>
    <w:qFormat/>
    <w:rsid w:val="00604C77"/>
    <w:pPr>
      <w:spacing w:before="120"/>
      <w:outlineLvl w:val="6"/>
    </w:pPr>
    <w:rPr>
      <w:rFonts w:ascii="Arial" w:hAnsi="Arial"/>
    </w:rPr>
  </w:style>
  <w:style w:type="paragraph" w:styleId="Heading8">
    <w:name w:val="heading 8"/>
    <w:basedOn w:val="Normal"/>
    <w:next w:val="Normal"/>
    <w:qFormat/>
    <w:rsid w:val="00604C77"/>
    <w:pPr>
      <w:spacing w:before="240" w:after="60"/>
      <w:outlineLvl w:val="7"/>
    </w:pPr>
    <w:rPr>
      <w:rFonts w:ascii="Arial" w:hAnsi="Arial"/>
      <w:iCs/>
    </w:rPr>
  </w:style>
  <w:style w:type="paragraph" w:styleId="Heading9">
    <w:name w:val="heading 9"/>
    <w:basedOn w:val="Normal"/>
    <w:next w:val="Normal"/>
    <w:qFormat/>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Text"/>
    <w:rsid w:val="007C1594"/>
    <w:pPr>
      <w:spacing w:before="120" w:after="120"/>
      <w:jc w:val="both"/>
    </w:pPr>
    <w:rPr>
      <w:lang w:eastAsia="ja-JP"/>
    </w:rPr>
  </w:style>
  <w:style w:type="paragraph" w:customStyle="1" w:styleId="StdsNumber">
    <w:name w:val="StdsNumber"/>
    <w:next w:val="StdsTitle"/>
    <w:rsid w:val="009F5498"/>
    <w:pPr>
      <w:spacing w:before="120"/>
    </w:pPr>
    <w:rPr>
      <w:rFonts w:ascii="Arial" w:eastAsia="Arial Unicode MS" w:hAnsi="Arial"/>
      <w:b/>
      <w:sz w:val="28"/>
      <w:szCs w:val="28"/>
      <w:lang w:eastAsia="ja-JP"/>
    </w:rPr>
  </w:style>
  <w:style w:type="paragraph" w:customStyle="1" w:styleId="StdsTitle">
    <w:name w:val="StdsTitle"/>
    <w:next w:val="StdsText"/>
    <w:rsid w:val="00114718"/>
    <w:pPr>
      <w:numPr>
        <w:numId w:val="5"/>
      </w:numPr>
      <w:spacing w:after="200"/>
    </w:pPr>
    <w:rPr>
      <w:rFonts w:ascii="Arial" w:eastAsia="Arial Unicode MS" w:hAnsi="Arial"/>
      <w:b/>
      <w:sz w:val="28"/>
      <w:szCs w:val="28"/>
      <w:lang w:eastAsia="ja-JP"/>
    </w:rPr>
  </w:style>
  <w:style w:type="paragraph" w:customStyle="1" w:styleId="StdsNormal">
    <w:name w:val="StdsNormal"/>
    <w:rsid w:val="009F5498"/>
    <w:rPr>
      <w:lang w:eastAsia="ja-JP"/>
    </w:rPr>
  </w:style>
  <w:style w:type="paragraph" w:customStyle="1" w:styleId="StdsTableHead">
    <w:name w:val="StdsTableHead"/>
    <w:rsid w:val="00BA28B0"/>
    <w:pPr>
      <w:keepNext/>
      <w:spacing w:before="120" w:after="60"/>
      <w:jc w:val="center"/>
    </w:pPr>
    <w:rPr>
      <w:i/>
      <w:sz w:val="18"/>
      <w:szCs w:val="18"/>
      <w:lang w:eastAsia="ja-JP"/>
    </w:rPr>
  </w:style>
  <w:style w:type="paragraph" w:customStyle="1" w:styleId="StdsTableText">
    <w:name w:val="StdsTableText"/>
    <w:rsid w:val="005B49EE"/>
    <w:pPr>
      <w:spacing w:before="40" w:after="20"/>
    </w:pPr>
    <w:rPr>
      <w:sz w:val="18"/>
      <w:szCs w:val="18"/>
      <w:lang w:eastAsia="ja-JP"/>
    </w:rPr>
  </w:style>
  <w:style w:type="paragraph" w:customStyle="1" w:styleId="StdsCode">
    <w:name w:val="StdsCode"/>
    <w:rsid w:val="007E00F2"/>
    <w:pPr>
      <w:tabs>
        <w:tab w:val="left" w:pos="360"/>
        <w:tab w:val="left" w:pos="720"/>
        <w:tab w:val="left" w:pos="1080"/>
        <w:tab w:val="left" w:pos="1440"/>
        <w:tab w:val="left" w:pos="1800"/>
        <w:tab w:val="left" w:pos="2160"/>
        <w:tab w:val="left" w:pos="2520"/>
        <w:tab w:val="left" w:pos="2880"/>
        <w:tab w:val="left" w:pos="3240"/>
        <w:tab w:val="left" w:pos="3600"/>
      </w:tabs>
    </w:pPr>
    <w:rPr>
      <w:rFonts w:ascii="Courier New" w:eastAsia="바탕" w:hAnsi="Courier New"/>
      <w:sz w:val="18"/>
      <w:szCs w:val="18"/>
      <w:lang w:eastAsia="ja-JP"/>
    </w:rPr>
  </w:style>
  <w:style w:type="paragraph" w:customStyle="1" w:styleId="StdsHead1">
    <w:name w:val="StdsHead1"/>
    <w:rsid w:val="00277F93"/>
    <w:pPr>
      <w:keepNext/>
      <w:numPr>
        <w:numId w:val="1"/>
      </w:numPr>
      <w:spacing w:before="180" w:after="60"/>
    </w:pPr>
    <w:rPr>
      <w:rFonts w:ascii="Arial" w:eastAsia="Arial Unicode MS" w:hAnsi="Arial"/>
      <w:b/>
      <w:lang w:eastAsia="ja-JP"/>
    </w:rPr>
  </w:style>
  <w:style w:type="paragraph" w:customStyle="1" w:styleId="StdsHead2">
    <w:name w:val="StdsHead2"/>
    <w:rsid w:val="00375E26"/>
    <w:pPr>
      <w:keepNext/>
      <w:numPr>
        <w:ilvl w:val="1"/>
        <w:numId w:val="1"/>
      </w:numPr>
      <w:spacing w:before="120" w:after="120"/>
      <w:jc w:val="both"/>
    </w:pPr>
    <w:rPr>
      <w:lang w:eastAsia="ja-JP"/>
    </w:rPr>
  </w:style>
  <w:style w:type="paragraph" w:customStyle="1" w:styleId="StdsHead3">
    <w:name w:val="StdsHead3"/>
    <w:rsid w:val="007C1594"/>
    <w:pPr>
      <w:numPr>
        <w:ilvl w:val="2"/>
        <w:numId w:val="1"/>
      </w:numPr>
      <w:spacing w:before="120" w:after="120"/>
      <w:jc w:val="both"/>
    </w:pPr>
    <w:rPr>
      <w:lang w:eastAsia="ja-JP"/>
    </w:rPr>
  </w:style>
  <w:style w:type="paragraph" w:customStyle="1" w:styleId="StdsHead4">
    <w:name w:val="StdsHead4"/>
    <w:rsid w:val="007C1594"/>
    <w:pPr>
      <w:numPr>
        <w:ilvl w:val="3"/>
        <w:numId w:val="1"/>
      </w:numPr>
      <w:spacing w:before="120" w:after="120"/>
      <w:jc w:val="both"/>
    </w:pPr>
    <w:rPr>
      <w:lang w:eastAsia="ja-JP"/>
    </w:rPr>
  </w:style>
  <w:style w:type="paragraph" w:customStyle="1" w:styleId="StdsHead5">
    <w:name w:val="StdsHead5"/>
    <w:rsid w:val="007C1594"/>
    <w:pPr>
      <w:numPr>
        <w:ilvl w:val="4"/>
        <w:numId w:val="1"/>
      </w:numPr>
      <w:spacing w:before="120" w:after="120"/>
      <w:jc w:val="both"/>
    </w:pPr>
    <w:rPr>
      <w:lang w:eastAsia="ja-JP"/>
    </w:rPr>
  </w:style>
  <w:style w:type="paragraph" w:customStyle="1" w:styleId="StdsHead6">
    <w:name w:val="StdsHead6"/>
    <w:rsid w:val="007C1594"/>
    <w:pPr>
      <w:numPr>
        <w:ilvl w:val="5"/>
        <w:numId w:val="1"/>
      </w:numPr>
      <w:spacing w:before="120" w:after="120"/>
      <w:jc w:val="both"/>
    </w:pPr>
    <w:rPr>
      <w:lang w:eastAsia="ja-JP"/>
    </w:rPr>
  </w:style>
  <w:style w:type="paragraph" w:customStyle="1" w:styleId="StdsHead7">
    <w:name w:val="StdsHead7"/>
    <w:rsid w:val="007C1594"/>
    <w:pPr>
      <w:numPr>
        <w:ilvl w:val="6"/>
        <w:numId w:val="1"/>
      </w:numPr>
      <w:spacing w:before="120" w:after="120"/>
      <w:jc w:val="both"/>
    </w:pPr>
    <w:rPr>
      <w:lang w:eastAsia="ja-JP"/>
    </w:rPr>
  </w:style>
  <w:style w:type="paragraph" w:customStyle="1" w:styleId="StdsHead8">
    <w:name w:val="StdsHead8"/>
    <w:rsid w:val="007C1594"/>
    <w:pPr>
      <w:numPr>
        <w:ilvl w:val="7"/>
        <w:numId w:val="1"/>
      </w:numPr>
      <w:spacing w:before="120" w:after="120"/>
      <w:jc w:val="both"/>
    </w:pPr>
    <w:rPr>
      <w:lang w:eastAsia="ja-JP"/>
    </w:rPr>
  </w:style>
  <w:style w:type="paragraph" w:customStyle="1" w:styleId="StdsNote">
    <w:name w:val="StdsNote"/>
    <w:rsid w:val="007C1594"/>
    <w:pPr>
      <w:numPr>
        <w:ilvl w:val="1"/>
        <w:numId w:val="5"/>
      </w:numPr>
      <w:spacing w:before="120" w:after="120"/>
      <w:jc w:val="both"/>
    </w:pPr>
    <w:rPr>
      <w:sz w:val="18"/>
      <w:szCs w:val="18"/>
      <w:lang w:eastAsia="ja-JP"/>
    </w:rPr>
  </w:style>
  <w:style w:type="paragraph" w:customStyle="1" w:styleId="StdsIndent">
    <w:name w:val="StdsIndent"/>
    <w:rsid w:val="00277F93"/>
    <w:pPr>
      <w:spacing w:after="120"/>
      <w:ind w:left="720" w:right="720"/>
      <w:jc w:val="both"/>
    </w:pPr>
    <w:rPr>
      <w:sz w:val="18"/>
      <w:szCs w:val="24"/>
      <w:lang w:eastAsia="ja-JP"/>
    </w:rPr>
  </w:style>
  <w:style w:type="paragraph" w:customStyle="1" w:styleId="StdsFigCaption">
    <w:name w:val="StdsFigCaption"/>
    <w:rsid w:val="00EC2343"/>
    <w:pPr>
      <w:numPr>
        <w:numId w:val="2"/>
      </w:numPr>
      <w:tabs>
        <w:tab w:val="left" w:pos="0"/>
      </w:tabs>
      <w:spacing w:before="60" w:after="60"/>
      <w:jc w:val="center"/>
    </w:pPr>
    <w:rPr>
      <w:b/>
      <w:szCs w:val="24"/>
      <w:lang w:eastAsia="ja-JP"/>
    </w:rPr>
  </w:style>
  <w:style w:type="paragraph" w:customStyle="1" w:styleId="StdsTableTitle">
    <w:name w:val="StdsTableTitle"/>
    <w:rsid w:val="008742B4"/>
    <w:pPr>
      <w:keepNext/>
      <w:numPr>
        <w:ilvl w:val="7"/>
        <w:numId w:val="11"/>
      </w:numPr>
      <w:tabs>
        <w:tab w:val="left" w:pos="0"/>
      </w:tabs>
      <w:spacing w:before="60" w:after="60"/>
    </w:pPr>
    <w:rPr>
      <w:rFonts w:ascii="Arial" w:eastAsia="Arial Unicode MS" w:hAnsi="Arial"/>
      <w:b/>
      <w:sz w:val="18"/>
      <w:szCs w:val="18"/>
      <w:lang w:eastAsia="ja-JP"/>
    </w:rPr>
  </w:style>
  <w:style w:type="paragraph" w:customStyle="1" w:styleId="StdsTableFoot">
    <w:name w:val="StdsTableFoot"/>
    <w:rsid w:val="009D3B26"/>
    <w:pPr>
      <w:jc w:val="both"/>
    </w:pPr>
    <w:rPr>
      <w:sz w:val="16"/>
      <w:szCs w:val="16"/>
      <w:lang w:eastAsia="ja-JP"/>
    </w:rPr>
  </w:style>
  <w:style w:type="paragraph" w:customStyle="1" w:styleId="StdsAppHead1">
    <w:name w:val="StdsAppHead1"/>
    <w:basedOn w:val="StdsHead1"/>
    <w:rsid w:val="00277F93"/>
    <w:pPr>
      <w:numPr>
        <w:ilvl w:val="1"/>
        <w:numId w:val="7"/>
      </w:numPr>
    </w:pPr>
  </w:style>
  <w:style w:type="paragraph" w:customStyle="1" w:styleId="StdsAppHead2">
    <w:name w:val="StdsAppHead2"/>
    <w:basedOn w:val="StdsHead2"/>
    <w:rsid w:val="00277F93"/>
    <w:pPr>
      <w:numPr>
        <w:ilvl w:val="2"/>
        <w:numId w:val="7"/>
      </w:numPr>
    </w:pPr>
  </w:style>
  <w:style w:type="paragraph" w:customStyle="1" w:styleId="StdsAppHead3">
    <w:name w:val="StdsAppHead3"/>
    <w:basedOn w:val="StdsHead3"/>
    <w:rsid w:val="00277F93"/>
    <w:pPr>
      <w:numPr>
        <w:ilvl w:val="3"/>
        <w:numId w:val="7"/>
      </w:numPr>
    </w:pPr>
  </w:style>
  <w:style w:type="paragraph" w:customStyle="1" w:styleId="StdsAppHead4">
    <w:name w:val="StdsAppHead4"/>
    <w:basedOn w:val="StdsHead4"/>
    <w:rsid w:val="00277F93"/>
    <w:pPr>
      <w:numPr>
        <w:ilvl w:val="4"/>
        <w:numId w:val="7"/>
      </w:numPr>
    </w:pPr>
  </w:style>
  <w:style w:type="paragraph" w:customStyle="1" w:styleId="StdsAppHead5">
    <w:name w:val="StdsAppHead5"/>
    <w:basedOn w:val="StdsHead5"/>
    <w:rsid w:val="00277F93"/>
    <w:pPr>
      <w:numPr>
        <w:ilvl w:val="5"/>
        <w:numId w:val="7"/>
      </w:numPr>
    </w:pPr>
  </w:style>
  <w:style w:type="paragraph" w:customStyle="1" w:styleId="StdsRIHead1">
    <w:name w:val="StdsRIHead1"/>
    <w:basedOn w:val="StdsHead1"/>
    <w:rsid w:val="00277F93"/>
    <w:pPr>
      <w:numPr>
        <w:ilvl w:val="1"/>
        <w:numId w:val="9"/>
      </w:numPr>
    </w:pPr>
  </w:style>
  <w:style w:type="paragraph" w:customStyle="1" w:styleId="StdsRIHead2">
    <w:name w:val="StdsRIHead2"/>
    <w:basedOn w:val="StdsHead2"/>
    <w:rsid w:val="00277F93"/>
    <w:pPr>
      <w:numPr>
        <w:ilvl w:val="2"/>
        <w:numId w:val="9"/>
      </w:numPr>
    </w:pPr>
  </w:style>
  <w:style w:type="paragraph" w:customStyle="1" w:styleId="StdsRIHead3">
    <w:name w:val="StdsRIHead3"/>
    <w:basedOn w:val="StdsHead3"/>
    <w:rsid w:val="00277F93"/>
    <w:pPr>
      <w:numPr>
        <w:ilvl w:val="3"/>
        <w:numId w:val="9"/>
      </w:numPr>
    </w:pPr>
  </w:style>
  <w:style w:type="paragraph" w:customStyle="1" w:styleId="StdsRIHead4">
    <w:name w:val="StdsRIHead4"/>
    <w:basedOn w:val="StdsHead4"/>
    <w:rsid w:val="00277F93"/>
    <w:pPr>
      <w:numPr>
        <w:ilvl w:val="4"/>
        <w:numId w:val="9"/>
      </w:numPr>
    </w:pPr>
  </w:style>
  <w:style w:type="paragraph" w:customStyle="1" w:styleId="StdsRIHead5">
    <w:name w:val="StdsRIHead5"/>
    <w:basedOn w:val="StdsHead5"/>
    <w:rsid w:val="00277F93"/>
    <w:pPr>
      <w:numPr>
        <w:ilvl w:val="5"/>
        <w:numId w:val="9"/>
      </w:numPr>
    </w:pPr>
  </w:style>
  <w:style w:type="paragraph" w:customStyle="1" w:styleId="StdsFigureNote">
    <w:name w:val="StdsFigureNote"/>
    <w:rsid w:val="005F4A8F"/>
    <w:pPr>
      <w:spacing w:before="60" w:after="60"/>
      <w:jc w:val="center"/>
    </w:pPr>
    <w:rPr>
      <w:sz w:val="18"/>
      <w:szCs w:val="18"/>
      <w:lang w:eastAsia="ja-JP"/>
    </w:rPr>
  </w:style>
  <w:style w:type="paragraph" w:customStyle="1" w:styleId="StdsBullet1">
    <w:name w:val="StdsBullet1"/>
    <w:rsid w:val="005F4A8F"/>
    <w:pPr>
      <w:numPr>
        <w:numId w:val="3"/>
      </w:numPr>
      <w:spacing w:before="60" w:after="60"/>
      <w:jc w:val="both"/>
    </w:pPr>
    <w:rPr>
      <w:szCs w:val="24"/>
      <w:lang w:eastAsia="ja-JP"/>
    </w:rPr>
  </w:style>
  <w:style w:type="paragraph" w:customStyle="1" w:styleId="StdsAppTableTitle">
    <w:name w:val="StdsAppTableTitle"/>
    <w:basedOn w:val="StdsTableTitle"/>
    <w:rsid w:val="00277F93"/>
    <w:pPr>
      <w:numPr>
        <w:ilvl w:val="6"/>
        <w:numId w:val="7"/>
      </w:numPr>
    </w:pPr>
  </w:style>
  <w:style w:type="paragraph" w:customStyle="1" w:styleId="StdsRITableTitle">
    <w:name w:val="StdsRITableTitle"/>
    <w:rsid w:val="00277F93"/>
    <w:pPr>
      <w:keepNext/>
      <w:numPr>
        <w:ilvl w:val="7"/>
        <w:numId w:val="9"/>
      </w:numPr>
    </w:pPr>
    <w:rPr>
      <w:rFonts w:ascii="Arial" w:eastAsia="Arial Unicode MS" w:hAnsi="Arial"/>
      <w:b/>
      <w:sz w:val="18"/>
      <w:szCs w:val="18"/>
      <w:lang w:eastAsia="ja-JP"/>
    </w:rPr>
  </w:style>
  <w:style w:type="paragraph" w:customStyle="1" w:styleId="StdsAppFigCaption">
    <w:name w:val="StdsAppFigCaption"/>
    <w:basedOn w:val="StdsFigCaption"/>
    <w:rsid w:val="00277F93"/>
    <w:pPr>
      <w:numPr>
        <w:ilvl w:val="7"/>
        <w:numId w:val="7"/>
      </w:numPr>
    </w:pPr>
  </w:style>
  <w:style w:type="paragraph" w:customStyle="1" w:styleId="StdsRIFigCaption">
    <w:name w:val="StdsRIFigCaption"/>
    <w:basedOn w:val="StdsFigCaption"/>
    <w:rsid w:val="001662AA"/>
    <w:pPr>
      <w:numPr>
        <w:ilvl w:val="6"/>
        <w:numId w:val="4"/>
      </w:numPr>
    </w:pPr>
  </w:style>
  <w:style w:type="paragraph" w:customStyle="1" w:styleId="StdsAppNumber">
    <w:name w:val="StdsAppNumber"/>
    <w:next w:val="StdsTitle"/>
    <w:rsid w:val="00277F93"/>
    <w:pPr>
      <w:keepNext/>
      <w:pageBreakBefore/>
      <w:numPr>
        <w:numId w:val="7"/>
      </w:numPr>
    </w:pPr>
    <w:rPr>
      <w:rFonts w:ascii="Arial" w:eastAsia="Arial Unicode MS" w:hAnsi="Arial"/>
      <w:b/>
      <w:sz w:val="28"/>
      <w:szCs w:val="28"/>
      <w:lang w:eastAsia="ja-JP"/>
    </w:rPr>
  </w:style>
  <w:style w:type="paragraph" w:customStyle="1" w:styleId="StdsRINumber">
    <w:name w:val="StdsRINumber"/>
    <w:next w:val="StdsTitle"/>
    <w:rsid w:val="00277F93"/>
    <w:pPr>
      <w:keepNext/>
      <w:pageBreakBefore/>
      <w:numPr>
        <w:numId w:val="9"/>
      </w:numPr>
    </w:pPr>
    <w:rPr>
      <w:rFonts w:ascii="Arial" w:eastAsia="Arial Unicode MS" w:hAnsi="Arial"/>
      <w:b/>
      <w:sz w:val="28"/>
      <w:szCs w:val="28"/>
      <w:lang w:eastAsia="ja-JP"/>
    </w:rPr>
  </w:style>
  <w:style w:type="paragraph" w:customStyle="1" w:styleId="StdsDRNumber">
    <w:name w:val="StdsDRNumber"/>
    <w:next w:val="StdsTitle"/>
    <w:rsid w:val="00277F93"/>
    <w:pPr>
      <w:keepNext/>
      <w:pageBreakBefore/>
      <w:numPr>
        <w:numId w:val="8"/>
      </w:numPr>
    </w:pPr>
    <w:rPr>
      <w:rFonts w:ascii="Arial" w:eastAsia="Arial Unicode MS" w:hAnsi="Arial"/>
      <w:b/>
      <w:sz w:val="28"/>
      <w:szCs w:val="28"/>
      <w:lang w:eastAsia="ja-JP"/>
    </w:rPr>
  </w:style>
  <w:style w:type="paragraph" w:customStyle="1" w:styleId="StdsDRHead1">
    <w:name w:val="StdsDRHead1"/>
    <w:basedOn w:val="StdsAppHead1"/>
    <w:rsid w:val="00277F93"/>
    <w:pPr>
      <w:numPr>
        <w:numId w:val="8"/>
      </w:numPr>
    </w:pPr>
  </w:style>
  <w:style w:type="paragraph" w:customStyle="1" w:styleId="StdsDRHead2">
    <w:name w:val="StdsDRHead2"/>
    <w:basedOn w:val="StdsAppHead2"/>
    <w:rsid w:val="00277F93"/>
    <w:pPr>
      <w:numPr>
        <w:numId w:val="8"/>
      </w:numPr>
    </w:pPr>
  </w:style>
  <w:style w:type="paragraph" w:customStyle="1" w:styleId="StdsDRHead3">
    <w:name w:val="StdsDRHead3"/>
    <w:basedOn w:val="StdsAppHead3"/>
    <w:rsid w:val="00277F93"/>
    <w:pPr>
      <w:numPr>
        <w:numId w:val="8"/>
      </w:numPr>
    </w:pPr>
  </w:style>
  <w:style w:type="paragraph" w:customStyle="1" w:styleId="StdsDRHead4">
    <w:name w:val="StdsDRHead4"/>
    <w:basedOn w:val="StdsAppHead4"/>
    <w:rsid w:val="00277F93"/>
    <w:pPr>
      <w:numPr>
        <w:numId w:val="8"/>
      </w:numPr>
    </w:pPr>
  </w:style>
  <w:style w:type="paragraph" w:customStyle="1" w:styleId="StdsDRHead5">
    <w:name w:val="StdsDRHead5"/>
    <w:basedOn w:val="StdsAppHead5"/>
    <w:rsid w:val="00277F93"/>
    <w:pPr>
      <w:numPr>
        <w:numId w:val="8"/>
      </w:numPr>
    </w:pPr>
  </w:style>
  <w:style w:type="paragraph" w:customStyle="1" w:styleId="StdsList">
    <w:name w:val="StdsList"/>
    <w:rsid w:val="001662AA"/>
    <w:pPr>
      <w:numPr>
        <w:numId w:val="6"/>
      </w:numPr>
    </w:pPr>
    <w:rPr>
      <w:lang w:eastAsia="ja-JP"/>
    </w:rPr>
  </w:style>
  <w:style w:type="paragraph" w:customStyle="1" w:styleId="StdsEquation">
    <w:name w:val="StdsEquation"/>
    <w:rsid w:val="00CD317C"/>
    <w:pPr>
      <w:tabs>
        <w:tab w:val="center" w:pos="4680"/>
        <w:tab w:val="right" w:pos="9360"/>
      </w:tabs>
    </w:pPr>
    <w:rPr>
      <w:lang w:eastAsia="ja-JP"/>
    </w:rPr>
  </w:style>
  <w:style w:type="paragraph" w:styleId="Footer">
    <w:name w:val="footer"/>
    <w:rsid w:val="00067C11"/>
    <w:pPr>
      <w:tabs>
        <w:tab w:val="center" w:pos="4680"/>
        <w:tab w:val="right" w:pos="9360"/>
      </w:tabs>
    </w:pPr>
    <w:rPr>
      <w:rFonts w:ascii="Arial" w:eastAsia="Arial Unicode MS" w:hAnsi="Arial"/>
      <w:b/>
      <w:sz w:val="18"/>
      <w:szCs w:val="18"/>
      <w:lang w:eastAsia="ja-JP"/>
    </w:rPr>
  </w:style>
  <w:style w:type="paragraph" w:customStyle="1" w:styleId="StdsRIFigure">
    <w:name w:val="StdsRIFigure"/>
    <w:basedOn w:val="Normal"/>
    <w:rsid w:val="00277F93"/>
    <w:pPr>
      <w:numPr>
        <w:ilvl w:val="6"/>
        <w:numId w:val="9"/>
      </w:numPr>
    </w:p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rsid w:val="00D26217"/>
    <w:pPr>
      <w:spacing w:after="40"/>
    </w:pPr>
    <w:rPr>
      <w:rFonts w:eastAsia="Times New Roman"/>
      <w:sz w:val="16"/>
      <w:lang w:eastAsia="en-US"/>
    </w:rPr>
  </w:style>
  <w:style w:type="paragraph" w:customStyle="1" w:styleId="Copyrighttext">
    <w:name w:val="Copyright text"/>
    <w:basedOn w:val="Normal"/>
    <w:rsid w:val="0042089D"/>
    <w:pPr>
      <w:spacing w:before="60" w:after="60"/>
      <w:jc w:val="both"/>
    </w:pPr>
    <w:rPr>
      <w:b/>
      <w:noProof/>
      <w:sz w:val="14"/>
      <w:szCs w:val="20"/>
      <w:lang w:eastAsia="zh-CN"/>
    </w:rPr>
  </w:style>
  <w:style w:type="paragraph" w:customStyle="1" w:styleId="GraphicsTitle">
    <w:name w:val="Graphics Title"/>
    <w:basedOn w:val="Normal"/>
    <w:rsid w:val="00E15B6F"/>
    <w:pPr>
      <w:jc w:val="center"/>
    </w:pPr>
    <w:rPr>
      <w:rFonts w:eastAsia="MS Gothic"/>
      <w:b/>
      <w:szCs w:val="20"/>
      <w:lang w:eastAsia="zh-CN"/>
    </w:rPr>
  </w:style>
  <w:style w:type="paragraph" w:customStyle="1" w:styleId="Heading-Appendix">
    <w:name w:val="Heading - Appendix"/>
    <w:basedOn w:val="Heading1"/>
    <w:rsid w:val="00E15B6F"/>
    <w:pPr>
      <w:suppressAutoHyphens/>
      <w:spacing w:before="160" w:after="60"/>
      <w:outlineLvl w:val="9"/>
    </w:pPr>
    <w:rPr>
      <w:rFonts w:eastAsia="MS Gothic" w:cs="Times New Roman"/>
      <w:b/>
      <w:bCs w:val="0"/>
      <w:kern w:val="28"/>
      <w:lang w:eastAsia="zh-CN"/>
    </w:rPr>
  </w:style>
  <w:style w:type="paragraph" w:customStyle="1" w:styleId="BallotNumber">
    <w:name w:val="Ballot Number"/>
    <w:basedOn w:val="BallotTitle"/>
    <w:rsid w:val="00E15B6F"/>
    <w:pPr>
      <w:spacing w:after="0"/>
    </w:pPr>
  </w:style>
  <w:style w:type="paragraph" w:customStyle="1" w:styleId="BallotTitle">
    <w:name w:val="Ballot Title"/>
    <w:basedOn w:val="Normal"/>
    <w:rsid w:val="00E15B6F"/>
    <w:pPr>
      <w:suppressAutoHyphens/>
      <w:spacing w:after="200"/>
    </w:pPr>
    <w:rPr>
      <w:rFonts w:ascii="Arial" w:eastAsia="MS Gothic" w:hAnsi="Arial"/>
      <w:b/>
      <w:sz w:val="28"/>
      <w:szCs w:val="20"/>
      <w:lang w:eastAsia="zh-CN"/>
    </w:rPr>
  </w:style>
  <w:style w:type="paragraph" w:customStyle="1" w:styleId="LIST1">
    <w:name w:val="LIST1"/>
    <w:rsid w:val="00E15B6F"/>
    <w:pPr>
      <w:widowControl w:val="0"/>
      <w:tabs>
        <w:tab w:val="left" w:pos="280"/>
      </w:tabs>
      <w:spacing w:after="120" w:line="260" w:lineRule="exact"/>
      <w:ind w:left="280" w:hanging="280"/>
      <w:jc w:val="both"/>
    </w:pPr>
    <w:rPr>
      <w:rFonts w:ascii="Times" w:eastAsia="Times New Roman" w:hAnsi="Times"/>
      <w:snapToGrid w:val="0"/>
      <w:lang w:eastAsia="en-US"/>
    </w:rPr>
  </w:style>
  <w:style w:type="paragraph" w:customStyle="1" w:styleId="PARA">
    <w:name w:val="PARA"/>
    <w:rsid w:val="00E15B6F"/>
    <w:pPr>
      <w:widowControl w:val="0"/>
      <w:spacing w:after="120" w:line="260" w:lineRule="exact"/>
      <w:jc w:val="both"/>
    </w:pPr>
    <w:rPr>
      <w:rFonts w:ascii="Times" w:eastAsia="Times New Roman" w:hAnsi="Times"/>
      <w:snapToGrid w:val="0"/>
      <w:lang w:eastAsia="en-US"/>
    </w:rPr>
  </w:style>
  <w:style w:type="table" w:styleId="TableGrid">
    <w:name w:val="Table Grid"/>
    <w:basedOn w:val="TableNormal"/>
    <w:rsid w:val="008B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Space">
    <w:name w:val="Table/Figure Space"/>
    <w:basedOn w:val="StdsTableFoot"/>
    <w:rsid w:val="00077D91"/>
  </w:style>
  <w:style w:type="paragraph" w:customStyle="1" w:styleId="StdsTableFigureSpace">
    <w:name w:val="StdsTable/Figure Space"/>
    <w:basedOn w:val="StdsTableFoot"/>
    <w:rsid w:val="00077D91"/>
  </w:style>
  <w:style w:type="paragraph" w:customStyle="1" w:styleId="StdsTableNote">
    <w:name w:val="Stds Table Note"/>
    <w:basedOn w:val="StdsText"/>
    <w:rsid w:val="004600AD"/>
    <w:pPr>
      <w:numPr>
        <w:numId w:val="18"/>
      </w:numPr>
    </w:pPr>
    <w:rPr>
      <w:sz w:val="16"/>
    </w:rPr>
  </w:style>
  <w:style w:type="paragraph" w:customStyle="1" w:styleId="Note">
    <w:name w:val="Note"/>
    <w:basedOn w:val="Normal"/>
    <w:rsid w:val="00EC2343"/>
    <w:pPr>
      <w:numPr>
        <w:ilvl w:val="1"/>
        <w:numId w:val="2"/>
      </w:numPr>
    </w:pPr>
  </w:style>
  <w:style w:type="paragraph" w:customStyle="1" w:styleId="TableTitle">
    <w:name w:val="Table Title"/>
    <w:basedOn w:val="Normal"/>
    <w:rsid w:val="00EC2343"/>
    <w:pPr>
      <w:numPr>
        <w:ilvl w:val="4"/>
        <w:numId w:val="2"/>
      </w:numPr>
    </w:pPr>
  </w:style>
  <w:style w:type="character" w:styleId="Hyperlink">
    <w:name w:val="Hyperlink"/>
    <w:basedOn w:val="DefaultParagraphFont"/>
    <w:rsid w:val="007B1AB5"/>
    <w:rPr>
      <w:color w:val="0000FF"/>
      <w:u w:val="single"/>
    </w:rPr>
  </w:style>
  <w:style w:type="paragraph" w:customStyle="1" w:styleId="MeetingHead2">
    <w:name w:val="MeetingHead2"/>
    <w:rsid w:val="003566CA"/>
    <w:pPr>
      <w:keepNext/>
      <w:numPr>
        <w:numId w:val="22"/>
      </w:numPr>
      <w:tabs>
        <w:tab w:val="clear" w:pos="0"/>
        <w:tab w:val="left" w:pos="547"/>
      </w:tabs>
    </w:pPr>
    <w:rPr>
      <w:rFonts w:ascii="Gill Sans MT" w:eastAsia="Arial Unicode MS" w:hAnsi="Gill Sans MT"/>
      <w:b/>
      <w:bCs/>
      <w:color w:val="0000FF"/>
      <w:szCs w:val="22"/>
      <w:lang w:eastAsia="ja-JP"/>
    </w:rPr>
  </w:style>
  <w:style w:type="paragraph" w:customStyle="1" w:styleId="MinutesTableHeading">
    <w:name w:val="Minutes Table Heading"/>
    <w:rsid w:val="003566CA"/>
    <w:pPr>
      <w:jc w:val="center"/>
    </w:pPr>
    <w:rPr>
      <w:rFonts w:ascii="Gill Sans MT" w:hAnsi="Gill Sans MT"/>
      <w:b/>
      <w:bCs/>
      <w:i/>
      <w:iCs/>
      <w:lang w:eastAsia="ja-JP"/>
    </w:rPr>
  </w:style>
  <w:style w:type="paragraph" w:customStyle="1" w:styleId="MeetingHead1">
    <w:name w:val="MeetingHead1"/>
    <w:rsid w:val="008C19DB"/>
    <w:pPr>
      <w:keepNext/>
      <w:tabs>
        <w:tab w:val="left" w:pos="547"/>
      </w:tabs>
    </w:pPr>
    <w:rPr>
      <w:rFonts w:ascii="Gill Sans MT" w:eastAsia="Arial Unicode MS" w:hAnsi="Gill Sans MT"/>
      <w:b/>
      <w:bCs/>
      <w:sz w:val="22"/>
      <w:szCs w:val="24"/>
      <w:lang w:eastAsia="ja-JP"/>
    </w:rPr>
  </w:style>
  <w:style w:type="paragraph" w:customStyle="1" w:styleId="MeetingText">
    <w:name w:val="MeetingText"/>
    <w:rsid w:val="008C19DB"/>
    <w:pPr>
      <w:ind w:firstLine="547"/>
    </w:pPr>
    <w:rPr>
      <w:szCs w:val="24"/>
      <w:lang w:eastAsia="ja-JP"/>
    </w:rPr>
  </w:style>
  <w:style w:type="paragraph" w:customStyle="1" w:styleId="Default">
    <w:name w:val="Default"/>
    <w:rsid w:val="00F62567"/>
    <w:pPr>
      <w:autoSpaceDE w:val="0"/>
      <w:autoSpaceDN w:val="0"/>
      <w:adjustRightInd w:val="0"/>
    </w:pPr>
    <w:rPr>
      <w:color w:val="000000"/>
      <w:sz w:val="24"/>
      <w:szCs w:val="24"/>
      <w:lang w:eastAsia="zh-CN"/>
    </w:rPr>
  </w:style>
  <w:style w:type="paragraph" w:styleId="BalloonText">
    <w:name w:val="Balloon Text"/>
    <w:basedOn w:val="Normal"/>
    <w:link w:val="BalloonTextChar"/>
    <w:rsid w:val="00E61719"/>
    <w:rPr>
      <w:rFonts w:ascii="Tahoma" w:hAnsi="Tahoma" w:cs="Tahoma"/>
      <w:sz w:val="16"/>
      <w:szCs w:val="16"/>
    </w:rPr>
  </w:style>
  <w:style w:type="character" w:customStyle="1" w:styleId="BalloonTextChar">
    <w:name w:val="Balloon Text Char"/>
    <w:basedOn w:val="DefaultParagraphFont"/>
    <w:link w:val="BalloonText"/>
    <w:rsid w:val="00E61719"/>
    <w:rPr>
      <w:rFonts w:ascii="Tahoma" w:hAnsi="Tahoma" w:cs="Tahoma"/>
      <w:sz w:val="16"/>
      <w:szCs w:val="16"/>
      <w:lang w:eastAsia="ja-JP"/>
    </w:rPr>
  </w:style>
  <w:style w:type="paragraph" w:styleId="ListParagraph">
    <w:name w:val="List Paragraph"/>
    <w:basedOn w:val="Normal"/>
    <w:uiPriority w:val="34"/>
    <w:qFormat/>
    <w:rsid w:val="009C4874"/>
    <w:pPr>
      <w:ind w:left="720"/>
      <w:contextualSpacing/>
    </w:pPr>
    <w:rPr>
      <w:rFonts w:eastAsia="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3607">
      <w:bodyDiv w:val="1"/>
      <w:marLeft w:val="0"/>
      <w:marRight w:val="0"/>
      <w:marTop w:val="0"/>
      <w:marBottom w:val="0"/>
      <w:divBdr>
        <w:top w:val="none" w:sz="0" w:space="0" w:color="auto"/>
        <w:left w:val="none" w:sz="0" w:space="0" w:color="auto"/>
        <w:bottom w:val="none" w:sz="0" w:space="0" w:color="auto"/>
        <w:right w:val="none" w:sz="0" w:space="0" w:color="auto"/>
      </w:divBdr>
      <w:divsChild>
        <w:div w:id="1163273622">
          <w:marLeft w:val="1800"/>
          <w:marRight w:val="0"/>
          <w:marTop w:val="120"/>
          <w:marBottom w:val="0"/>
          <w:divBdr>
            <w:top w:val="none" w:sz="0" w:space="0" w:color="auto"/>
            <w:left w:val="none" w:sz="0" w:space="0" w:color="auto"/>
            <w:bottom w:val="none" w:sz="0" w:space="0" w:color="auto"/>
            <w:right w:val="none" w:sz="0" w:space="0" w:color="auto"/>
          </w:divBdr>
        </w:div>
      </w:divsChild>
    </w:div>
    <w:div w:id="744493231">
      <w:bodyDiv w:val="1"/>
      <w:marLeft w:val="0"/>
      <w:marRight w:val="0"/>
      <w:marTop w:val="0"/>
      <w:marBottom w:val="0"/>
      <w:divBdr>
        <w:top w:val="none" w:sz="0" w:space="0" w:color="auto"/>
        <w:left w:val="none" w:sz="0" w:space="0" w:color="auto"/>
        <w:bottom w:val="none" w:sz="0" w:space="0" w:color="auto"/>
        <w:right w:val="none" w:sz="0" w:space="0" w:color="auto"/>
      </w:divBdr>
      <w:divsChild>
        <w:div w:id="859928762">
          <w:marLeft w:val="1166"/>
          <w:marRight w:val="0"/>
          <w:marTop w:val="134"/>
          <w:marBottom w:val="0"/>
          <w:divBdr>
            <w:top w:val="none" w:sz="0" w:space="0" w:color="auto"/>
            <w:left w:val="none" w:sz="0" w:space="0" w:color="auto"/>
            <w:bottom w:val="none" w:sz="0" w:space="0" w:color="auto"/>
            <w:right w:val="none" w:sz="0" w:space="0" w:color="auto"/>
          </w:divBdr>
        </w:div>
      </w:divsChild>
    </w:div>
    <w:div w:id="1035497504">
      <w:bodyDiv w:val="1"/>
      <w:marLeft w:val="0"/>
      <w:marRight w:val="0"/>
      <w:marTop w:val="0"/>
      <w:marBottom w:val="0"/>
      <w:divBdr>
        <w:top w:val="none" w:sz="0" w:space="0" w:color="auto"/>
        <w:left w:val="none" w:sz="0" w:space="0" w:color="auto"/>
        <w:bottom w:val="none" w:sz="0" w:space="0" w:color="auto"/>
        <w:right w:val="none" w:sz="0" w:space="0" w:color="auto"/>
      </w:divBdr>
    </w:div>
    <w:div w:id="1289774633">
      <w:bodyDiv w:val="1"/>
      <w:marLeft w:val="0"/>
      <w:marRight w:val="0"/>
      <w:marTop w:val="0"/>
      <w:marBottom w:val="0"/>
      <w:divBdr>
        <w:top w:val="none" w:sz="0" w:space="0" w:color="auto"/>
        <w:left w:val="none" w:sz="0" w:space="0" w:color="auto"/>
        <w:bottom w:val="none" w:sz="0" w:space="0" w:color="auto"/>
        <w:right w:val="none" w:sz="0" w:space="0" w:color="auto"/>
      </w:divBdr>
      <w:divsChild>
        <w:div w:id="760492867">
          <w:marLeft w:val="1166"/>
          <w:marRight w:val="0"/>
          <w:marTop w:val="134"/>
          <w:marBottom w:val="0"/>
          <w:divBdr>
            <w:top w:val="none" w:sz="0" w:space="0" w:color="auto"/>
            <w:left w:val="none" w:sz="0" w:space="0" w:color="auto"/>
            <w:bottom w:val="none" w:sz="0" w:space="0" w:color="auto"/>
            <w:right w:val="none" w:sz="0" w:space="0" w:color="auto"/>
          </w:divBdr>
        </w:div>
        <w:div w:id="2051801944">
          <w:marLeft w:val="1166"/>
          <w:marRight w:val="0"/>
          <w:marTop w:val="134"/>
          <w:marBottom w:val="0"/>
          <w:divBdr>
            <w:top w:val="none" w:sz="0" w:space="0" w:color="auto"/>
            <w:left w:val="none" w:sz="0" w:space="0" w:color="auto"/>
            <w:bottom w:val="none" w:sz="0" w:space="0" w:color="auto"/>
            <w:right w:val="none" w:sz="0" w:space="0" w:color="auto"/>
          </w:divBdr>
        </w:div>
      </w:divsChild>
    </w:div>
    <w:div w:id="1878934368">
      <w:bodyDiv w:val="1"/>
      <w:marLeft w:val="0"/>
      <w:marRight w:val="0"/>
      <w:marTop w:val="0"/>
      <w:marBottom w:val="0"/>
      <w:divBdr>
        <w:top w:val="none" w:sz="0" w:space="0" w:color="auto"/>
        <w:left w:val="none" w:sz="0" w:space="0" w:color="auto"/>
        <w:bottom w:val="none" w:sz="0" w:space="0" w:color="auto"/>
        <w:right w:val="none" w:sz="0" w:space="0" w:color="auto"/>
      </w:divBdr>
      <w:divsChild>
        <w:div w:id="515192494">
          <w:marLeft w:val="547"/>
          <w:marRight w:val="0"/>
          <w:marTop w:val="154"/>
          <w:marBottom w:val="0"/>
          <w:divBdr>
            <w:top w:val="none" w:sz="0" w:space="0" w:color="auto"/>
            <w:left w:val="none" w:sz="0" w:space="0" w:color="auto"/>
            <w:bottom w:val="none" w:sz="0" w:space="0" w:color="auto"/>
            <w:right w:val="none" w:sz="0" w:space="0" w:color="auto"/>
          </w:divBdr>
        </w:div>
        <w:div w:id="729814532">
          <w:marLeft w:val="1166"/>
          <w:marRight w:val="0"/>
          <w:marTop w:val="134"/>
          <w:marBottom w:val="0"/>
          <w:divBdr>
            <w:top w:val="none" w:sz="0" w:space="0" w:color="auto"/>
            <w:left w:val="none" w:sz="0" w:space="0" w:color="auto"/>
            <w:bottom w:val="none" w:sz="0" w:space="0" w:color="auto"/>
            <w:right w:val="none" w:sz="0" w:space="0" w:color="auto"/>
          </w:divBdr>
        </w:div>
        <w:div w:id="1210460654">
          <w:marLeft w:val="547"/>
          <w:marRight w:val="0"/>
          <w:marTop w:val="154"/>
          <w:marBottom w:val="0"/>
          <w:divBdr>
            <w:top w:val="none" w:sz="0" w:space="0" w:color="auto"/>
            <w:left w:val="none" w:sz="0" w:space="0" w:color="auto"/>
            <w:bottom w:val="none" w:sz="0" w:space="0" w:color="auto"/>
            <w:right w:val="none" w:sz="0" w:space="0" w:color="auto"/>
          </w:divBdr>
        </w:div>
        <w:div w:id="1543786671">
          <w:marLeft w:val="1166"/>
          <w:marRight w:val="0"/>
          <w:marTop w:val="134"/>
          <w:marBottom w:val="0"/>
          <w:divBdr>
            <w:top w:val="none" w:sz="0" w:space="0" w:color="auto"/>
            <w:left w:val="none" w:sz="0" w:space="0" w:color="auto"/>
            <w:bottom w:val="none" w:sz="0" w:space="0" w:color="auto"/>
            <w:right w:val="none" w:sz="0" w:space="0" w:color="auto"/>
          </w:divBdr>
        </w:div>
      </w:divsChild>
    </w:div>
    <w:div w:id="1956937385">
      <w:bodyDiv w:val="1"/>
      <w:marLeft w:val="0"/>
      <w:marRight w:val="0"/>
      <w:marTop w:val="0"/>
      <w:marBottom w:val="0"/>
      <w:divBdr>
        <w:top w:val="none" w:sz="0" w:space="0" w:color="auto"/>
        <w:left w:val="none" w:sz="0" w:space="0" w:color="auto"/>
        <w:bottom w:val="none" w:sz="0" w:space="0" w:color="auto"/>
        <w:right w:val="none" w:sz="0" w:space="0" w:color="auto"/>
      </w:divBdr>
      <w:divsChild>
        <w:div w:id="219829151">
          <w:marLeft w:val="547"/>
          <w:marRight w:val="0"/>
          <w:marTop w:val="154"/>
          <w:marBottom w:val="0"/>
          <w:divBdr>
            <w:top w:val="none" w:sz="0" w:space="0" w:color="auto"/>
            <w:left w:val="none" w:sz="0" w:space="0" w:color="auto"/>
            <w:bottom w:val="none" w:sz="0" w:space="0" w:color="auto"/>
            <w:right w:val="none" w:sz="0" w:space="0" w:color="auto"/>
          </w:divBdr>
        </w:div>
        <w:div w:id="676422352">
          <w:marLeft w:val="1166"/>
          <w:marRight w:val="0"/>
          <w:marTop w:val="134"/>
          <w:marBottom w:val="0"/>
          <w:divBdr>
            <w:top w:val="none" w:sz="0" w:space="0" w:color="auto"/>
            <w:left w:val="none" w:sz="0" w:space="0" w:color="auto"/>
            <w:bottom w:val="none" w:sz="0" w:space="0" w:color="auto"/>
            <w:right w:val="none" w:sz="0" w:space="0" w:color="auto"/>
          </w:divBdr>
        </w:div>
        <w:div w:id="1806459389">
          <w:marLeft w:val="547"/>
          <w:marRight w:val="0"/>
          <w:marTop w:val="154"/>
          <w:marBottom w:val="0"/>
          <w:divBdr>
            <w:top w:val="none" w:sz="0" w:space="0" w:color="auto"/>
            <w:left w:val="none" w:sz="0" w:space="0" w:color="auto"/>
            <w:bottom w:val="none" w:sz="0" w:space="0" w:color="auto"/>
            <w:right w:val="none" w:sz="0" w:space="0" w:color="auto"/>
          </w:divBdr>
        </w:div>
        <w:div w:id="1901018773">
          <w:marLeft w:val="1166"/>
          <w:marRight w:val="0"/>
          <w:marTop w:val="134"/>
          <w:marBottom w:val="0"/>
          <w:divBdr>
            <w:top w:val="none" w:sz="0" w:space="0" w:color="auto"/>
            <w:left w:val="none" w:sz="0" w:space="0" w:color="auto"/>
            <w:bottom w:val="none" w:sz="0" w:space="0" w:color="auto"/>
            <w:right w:val="none" w:sz="0" w:space="0" w:color="auto"/>
          </w:divBdr>
        </w:div>
      </w:divsChild>
    </w:div>
    <w:div w:id="2060858770">
      <w:bodyDiv w:val="1"/>
      <w:marLeft w:val="0"/>
      <w:marRight w:val="0"/>
      <w:marTop w:val="0"/>
      <w:marBottom w:val="0"/>
      <w:divBdr>
        <w:top w:val="none" w:sz="0" w:space="0" w:color="auto"/>
        <w:left w:val="none" w:sz="0" w:space="0" w:color="auto"/>
        <w:bottom w:val="none" w:sz="0" w:space="0" w:color="auto"/>
        <w:right w:val="none" w:sz="0" w:space="0" w:color="auto"/>
      </w:divBdr>
      <w:divsChild>
        <w:div w:id="94650172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im\Documents\SEMI\STD\Template\Minutes%20Template%202010August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 2010August16</Template>
  <TotalTime>276</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&lt;Region&gt; &lt;Committee&gt; Committee</vt:lpstr>
    </vt:vector>
  </TitlesOfParts>
  <Company>SEMI</Company>
  <LinksUpToDate>false</LinksUpToDate>
  <CharactersWithSpaces>8825</CharactersWithSpaces>
  <SharedDoc>false</SharedDoc>
  <HLinks>
    <vt:vector size="6" baseType="variant">
      <vt:variant>
        <vt:i4>2031683</vt:i4>
      </vt:variant>
      <vt:variant>
        <vt:i4>0</vt:i4>
      </vt:variant>
      <vt:variant>
        <vt:i4>0</vt:i4>
      </vt:variant>
      <vt:variant>
        <vt:i4>5</vt:i4>
      </vt:variant>
      <vt:variant>
        <vt:lpwstr>http://downloads.semi.org/web/wstdsbal.nsf/TFOFSNARF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&lt;Region&gt; &lt;Committee&gt; Committee</dc:title>
  <dc:creator>Natalie Shim</dc:creator>
  <cp:lastModifiedBy>Natalie Shim</cp:lastModifiedBy>
  <cp:revision>5</cp:revision>
  <cp:lastPrinted>2010-08-16T02:33:00Z</cp:lastPrinted>
  <dcterms:created xsi:type="dcterms:W3CDTF">2014-07-22T08:35:00Z</dcterms:created>
  <dcterms:modified xsi:type="dcterms:W3CDTF">2014-07-24T06:32:00Z</dcterms:modified>
</cp:coreProperties>
</file>