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2D82B" w14:textId="77777777" w:rsidR="005C4BD5" w:rsidRDefault="00372BC0">
      <w:pPr>
        <w:pStyle w:val="BallotNumber"/>
      </w:pPr>
      <w:bookmarkStart w:id="0" w:name="_GoBack"/>
      <w:bookmarkEnd w:id="0"/>
      <w:r>
        <w:t>Revision to add a new sub-document - Mapping of the Specific Device Model for a Generic Equipment Networked Sensor - to SEMI E54.9 Specification for Sensor/Actuator Network Communication for Modbus/TCP over TCP/IP</w:t>
      </w:r>
    </w:p>
    <w:p w14:paraId="029BDE10" w14:textId="77777777" w:rsidR="005C4BD5" w:rsidRDefault="005C4BD5">
      <w:pPr>
        <w:pStyle w:val="BallotNumber"/>
      </w:pPr>
    </w:p>
    <w:p w14:paraId="30A2C9A1" w14:textId="77777777" w:rsidR="005C4BD5" w:rsidRDefault="00372BC0">
      <w:pPr>
        <w:pStyle w:val="StdsHead2"/>
        <w:numPr>
          <w:ilvl w:val="0"/>
          <w:numId w:val="4"/>
        </w:numPr>
      </w:pPr>
      <w:bookmarkStart w:id="1" w:name="__RefNumPara__442_2010715156"/>
      <w:bookmarkEnd w:id="1"/>
      <w:r>
        <w:t xml:space="preserve">Table of </w:t>
      </w:r>
      <w:proofErr w:type="spellStart"/>
      <w:r>
        <w:t>contens</w:t>
      </w:r>
      <w:proofErr w:type="spellEnd"/>
    </w:p>
    <w:p w14:paraId="701DF9B5" w14:textId="77777777" w:rsidR="005C4BD5" w:rsidRDefault="00372BC0">
      <w:pPr>
        <w:pStyle w:val="StdsHead3"/>
        <w:numPr>
          <w:ilvl w:val="1"/>
          <w:numId w:val="4"/>
        </w:numPr>
      </w:pPr>
      <w:r>
        <w:t xml:space="preserve">Specific Device Model for a Generic Equipment Networked Sensor – these sections detail the network mapping required to support the Specific Device Model </w:t>
      </w:r>
      <w:proofErr w:type="gramStart"/>
      <w:r>
        <w:t>for  Generic</w:t>
      </w:r>
      <w:proofErr w:type="gramEnd"/>
      <w:r>
        <w:t xml:space="preserve"> Equipment Networked Sensor Devices. </w:t>
      </w:r>
      <w:r>
        <w:fldChar w:fldCharType="begin"/>
      </w:r>
      <w:r>
        <w:instrText>REF __RefNumPara__460_516169729 \r \h</w:instrText>
      </w:r>
      <w:r>
        <w:fldChar w:fldCharType="separate"/>
      </w:r>
      <w:r>
        <w:t>Table 1</w:t>
      </w:r>
      <w:r>
        <w:fldChar w:fldCharType="end"/>
      </w:r>
      <w:r>
        <w:t xml:space="preserve"> summarizes </w:t>
      </w:r>
      <w:proofErr w:type="gramStart"/>
      <w:r>
        <w:t>the  Generic</w:t>
      </w:r>
      <w:proofErr w:type="gramEnd"/>
      <w:r>
        <w:t xml:space="preserve"> Equipment Networked Sensor Object types. The  </w:t>
      </w:r>
      <w:r>
        <w:fldChar w:fldCharType="begin"/>
      </w:r>
      <w:r>
        <w:instrText>REF __RefNumPara__478_516169729 \r \h</w:instrText>
      </w:r>
      <w:r>
        <w:fldChar w:fldCharType="separate"/>
      </w:r>
      <w:r>
        <w:t>Table 2</w:t>
      </w:r>
      <w:r>
        <w:fldChar w:fldCharType="end"/>
      </w:r>
      <w:r>
        <w:t xml:space="preserve"> to </w:t>
      </w:r>
      <w:r>
        <w:fldChar w:fldCharType="begin"/>
      </w:r>
      <w:r>
        <w:instrText>REF __RefNumPara__480_516169729 \r \h</w:instrText>
      </w:r>
      <w:r>
        <w:fldChar w:fldCharType="separate"/>
      </w:r>
      <w:r>
        <w:t>Table 4</w:t>
      </w:r>
      <w:r>
        <w:fldChar w:fldCharType="end"/>
      </w:r>
      <w:r>
        <w:t xml:space="preserve"> detail the instance attributes and services with each  Generic Equipment Networked object type.</w:t>
      </w:r>
    </w:p>
    <w:p w14:paraId="49018BE4" w14:textId="77777777" w:rsidR="005C4BD5" w:rsidRDefault="00372BC0">
      <w:pPr>
        <w:pStyle w:val="StdsTableNumberTitle"/>
        <w:numPr>
          <w:ilvl w:val="7"/>
          <w:numId w:val="13"/>
        </w:numPr>
      </w:pPr>
      <w:bookmarkStart w:id="2" w:name="__RefNumPara__460_516169729"/>
      <w:bookmarkEnd w:id="2"/>
      <w:r>
        <w:t xml:space="preserve"> </w:t>
      </w:r>
      <w:bookmarkStart w:id="3" w:name="_Ref387301566"/>
      <w:bookmarkEnd w:id="3"/>
      <w:r>
        <w:t xml:space="preserve">ADDON </w:t>
      </w:r>
      <w:proofErr w:type="spellStart"/>
      <w:r>
        <w:t>GENSen</w:t>
      </w:r>
      <w:proofErr w:type="spellEnd"/>
      <w:r>
        <w:t xml:space="preserve"> Sensor Objects</w:t>
      </w:r>
    </w:p>
    <w:tbl>
      <w:tblPr>
        <w:tblW w:w="941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0"/>
        <w:gridCol w:w="4796"/>
        <w:gridCol w:w="2067"/>
      </w:tblGrid>
      <w:tr w:rsidR="005C4BD5" w14:paraId="53405279" w14:textId="77777777"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607C79" w14:textId="77777777" w:rsidR="005C4BD5" w:rsidRDefault="00372BC0">
            <w:pPr>
              <w:pStyle w:val="StdsTableHeading"/>
            </w:pPr>
            <w:r>
              <w:t>SDM Object Identifier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941536" w14:textId="77777777" w:rsidR="005C4BD5" w:rsidRDefault="00372BC0">
            <w:pPr>
              <w:pStyle w:val="StdsTableHeading"/>
            </w:pPr>
            <w:r>
              <w:t>Object Name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FE77A3" w14:textId="77777777" w:rsidR="005C4BD5" w:rsidRDefault="00372BC0">
            <w:pPr>
              <w:pStyle w:val="StdsTableHeading"/>
            </w:pPr>
            <w:r>
              <w:t>Modbus Class ID</w:t>
            </w:r>
          </w:p>
        </w:tc>
      </w:tr>
      <w:tr w:rsidR="005C4BD5" w14:paraId="341BE6D1" w14:textId="77777777"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A8D6E1" w14:textId="77777777" w:rsidR="005C4BD5" w:rsidRDefault="00372BC0">
            <w:pPr>
              <w:pStyle w:val="StdsTableText0"/>
            </w:pPr>
            <w:r>
              <w:t>GENSen1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48574C" w14:textId="77777777" w:rsidR="005C4BD5" w:rsidRDefault="00372BC0">
            <w:pPr>
              <w:pStyle w:val="StdsTableText0"/>
            </w:pPr>
            <w:r>
              <w:t>Device Manager (DM)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49C51F" w14:textId="77777777" w:rsidR="005C4BD5" w:rsidRDefault="00372BC0">
            <w:pPr>
              <w:pStyle w:val="StdsTableText0"/>
            </w:pPr>
            <w:r>
              <w:t>01</w:t>
            </w:r>
          </w:p>
        </w:tc>
      </w:tr>
      <w:tr w:rsidR="005C4BD5" w14:paraId="31C85D9C" w14:textId="77777777"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72AE61" w14:textId="77777777" w:rsidR="005C4BD5" w:rsidRDefault="00372BC0">
            <w:pPr>
              <w:pStyle w:val="StdsTableText0"/>
            </w:pPr>
            <w:r>
              <w:t>GENSen2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987989" w14:textId="77777777" w:rsidR="005C4BD5" w:rsidRDefault="00372BC0">
            <w:pPr>
              <w:pStyle w:val="StdsTableText0"/>
            </w:pPr>
            <w:r>
              <w:t>Sensor Actuator Controller (SAC)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7B3C63" w14:textId="77777777" w:rsidR="005C4BD5" w:rsidRDefault="00372BC0">
            <w:pPr>
              <w:pStyle w:val="StdsTableText0"/>
            </w:pPr>
            <w:r>
              <w:t>02</w:t>
            </w:r>
          </w:p>
        </w:tc>
      </w:tr>
      <w:tr w:rsidR="005C4BD5" w14:paraId="3063F9EA" w14:textId="77777777"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BBF3A0" w14:textId="77777777" w:rsidR="005C4BD5" w:rsidRDefault="00372BC0">
            <w:pPr>
              <w:pStyle w:val="StdsTableText0"/>
            </w:pPr>
            <w:r>
              <w:t>GENSen3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7E25AE" w14:textId="77777777" w:rsidR="005C4BD5" w:rsidRDefault="00372BC0">
            <w:pPr>
              <w:pStyle w:val="StdsTableText0"/>
            </w:pPr>
            <w:r>
              <w:t>Assembly-</w:t>
            </w:r>
            <w:proofErr w:type="spellStart"/>
            <w:r>
              <w:t>GENSen</w:t>
            </w:r>
            <w:proofErr w:type="spellEnd"/>
            <w:r>
              <w:t xml:space="preserve"> (ASM-</w:t>
            </w:r>
            <w:proofErr w:type="spellStart"/>
            <w:r>
              <w:t>GENSen</w:t>
            </w:r>
            <w:proofErr w:type="spellEnd"/>
            <w:r>
              <w:t>)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78550E" w14:textId="77777777" w:rsidR="005C4BD5" w:rsidRDefault="00372BC0">
            <w:pPr>
              <w:pStyle w:val="StdsTableText0"/>
            </w:pPr>
            <w:r>
              <w:t>03</w:t>
            </w:r>
          </w:p>
        </w:tc>
      </w:tr>
      <w:tr w:rsidR="005C4BD5" w14:paraId="1F5BD6AD" w14:textId="77777777"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775B5B" w14:textId="77777777" w:rsidR="005C4BD5" w:rsidRDefault="00372BC0">
            <w:pPr>
              <w:pStyle w:val="StdsTableText0"/>
            </w:pPr>
            <w:r>
              <w:t>GENSen4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86144" w14:textId="77777777" w:rsidR="005C4BD5" w:rsidRDefault="00372BC0">
            <w:pPr>
              <w:pStyle w:val="StdsTableText0"/>
            </w:pPr>
            <w:r>
              <w:t>Sensor Analog Input-</w:t>
            </w:r>
            <w:proofErr w:type="spellStart"/>
            <w:r>
              <w:t>GENSen</w:t>
            </w:r>
            <w:proofErr w:type="spellEnd"/>
            <w:r>
              <w:t xml:space="preserve"> (SAI-</w:t>
            </w:r>
            <w:proofErr w:type="spellStart"/>
            <w:r>
              <w:t>GENSen</w:t>
            </w:r>
            <w:proofErr w:type="spellEnd"/>
            <w:r>
              <w:t>)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B831CF" w14:textId="77777777" w:rsidR="005C4BD5" w:rsidRDefault="00372BC0">
            <w:pPr>
              <w:pStyle w:val="StdsTableText0"/>
            </w:pPr>
            <w:r>
              <w:t>33</w:t>
            </w:r>
          </w:p>
        </w:tc>
      </w:tr>
      <w:tr w:rsidR="005C4BD5" w14:paraId="4E2279D2" w14:textId="77777777"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763B8" w14:textId="77777777" w:rsidR="005C4BD5" w:rsidRDefault="00372BC0">
            <w:pPr>
              <w:pStyle w:val="StdsTableText0"/>
            </w:pPr>
            <w:r>
              <w:t>GENSen5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C95E83" w14:textId="77777777" w:rsidR="005C4BD5" w:rsidRDefault="00372BC0">
            <w:pPr>
              <w:pStyle w:val="StdsTableText0"/>
            </w:pPr>
            <w:r>
              <w:t>Context-</w:t>
            </w:r>
            <w:proofErr w:type="spellStart"/>
            <w:r>
              <w:t>GENSen</w:t>
            </w:r>
            <w:proofErr w:type="spellEnd"/>
            <w:r>
              <w:t xml:space="preserve"> (CTX-</w:t>
            </w:r>
            <w:proofErr w:type="spellStart"/>
            <w:r>
              <w:t>GENSen</w:t>
            </w:r>
            <w:proofErr w:type="spellEnd"/>
            <w:r>
              <w:t>)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3BAB2C" w14:textId="77777777" w:rsidR="005C4BD5" w:rsidRDefault="00372BC0">
            <w:pPr>
              <w:pStyle w:val="StdsTableText0"/>
            </w:pPr>
            <w:r>
              <w:t>163</w:t>
            </w:r>
          </w:p>
        </w:tc>
      </w:tr>
    </w:tbl>
    <w:p w14:paraId="1BA84808" w14:textId="77777777" w:rsidR="005C4BD5" w:rsidRDefault="005C4BD5">
      <w:pPr>
        <w:pStyle w:val="StdsFigureTableSpace"/>
      </w:pPr>
    </w:p>
    <w:p w14:paraId="21E00D1C" w14:textId="77777777" w:rsidR="005C4BD5" w:rsidRDefault="00372BC0">
      <w:pPr>
        <w:pStyle w:val="StdsHead2"/>
        <w:numPr>
          <w:ilvl w:val="2"/>
          <w:numId w:val="4"/>
        </w:numPr>
      </w:pPr>
      <w:r>
        <w:t>Assembly-</w:t>
      </w:r>
      <w:proofErr w:type="spellStart"/>
      <w:r>
        <w:t>GENSen</w:t>
      </w:r>
      <w:proofErr w:type="spellEnd"/>
      <w:r>
        <w:t xml:space="preserve"> – The presentation of the Assembly Generic Equipment Networked Sensor (ASM-</w:t>
      </w:r>
      <w:proofErr w:type="spellStart"/>
      <w:r>
        <w:t>GENSen</w:t>
      </w:r>
      <w:proofErr w:type="spellEnd"/>
      <w:r>
        <w:t xml:space="preserve">) object instance attributes as indicated in </w:t>
      </w:r>
      <w:r>
        <w:fldChar w:fldCharType="begin"/>
      </w:r>
      <w:r>
        <w:instrText>REF __RefNumPara__478_516169729 \r \h</w:instrText>
      </w:r>
      <w:r>
        <w:fldChar w:fldCharType="separate"/>
      </w:r>
      <w:r>
        <w:t>Table 2</w:t>
      </w:r>
      <w:r>
        <w:fldChar w:fldCharType="end"/>
      </w:r>
      <w:r>
        <w:t xml:space="preserve">. </w:t>
      </w:r>
      <w:commentRangeStart w:id="4"/>
      <w:commentRangeEnd w:id="4"/>
      <w:r>
        <w:commentReference w:id="4"/>
      </w:r>
    </w:p>
    <w:p w14:paraId="2B63B979" w14:textId="77777777" w:rsidR="005C4BD5" w:rsidRDefault="00372BC0">
      <w:pPr>
        <w:pStyle w:val="StdsNormal"/>
      </w:pPr>
      <w:r>
        <w:t>see table</w:t>
      </w:r>
    </w:p>
    <w:p w14:paraId="2BCF29AE" w14:textId="77777777" w:rsidR="005C4BD5" w:rsidRDefault="00372BC0">
      <w:pPr>
        <w:pStyle w:val="StdsTableNumberTitle"/>
        <w:numPr>
          <w:ilvl w:val="7"/>
          <w:numId w:val="13"/>
        </w:numPr>
      </w:pPr>
      <w:bookmarkStart w:id="5" w:name="__RefNumPara__478_516169729"/>
      <w:bookmarkStart w:id="6" w:name="_Ref439868047"/>
      <w:bookmarkEnd w:id="5"/>
      <w:bookmarkEnd w:id="6"/>
      <w:r>
        <w:t>Assembly-</w:t>
      </w:r>
      <w:proofErr w:type="spellStart"/>
      <w:proofErr w:type="gramStart"/>
      <w:r>
        <w:t>GENSen</w:t>
      </w:r>
      <w:proofErr w:type="spellEnd"/>
      <w:r>
        <w:t xml:space="preserve">  Attributes</w:t>
      </w:r>
      <w:proofErr w:type="gramEnd"/>
    </w:p>
    <w:tbl>
      <w:tblPr>
        <w:tblW w:w="9450" w:type="dxa"/>
        <w:tblInd w:w="8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1245"/>
        <w:gridCol w:w="5514"/>
        <w:gridCol w:w="2691"/>
      </w:tblGrid>
      <w:tr w:rsidR="005C4BD5" w14:paraId="1E2ACC53" w14:textId="77777777">
        <w:tc>
          <w:tcPr>
            <w:tcW w:w="9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57EC011" w14:textId="77777777" w:rsidR="005C4BD5" w:rsidRDefault="00372BC0">
            <w:pPr>
              <w:pStyle w:val="StdsTableHeading"/>
            </w:pPr>
            <w:r>
              <w:t>Assembly-</w:t>
            </w:r>
            <w:proofErr w:type="spellStart"/>
            <w:r>
              <w:t>GENSen</w:t>
            </w:r>
            <w:proofErr w:type="spellEnd"/>
          </w:p>
          <w:p w14:paraId="2A9B2D6F" w14:textId="77777777" w:rsidR="005C4BD5" w:rsidRDefault="00372BC0">
            <w:pPr>
              <w:pStyle w:val="StdsTableHeading"/>
            </w:pPr>
            <w:proofErr w:type="spellStart"/>
            <w:r>
              <w:t>ClassID</w:t>
            </w:r>
            <w:proofErr w:type="spellEnd"/>
            <w:r>
              <w:t xml:space="preserve">=3, </w:t>
            </w:r>
            <w:proofErr w:type="spellStart"/>
            <w:r>
              <w:t>InstanceID</w:t>
            </w:r>
            <w:proofErr w:type="spellEnd"/>
            <w:r>
              <w:t>=1</w:t>
            </w:r>
          </w:p>
        </w:tc>
      </w:tr>
      <w:tr w:rsidR="005C4BD5" w14:paraId="2CB71DC1" w14:textId="77777777">
        <w:tc>
          <w:tcPr>
            <w:tcW w:w="9450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AED4D30" w14:textId="77777777" w:rsidR="005C4BD5" w:rsidRDefault="00372BC0">
            <w:pPr>
              <w:pStyle w:val="StdsTableHeading"/>
              <w:jc w:val="left"/>
            </w:pPr>
            <w:r>
              <w:t>Attributes</w:t>
            </w:r>
          </w:p>
        </w:tc>
      </w:tr>
      <w:tr w:rsidR="005C4BD5" w14:paraId="69C1B752" w14:textId="77777777">
        <w:tc>
          <w:tcPr>
            <w:tcW w:w="124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7FD3D93" w14:textId="77777777" w:rsidR="005C4BD5" w:rsidRDefault="00372BC0">
            <w:pPr>
              <w:pStyle w:val="StdsTableHeading"/>
            </w:pPr>
            <w:r>
              <w:t>ID</w:t>
            </w:r>
          </w:p>
        </w:tc>
        <w:tc>
          <w:tcPr>
            <w:tcW w:w="5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92FD652" w14:textId="77777777" w:rsidR="005C4BD5" w:rsidRDefault="00372BC0">
            <w:pPr>
              <w:pStyle w:val="StdsTableHeading"/>
            </w:pPr>
            <w:r>
              <w:t>Attribute Name</w:t>
            </w:r>
          </w:p>
        </w:tc>
        <w:tc>
          <w:tcPr>
            <w:tcW w:w="26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B3DB7D1" w14:textId="77777777" w:rsidR="005C4BD5" w:rsidRDefault="00372BC0">
            <w:pPr>
              <w:pStyle w:val="StdsTableHeading"/>
            </w:pPr>
            <w:r>
              <w:t>SDM Tag</w:t>
            </w:r>
          </w:p>
        </w:tc>
      </w:tr>
      <w:tr w:rsidR="005C4BD5" w14:paraId="34E03D43" w14:textId="77777777">
        <w:tc>
          <w:tcPr>
            <w:tcW w:w="124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7A2C24B" w14:textId="77777777" w:rsidR="005C4BD5" w:rsidRDefault="00372BC0">
            <w:pPr>
              <w:pStyle w:val="StdsTableText0"/>
              <w:jc w:val="center"/>
            </w:pPr>
            <w:r>
              <w:t>01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A049A9A" w14:textId="77777777" w:rsidR="005C4BD5" w:rsidRDefault="00372BC0">
            <w:pPr>
              <w:pStyle w:val="StdsTableText0"/>
            </w:pPr>
            <w:r>
              <w:t>Data</w:t>
            </w:r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DABDA3E" w14:textId="77777777" w:rsidR="005C4BD5" w:rsidRDefault="00372BC0">
            <w:pPr>
              <w:pStyle w:val="StdsTableText0"/>
              <w:jc w:val="center"/>
            </w:pPr>
            <w:r>
              <w:t>ASM-GENSenA01</w:t>
            </w:r>
          </w:p>
        </w:tc>
      </w:tr>
      <w:tr w:rsidR="005C4BD5" w14:paraId="13E06717" w14:textId="77777777"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99B0AC9" w14:textId="77777777" w:rsidR="005C4BD5" w:rsidRDefault="00372BC0">
            <w:pPr>
              <w:pStyle w:val="StdsTableText0"/>
              <w:jc w:val="center"/>
            </w:pPr>
            <w:r>
              <w:t>04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BF97385" w14:textId="77777777" w:rsidR="005C4BD5" w:rsidRDefault="00372BC0">
            <w:pPr>
              <w:pStyle w:val="StdsTableText0"/>
            </w:pPr>
            <w:proofErr w:type="spellStart"/>
            <w:r>
              <w:t>NamesArray</w:t>
            </w:r>
            <w:proofErr w:type="spellEnd"/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BD19F7D" w14:textId="77777777" w:rsidR="005C4BD5" w:rsidRDefault="00372BC0">
            <w:pPr>
              <w:pStyle w:val="StdsTableText0"/>
              <w:jc w:val="center"/>
            </w:pPr>
            <w:r>
              <w:t>ASM-GENSenA02</w:t>
            </w:r>
          </w:p>
        </w:tc>
      </w:tr>
      <w:tr w:rsidR="005C4BD5" w14:paraId="6664AE28" w14:textId="77777777"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2DF8751" w14:textId="77777777" w:rsidR="005C4BD5" w:rsidRDefault="00372BC0">
            <w:pPr>
              <w:pStyle w:val="StdsTableText0"/>
              <w:jc w:val="center"/>
            </w:pPr>
            <w:r>
              <w:t>05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456FD79" w14:textId="77777777" w:rsidR="005C4BD5" w:rsidRDefault="00372BC0">
            <w:pPr>
              <w:pStyle w:val="StdsTableText0"/>
            </w:pPr>
            <w:proofErr w:type="spellStart"/>
            <w:r>
              <w:t>DataTypeArray</w:t>
            </w:r>
            <w:proofErr w:type="spellEnd"/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846FCFF" w14:textId="77777777" w:rsidR="005C4BD5" w:rsidRDefault="00372BC0">
            <w:pPr>
              <w:pStyle w:val="StdsTableText0"/>
              <w:jc w:val="center"/>
            </w:pPr>
            <w:r>
              <w:t>ASM-GENSenA03</w:t>
            </w:r>
          </w:p>
        </w:tc>
      </w:tr>
      <w:tr w:rsidR="005C4BD5" w14:paraId="0BF3AF63" w14:textId="77777777"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F7A2779" w14:textId="77777777" w:rsidR="005C4BD5" w:rsidRDefault="00372BC0">
            <w:pPr>
              <w:pStyle w:val="StdsTableText0"/>
              <w:jc w:val="center"/>
            </w:pPr>
            <w:r>
              <w:t>17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C4918DC" w14:textId="77777777" w:rsidR="005C4BD5" w:rsidRDefault="00372BC0">
            <w:pPr>
              <w:pStyle w:val="StdsTableText0"/>
            </w:pPr>
            <w:proofErr w:type="spellStart"/>
            <w:r>
              <w:rPr>
                <w:u w:val="single"/>
              </w:rPr>
              <w:t>Device</w:t>
            </w:r>
            <w:r>
              <w:t>EnableReportRate</w:t>
            </w:r>
            <w:proofErr w:type="spellEnd"/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B4B89D6" w14:textId="77777777" w:rsidR="005C4BD5" w:rsidRDefault="00372BC0">
            <w:pPr>
              <w:pStyle w:val="StdsTableText0"/>
              <w:jc w:val="center"/>
            </w:pPr>
            <w:r>
              <w:t>ASM-GENSenA04</w:t>
            </w:r>
          </w:p>
        </w:tc>
      </w:tr>
      <w:tr w:rsidR="005C4BD5" w14:paraId="5965F570" w14:textId="77777777"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E9C17DF" w14:textId="77777777" w:rsidR="005C4BD5" w:rsidRDefault="00372BC0">
            <w:pPr>
              <w:pStyle w:val="StdsTableText0"/>
              <w:jc w:val="center"/>
            </w:pPr>
            <w:r>
              <w:t>18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54C949C" w14:textId="77777777" w:rsidR="005C4BD5" w:rsidRDefault="00372BC0">
            <w:pPr>
              <w:pStyle w:val="StdsTableText0"/>
            </w:pPr>
            <w:proofErr w:type="spellStart"/>
            <w:r>
              <w:rPr>
                <w:u w:val="single"/>
              </w:rPr>
              <w:t>Device</w:t>
            </w:r>
            <w:r>
              <w:t>ReportInhibitTimer</w:t>
            </w:r>
            <w:proofErr w:type="spellEnd"/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5EE1344" w14:textId="77777777" w:rsidR="005C4BD5" w:rsidRDefault="00372BC0">
            <w:pPr>
              <w:pStyle w:val="StdsTableText0"/>
              <w:jc w:val="center"/>
            </w:pPr>
            <w:r>
              <w:t>ASM-GENSenA05</w:t>
            </w:r>
          </w:p>
        </w:tc>
      </w:tr>
      <w:tr w:rsidR="005C4BD5" w14:paraId="78492D5D" w14:textId="77777777"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785AC72" w14:textId="77777777" w:rsidR="005C4BD5" w:rsidRDefault="00372BC0">
            <w:pPr>
              <w:pStyle w:val="StdsTableText0"/>
              <w:jc w:val="center"/>
            </w:pPr>
            <w:r>
              <w:t>19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E355454" w14:textId="77777777" w:rsidR="005C4BD5" w:rsidRDefault="00372BC0">
            <w:pPr>
              <w:pStyle w:val="StdsTableText0"/>
            </w:pPr>
            <w:proofErr w:type="spellStart"/>
            <w:r>
              <w:rPr>
                <w:u w:val="single"/>
              </w:rPr>
              <w:t>Device</w:t>
            </w:r>
            <w:r>
              <w:t>ReportRate</w:t>
            </w:r>
            <w:proofErr w:type="spellEnd"/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EF0D5DB" w14:textId="77777777" w:rsidR="005C4BD5" w:rsidRDefault="00372BC0">
            <w:pPr>
              <w:pStyle w:val="StdsTableText0"/>
              <w:jc w:val="center"/>
            </w:pPr>
            <w:r>
              <w:t>ASM-GENSenA06</w:t>
            </w:r>
          </w:p>
        </w:tc>
      </w:tr>
    </w:tbl>
    <w:p w14:paraId="2A5E3DE6" w14:textId="77777777" w:rsidR="005C4BD5" w:rsidRDefault="005C4BD5">
      <w:pPr>
        <w:pStyle w:val="StdsTableFoot0"/>
      </w:pPr>
    </w:p>
    <w:p w14:paraId="7C7976CB" w14:textId="77777777" w:rsidR="005C4BD5" w:rsidRDefault="00372BC0">
      <w:pPr>
        <w:pStyle w:val="StdsHead2"/>
        <w:numPr>
          <w:ilvl w:val="2"/>
          <w:numId w:val="4"/>
        </w:numPr>
      </w:pPr>
      <w:r>
        <w:t>Sensor-AI-</w:t>
      </w:r>
      <w:proofErr w:type="spellStart"/>
      <w:r>
        <w:t>GENSen</w:t>
      </w:r>
      <w:proofErr w:type="spellEnd"/>
      <w:r>
        <w:t xml:space="preserve"> –  The presentation of the Sensor Analog Input Generic Equipment Networked Sensor (SAI-</w:t>
      </w:r>
      <w:proofErr w:type="spellStart"/>
      <w:r>
        <w:t>GENSen</w:t>
      </w:r>
      <w:proofErr w:type="spellEnd"/>
      <w:r>
        <w:t xml:space="preserve">) object instance attributes as indicated in </w:t>
      </w:r>
      <w:r>
        <w:fldChar w:fldCharType="begin"/>
      </w:r>
      <w:r>
        <w:instrText>REF __RefNumPara__499_516169729 \r \h</w:instrText>
      </w:r>
      <w:r>
        <w:fldChar w:fldCharType="separate"/>
      </w:r>
      <w:r>
        <w:t>Table 3</w:t>
      </w:r>
      <w:r>
        <w:fldChar w:fldCharType="end"/>
      </w:r>
      <w:r>
        <w:t>.</w:t>
      </w:r>
    </w:p>
    <w:p w14:paraId="5ACF4C92" w14:textId="77777777" w:rsidR="005C4BD5" w:rsidRDefault="00372BC0">
      <w:pPr>
        <w:pStyle w:val="StdsTableNumberTitle"/>
        <w:numPr>
          <w:ilvl w:val="7"/>
          <w:numId w:val="13"/>
        </w:numPr>
      </w:pPr>
      <w:bookmarkStart w:id="7" w:name="__RefNumPara__499_516169729"/>
      <w:bookmarkStart w:id="8" w:name="_Ref440893975"/>
      <w:bookmarkStart w:id="9" w:name="_Ref387310726"/>
      <w:bookmarkStart w:id="10" w:name="_Ref439867334"/>
      <w:bookmarkEnd w:id="7"/>
      <w:r>
        <w:t xml:space="preserve">Sensor Analog </w:t>
      </w:r>
      <w:proofErr w:type="gramStart"/>
      <w:r>
        <w:t xml:space="preserve">Input  </w:t>
      </w:r>
      <w:proofErr w:type="spellStart"/>
      <w:r>
        <w:t>GENSen</w:t>
      </w:r>
      <w:proofErr w:type="spellEnd"/>
      <w:proofErr w:type="gramEnd"/>
      <w:r>
        <w:t xml:space="preserve"> Attributes</w:t>
      </w:r>
      <w:r>
        <w:fldChar w:fldCharType="begin"/>
      </w:r>
      <w:bookmarkStart w:id="11" w:name="__Fieldmark__271_624188397"/>
      <w:bookmarkEnd w:id="8"/>
      <w:bookmarkEnd w:id="9"/>
      <w:bookmarkEnd w:id="10"/>
      <w:bookmarkEnd w:id="11"/>
      <w:r>
        <w:fldChar w:fldCharType="end"/>
      </w:r>
    </w:p>
    <w:tbl>
      <w:tblPr>
        <w:tblW w:w="949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05"/>
        <w:gridCol w:w="5550"/>
        <w:gridCol w:w="2640"/>
      </w:tblGrid>
      <w:tr w:rsidR="005C4BD5" w14:paraId="3544503A" w14:textId="77777777">
        <w:tc>
          <w:tcPr>
            <w:tcW w:w="94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B95C92" w14:textId="77777777" w:rsidR="005C4BD5" w:rsidRDefault="00372BC0">
            <w:pPr>
              <w:pStyle w:val="StdsTableHeading"/>
              <w:suppressAutoHyphens/>
              <w:textAlignment w:val="baseline"/>
            </w:pPr>
            <w:r>
              <w:t>Sensor-AI-</w:t>
            </w:r>
            <w:proofErr w:type="spellStart"/>
            <w:r>
              <w:t>GENSen</w:t>
            </w:r>
            <w:proofErr w:type="spellEnd"/>
          </w:p>
          <w:p w14:paraId="2B213D95" w14:textId="77777777" w:rsidR="005C4BD5" w:rsidRDefault="00372BC0">
            <w:pPr>
              <w:pStyle w:val="StdsTableHeading"/>
              <w:suppressAutoHyphens/>
              <w:textAlignment w:val="baseline"/>
            </w:pPr>
            <w:proofErr w:type="spellStart"/>
            <w:r>
              <w:t>ClassID</w:t>
            </w:r>
            <w:proofErr w:type="spellEnd"/>
            <w:r>
              <w:t xml:space="preserve">=33, </w:t>
            </w:r>
            <w:proofErr w:type="spellStart"/>
            <w:r>
              <w:t>InstanceID</w:t>
            </w:r>
            <w:proofErr w:type="spellEnd"/>
            <w:r>
              <w:t>=01 through r</w:t>
            </w:r>
          </w:p>
        </w:tc>
      </w:tr>
      <w:tr w:rsidR="005C4BD5" w14:paraId="12F8B370" w14:textId="77777777">
        <w:tc>
          <w:tcPr>
            <w:tcW w:w="949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C68568" w14:textId="77777777" w:rsidR="005C4BD5" w:rsidRDefault="00372BC0">
            <w:pPr>
              <w:pStyle w:val="StdsTableHeading"/>
              <w:suppressAutoHyphens/>
              <w:jc w:val="left"/>
              <w:textAlignment w:val="baseline"/>
            </w:pPr>
            <w:r>
              <w:t>Attributes</w:t>
            </w:r>
          </w:p>
        </w:tc>
      </w:tr>
      <w:tr w:rsidR="005C4BD5" w14:paraId="6FB57890" w14:textId="77777777">
        <w:tc>
          <w:tcPr>
            <w:tcW w:w="130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087C31" w14:textId="77777777" w:rsidR="005C4BD5" w:rsidRDefault="00372BC0">
            <w:pPr>
              <w:pStyle w:val="StdsTableHeading"/>
              <w:suppressAutoHyphens/>
              <w:textAlignment w:val="baseline"/>
            </w:pPr>
            <w:r>
              <w:t>ID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915FF5" w14:textId="77777777" w:rsidR="005C4BD5" w:rsidRDefault="00372BC0">
            <w:pPr>
              <w:pStyle w:val="StdsTableHeading"/>
              <w:suppressAutoHyphens/>
              <w:textAlignment w:val="baseline"/>
            </w:pPr>
            <w:r>
              <w:t>Attribute Name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1B1304" w14:textId="77777777" w:rsidR="005C4BD5" w:rsidRDefault="00372BC0">
            <w:pPr>
              <w:pStyle w:val="StdsTableHeading"/>
              <w:suppressAutoHyphens/>
              <w:textAlignment w:val="baseline"/>
            </w:pPr>
            <w:r>
              <w:t>SDM Tag</w:t>
            </w:r>
          </w:p>
        </w:tc>
      </w:tr>
      <w:tr w:rsidR="005C4BD5" w14:paraId="28FDCE19" w14:textId="77777777">
        <w:tc>
          <w:tcPr>
            <w:tcW w:w="130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DF0CBF" w14:textId="77777777" w:rsidR="005C4BD5" w:rsidRDefault="00372BC0">
            <w:pPr>
              <w:pStyle w:val="StdsTableText0"/>
              <w:suppressAutoHyphens/>
              <w:jc w:val="center"/>
              <w:textAlignment w:val="baseline"/>
            </w:pPr>
            <w:r>
              <w:t>01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F8CC89" w14:textId="77777777" w:rsidR="005C4BD5" w:rsidRDefault="00372BC0">
            <w:pPr>
              <w:pStyle w:val="StdsTableText0"/>
              <w:suppressAutoHyphens/>
              <w:ind w:left="0"/>
              <w:textAlignment w:val="baseline"/>
            </w:pPr>
            <w:r>
              <w:t>Name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CB72BE" w14:textId="77777777" w:rsidR="005C4BD5" w:rsidRDefault="00372BC0">
            <w:pPr>
              <w:pStyle w:val="StdsTableText0"/>
              <w:suppressAutoHyphens/>
              <w:textAlignment w:val="baseline"/>
            </w:pPr>
            <w:r>
              <w:t>SAI-GENSenA01</w:t>
            </w:r>
          </w:p>
        </w:tc>
      </w:tr>
      <w:tr w:rsidR="005C4BD5" w14:paraId="6519E8FE" w14:textId="77777777">
        <w:tc>
          <w:tcPr>
            <w:tcW w:w="130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D85E37" w14:textId="77777777" w:rsidR="005C4BD5" w:rsidRDefault="00372BC0">
            <w:pPr>
              <w:pStyle w:val="StdsTableText0"/>
              <w:suppressAutoHyphens/>
              <w:jc w:val="center"/>
              <w:textAlignment w:val="baseline"/>
            </w:pPr>
            <w:r>
              <w:lastRenderedPageBreak/>
              <w:t>16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A3223F" w14:textId="77777777" w:rsidR="005C4BD5" w:rsidRDefault="00372BC0">
            <w:pPr>
              <w:pStyle w:val="StdsTableText0"/>
              <w:suppressAutoHyphens/>
              <w:ind w:left="0"/>
              <w:textAlignment w:val="baseline"/>
            </w:pPr>
            <w:r>
              <w:t>Value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65A28D" w14:textId="77777777" w:rsidR="005C4BD5" w:rsidRDefault="00372BC0">
            <w:pPr>
              <w:pStyle w:val="StdsTableText0"/>
              <w:suppressAutoHyphens/>
              <w:textAlignment w:val="baseline"/>
            </w:pPr>
            <w:r>
              <w:t>SAI-GENSenA16</w:t>
            </w:r>
          </w:p>
        </w:tc>
      </w:tr>
      <w:tr w:rsidR="005C4BD5" w14:paraId="1C4478EA" w14:textId="77777777">
        <w:tc>
          <w:tcPr>
            <w:tcW w:w="130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0C3616" w14:textId="77777777" w:rsidR="005C4BD5" w:rsidRDefault="00372BC0">
            <w:pPr>
              <w:pStyle w:val="StdsTableText0"/>
              <w:suppressAutoHyphens/>
              <w:jc w:val="center"/>
              <w:textAlignment w:val="baseline"/>
            </w:pPr>
            <w:r>
              <w:t>66</w:t>
            </w:r>
          </w:p>
        </w:tc>
        <w:tc>
          <w:tcPr>
            <w:tcW w:w="55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83AD5B" w14:textId="77777777" w:rsidR="005C4BD5" w:rsidRDefault="00372BC0">
            <w:pPr>
              <w:pStyle w:val="StdsTableText0"/>
              <w:suppressAutoHyphens/>
              <w:ind w:left="0"/>
              <w:textAlignment w:val="baseline"/>
            </w:pPr>
            <w:proofErr w:type="spellStart"/>
            <w:r>
              <w:t>DataType</w:t>
            </w:r>
            <w:proofErr w:type="spellEnd"/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9E3AD9" w14:textId="77777777" w:rsidR="005C4BD5" w:rsidRDefault="00372BC0">
            <w:pPr>
              <w:pStyle w:val="StdsTableText0"/>
              <w:suppressAutoHyphens/>
              <w:textAlignment w:val="baseline"/>
            </w:pPr>
            <w:r>
              <w:t>SAI-GENSenA66</w:t>
            </w:r>
          </w:p>
        </w:tc>
      </w:tr>
    </w:tbl>
    <w:p w14:paraId="09DF79EF" w14:textId="77777777" w:rsidR="005C4BD5" w:rsidRDefault="005C4BD5">
      <w:pPr>
        <w:pStyle w:val="StdsFigureTableSpace"/>
      </w:pPr>
    </w:p>
    <w:p w14:paraId="5D557FE4" w14:textId="77777777" w:rsidR="005C4BD5" w:rsidRDefault="00372BC0">
      <w:pPr>
        <w:pStyle w:val="StdsHead2"/>
        <w:numPr>
          <w:ilvl w:val="2"/>
          <w:numId w:val="4"/>
        </w:numPr>
      </w:pPr>
      <w:r>
        <w:t>CTX-</w:t>
      </w:r>
      <w:proofErr w:type="spellStart"/>
      <w:r>
        <w:t>GENSen</w:t>
      </w:r>
      <w:proofErr w:type="spellEnd"/>
      <w:r>
        <w:t xml:space="preserve"> –  The presentation of the Context Generic Equipment Networked Sensor (CTX-</w:t>
      </w:r>
      <w:proofErr w:type="spellStart"/>
      <w:r>
        <w:t>GENSen</w:t>
      </w:r>
      <w:proofErr w:type="spellEnd"/>
      <w:r>
        <w:t xml:space="preserve">) object instance attributes and services as indicated in </w:t>
      </w:r>
      <w:r>
        <w:fldChar w:fldCharType="begin"/>
      </w:r>
      <w:r>
        <w:instrText>REF __RefNumPara__480_516169729 \r \h</w:instrText>
      </w:r>
      <w:r>
        <w:fldChar w:fldCharType="separate"/>
      </w:r>
      <w:r>
        <w:t>Table 4</w:t>
      </w:r>
      <w:r>
        <w:fldChar w:fldCharType="end"/>
      </w:r>
      <w:r>
        <w:t>.</w:t>
      </w:r>
    </w:p>
    <w:p w14:paraId="34184544" w14:textId="77777777" w:rsidR="005C4BD5" w:rsidRDefault="00372BC0">
      <w:pPr>
        <w:pStyle w:val="StdsTableNumberTitle"/>
        <w:numPr>
          <w:ilvl w:val="7"/>
          <w:numId w:val="13"/>
        </w:numPr>
      </w:pPr>
      <w:bookmarkStart w:id="12" w:name="__RefNumPara__480_516169729"/>
      <w:bookmarkEnd w:id="12"/>
      <w:r>
        <w:t>Context</w:t>
      </w:r>
      <w:bookmarkStart w:id="13" w:name="_Ref4398680471"/>
      <w:bookmarkEnd w:id="13"/>
      <w:r>
        <w:t>-</w:t>
      </w:r>
      <w:proofErr w:type="spellStart"/>
      <w:proofErr w:type="gramStart"/>
      <w:r>
        <w:t>GENSen</w:t>
      </w:r>
      <w:proofErr w:type="spellEnd"/>
      <w:r>
        <w:t xml:space="preserve">  Attributes</w:t>
      </w:r>
      <w:proofErr w:type="gramEnd"/>
    </w:p>
    <w:tbl>
      <w:tblPr>
        <w:tblW w:w="9450" w:type="dxa"/>
        <w:tblInd w:w="8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1245"/>
        <w:gridCol w:w="5514"/>
        <w:gridCol w:w="2691"/>
      </w:tblGrid>
      <w:tr w:rsidR="005C4BD5" w14:paraId="06545A09" w14:textId="77777777">
        <w:tc>
          <w:tcPr>
            <w:tcW w:w="9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22609B6" w14:textId="77777777" w:rsidR="005C4BD5" w:rsidRDefault="00372BC0">
            <w:pPr>
              <w:pStyle w:val="StdsTableHeading"/>
            </w:pPr>
            <w:r>
              <w:t>Context-</w:t>
            </w:r>
            <w:proofErr w:type="spellStart"/>
            <w:r>
              <w:t>GENSen</w:t>
            </w:r>
            <w:proofErr w:type="spellEnd"/>
          </w:p>
          <w:p w14:paraId="284F53F3" w14:textId="77777777" w:rsidR="005C4BD5" w:rsidRDefault="00372BC0">
            <w:pPr>
              <w:pStyle w:val="StdsTableHeading"/>
            </w:pPr>
            <w:proofErr w:type="spellStart"/>
            <w:r>
              <w:t>ClassID</w:t>
            </w:r>
            <w:proofErr w:type="spellEnd"/>
            <w:r>
              <w:t xml:space="preserve">=163, </w:t>
            </w:r>
            <w:proofErr w:type="spellStart"/>
            <w:r>
              <w:t>InstanceID</w:t>
            </w:r>
            <w:proofErr w:type="spellEnd"/>
            <w:r>
              <w:t>=01 through r</w:t>
            </w:r>
          </w:p>
        </w:tc>
      </w:tr>
      <w:tr w:rsidR="005C4BD5" w14:paraId="6BDD7E5B" w14:textId="77777777">
        <w:tc>
          <w:tcPr>
            <w:tcW w:w="9450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D0ECD0E" w14:textId="77777777" w:rsidR="005C4BD5" w:rsidRDefault="00372BC0">
            <w:pPr>
              <w:pStyle w:val="StdsTableHeading"/>
              <w:jc w:val="left"/>
            </w:pPr>
            <w:r>
              <w:t>Attributes</w:t>
            </w:r>
          </w:p>
        </w:tc>
      </w:tr>
      <w:tr w:rsidR="005C4BD5" w14:paraId="42C7750D" w14:textId="77777777">
        <w:tc>
          <w:tcPr>
            <w:tcW w:w="124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B455508" w14:textId="77777777" w:rsidR="005C4BD5" w:rsidRDefault="00372BC0">
            <w:pPr>
              <w:pStyle w:val="StdsTableHeading"/>
            </w:pPr>
            <w:r>
              <w:t>ID</w:t>
            </w:r>
          </w:p>
        </w:tc>
        <w:tc>
          <w:tcPr>
            <w:tcW w:w="5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DDBE402" w14:textId="77777777" w:rsidR="005C4BD5" w:rsidRDefault="00372BC0">
            <w:pPr>
              <w:pStyle w:val="StdsTableHeading"/>
            </w:pPr>
            <w:r>
              <w:t>Attribute Name</w:t>
            </w:r>
          </w:p>
        </w:tc>
        <w:tc>
          <w:tcPr>
            <w:tcW w:w="26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7C6DAE0" w14:textId="77777777" w:rsidR="005C4BD5" w:rsidRDefault="00372BC0">
            <w:pPr>
              <w:pStyle w:val="StdsTableHeading"/>
            </w:pPr>
            <w:r>
              <w:t>SDM Tag</w:t>
            </w:r>
          </w:p>
        </w:tc>
      </w:tr>
      <w:tr w:rsidR="005C4BD5" w14:paraId="7F2CBBB0" w14:textId="77777777">
        <w:tc>
          <w:tcPr>
            <w:tcW w:w="124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8E25DF8" w14:textId="77777777" w:rsidR="005C4BD5" w:rsidRDefault="00372BC0">
            <w:pPr>
              <w:pStyle w:val="StdsTableText0"/>
              <w:jc w:val="center"/>
            </w:pPr>
            <w:r>
              <w:t>01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F3BE2AA" w14:textId="77777777" w:rsidR="005C4BD5" w:rsidRDefault="00372BC0">
            <w:pPr>
              <w:pStyle w:val="StdsTableText0"/>
            </w:pPr>
            <w:proofErr w:type="spellStart"/>
            <w:r>
              <w:t>SubstIDList</w:t>
            </w:r>
            <w:proofErr w:type="spellEnd"/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7735911" w14:textId="77777777" w:rsidR="005C4BD5" w:rsidRDefault="00372BC0">
            <w:pPr>
              <w:pStyle w:val="StdsTableText0"/>
              <w:jc w:val="center"/>
            </w:pPr>
            <w:r>
              <w:t>CTX-GENSenA01</w:t>
            </w:r>
          </w:p>
        </w:tc>
      </w:tr>
      <w:tr w:rsidR="005C4BD5" w14:paraId="5F88750B" w14:textId="77777777"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22938F5" w14:textId="77777777" w:rsidR="005C4BD5" w:rsidRDefault="00372BC0">
            <w:pPr>
              <w:pStyle w:val="StdsTableText0"/>
              <w:jc w:val="center"/>
            </w:pPr>
            <w:r>
              <w:t>02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27B101B" w14:textId="77777777" w:rsidR="005C4BD5" w:rsidRDefault="00372BC0">
            <w:pPr>
              <w:pStyle w:val="StdsTableText0"/>
            </w:pPr>
            <w:proofErr w:type="spellStart"/>
            <w:r>
              <w:t>LotID</w:t>
            </w:r>
            <w:proofErr w:type="spellEnd"/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625B473" w14:textId="77777777" w:rsidR="005C4BD5" w:rsidRDefault="00372BC0">
            <w:pPr>
              <w:pStyle w:val="StdsTableText0"/>
              <w:jc w:val="center"/>
            </w:pPr>
            <w:r>
              <w:t>CTX-GENSenA02</w:t>
            </w:r>
          </w:p>
        </w:tc>
      </w:tr>
      <w:tr w:rsidR="005C4BD5" w14:paraId="461AD92E" w14:textId="77777777"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0FF1BF6" w14:textId="77777777" w:rsidR="005C4BD5" w:rsidRDefault="00372BC0">
            <w:pPr>
              <w:pStyle w:val="StdsTableText0"/>
              <w:jc w:val="center"/>
            </w:pPr>
            <w:r>
              <w:t>03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5E0749A" w14:textId="77777777" w:rsidR="005C4BD5" w:rsidRDefault="00372BC0">
            <w:pPr>
              <w:pStyle w:val="StdsTableText0"/>
            </w:pPr>
            <w:proofErr w:type="spellStart"/>
            <w:r>
              <w:t>SubstLocID</w:t>
            </w:r>
            <w:proofErr w:type="spellEnd"/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EE5EF52" w14:textId="77777777" w:rsidR="005C4BD5" w:rsidRDefault="00372BC0">
            <w:pPr>
              <w:pStyle w:val="StdsTableText0"/>
              <w:jc w:val="center"/>
            </w:pPr>
            <w:r>
              <w:t>CTX-GENSenA03</w:t>
            </w:r>
          </w:p>
        </w:tc>
      </w:tr>
      <w:tr w:rsidR="005C4BD5" w14:paraId="4547CF20" w14:textId="77777777"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F0AA2FD" w14:textId="77777777" w:rsidR="005C4BD5" w:rsidRDefault="00372BC0">
            <w:pPr>
              <w:pStyle w:val="StdsTableText0"/>
              <w:jc w:val="center"/>
            </w:pPr>
            <w:r>
              <w:t>04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61B7F41" w14:textId="77777777" w:rsidR="005C4BD5" w:rsidRDefault="00372BC0">
            <w:pPr>
              <w:pStyle w:val="StdsTableText0"/>
            </w:pPr>
            <w:proofErr w:type="spellStart"/>
            <w:r>
              <w:t>SubstProcState</w:t>
            </w:r>
            <w:proofErr w:type="spellEnd"/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7EDB510" w14:textId="77777777" w:rsidR="005C4BD5" w:rsidRDefault="00372BC0">
            <w:pPr>
              <w:pStyle w:val="StdsTableText0"/>
              <w:jc w:val="center"/>
            </w:pPr>
            <w:r>
              <w:t>CTX-GENSenA04</w:t>
            </w:r>
          </w:p>
        </w:tc>
      </w:tr>
      <w:tr w:rsidR="005C4BD5" w14:paraId="1B73F122" w14:textId="77777777"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EE1CDD2" w14:textId="77777777" w:rsidR="005C4BD5" w:rsidRDefault="00372BC0">
            <w:pPr>
              <w:pStyle w:val="StdsTableText0"/>
              <w:jc w:val="center"/>
            </w:pPr>
            <w:r>
              <w:t>05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7A1F144" w14:textId="77777777" w:rsidR="005C4BD5" w:rsidRDefault="00372BC0">
            <w:pPr>
              <w:pStyle w:val="StdsTableText0"/>
            </w:pPr>
            <w:proofErr w:type="spellStart"/>
            <w:r>
              <w:t>RecipeID</w:t>
            </w:r>
            <w:proofErr w:type="spellEnd"/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AB1A0D5" w14:textId="77777777" w:rsidR="005C4BD5" w:rsidRDefault="00372BC0">
            <w:pPr>
              <w:pStyle w:val="StdsTableText0"/>
              <w:jc w:val="center"/>
            </w:pPr>
            <w:r>
              <w:t>CTX-GENSenA05</w:t>
            </w:r>
          </w:p>
        </w:tc>
      </w:tr>
      <w:tr w:rsidR="005C4BD5" w14:paraId="4C11BD16" w14:textId="77777777"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9F67274" w14:textId="77777777" w:rsidR="005C4BD5" w:rsidRDefault="00372BC0">
            <w:pPr>
              <w:pStyle w:val="StdsTableText0"/>
              <w:jc w:val="center"/>
            </w:pPr>
            <w:r>
              <w:t>06</w:t>
            </w:r>
          </w:p>
        </w:tc>
        <w:tc>
          <w:tcPr>
            <w:tcW w:w="5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E91A276" w14:textId="77777777" w:rsidR="005C4BD5" w:rsidRDefault="00372BC0">
            <w:pPr>
              <w:pStyle w:val="StdsTableText0"/>
            </w:pPr>
            <w:proofErr w:type="spellStart"/>
            <w:r>
              <w:t>RecipeStep</w:t>
            </w:r>
            <w:proofErr w:type="spellEnd"/>
          </w:p>
        </w:tc>
        <w:tc>
          <w:tcPr>
            <w:tcW w:w="2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41245F0" w14:textId="77777777" w:rsidR="005C4BD5" w:rsidRDefault="00372BC0">
            <w:pPr>
              <w:pStyle w:val="StdsTableText0"/>
              <w:jc w:val="center"/>
            </w:pPr>
            <w:r>
              <w:t>CTX-GENSenA06</w:t>
            </w:r>
          </w:p>
        </w:tc>
      </w:tr>
      <w:tr w:rsidR="005C4BD5" w14:paraId="2C5D4346" w14:textId="77777777">
        <w:tc>
          <w:tcPr>
            <w:tcW w:w="9450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F8FD7F9" w14:textId="77777777" w:rsidR="005C4BD5" w:rsidRDefault="00372BC0">
            <w:pPr>
              <w:pStyle w:val="StdsTableHeading"/>
              <w:jc w:val="left"/>
            </w:pPr>
            <w:r>
              <w:t>Services</w:t>
            </w:r>
          </w:p>
        </w:tc>
      </w:tr>
      <w:tr w:rsidR="005C4BD5" w14:paraId="1BE4BEC9" w14:textId="77777777">
        <w:tc>
          <w:tcPr>
            <w:tcW w:w="124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0EAA9C7" w14:textId="77777777" w:rsidR="005C4BD5" w:rsidRDefault="00372BC0">
            <w:pPr>
              <w:pStyle w:val="StdsTableHeading"/>
            </w:pPr>
            <w:r>
              <w:t>ID</w:t>
            </w:r>
          </w:p>
        </w:tc>
        <w:tc>
          <w:tcPr>
            <w:tcW w:w="5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57FE680" w14:textId="77777777" w:rsidR="005C4BD5" w:rsidRDefault="00372BC0">
            <w:pPr>
              <w:pStyle w:val="StdsTableHeading"/>
            </w:pPr>
            <w:r>
              <w:t>Service Name</w:t>
            </w:r>
          </w:p>
        </w:tc>
        <w:tc>
          <w:tcPr>
            <w:tcW w:w="26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6BA809C" w14:textId="77777777" w:rsidR="005C4BD5" w:rsidRDefault="00372BC0">
            <w:pPr>
              <w:pStyle w:val="StdsTableHeading"/>
            </w:pPr>
            <w:r>
              <w:t>SDM Tag</w:t>
            </w:r>
          </w:p>
        </w:tc>
      </w:tr>
      <w:tr w:rsidR="005C4BD5" w14:paraId="40CB3CAE" w14:textId="77777777">
        <w:tc>
          <w:tcPr>
            <w:tcW w:w="124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177DDE4" w14:textId="77777777" w:rsidR="005C4BD5" w:rsidRDefault="00372BC0">
            <w:pPr>
              <w:pStyle w:val="StdsTableText0"/>
              <w:jc w:val="center"/>
            </w:pPr>
            <w:r>
              <w:t>07</w:t>
            </w:r>
          </w:p>
        </w:tc>
        <w:tc>
          <w:tcPr>
            <w:tcW w:w="5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E88487F" w14:textId="77777777" w:rsidR="005C4BD5" w:rsidRDefault="00372BC0">
            <w:pPr>
              <w:pStyle w:val="StdsTableText0"/>
            </w:pPr>
            <w:r>
              <w:t>Get Attribute</w:t>
            </w:r>
          </w:p>
        </w:tc>
        <w:tc>
          <w:tcPr>
            <w:tcW w:w="26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D5213B8" w14:textId="77777777" w:rsidR="005C4BD5" w:rsidRDefault="00372BC0">
            <w:pPr>
              <w:pStyle w:val="StdsTableText0"/>
              <w:jc w:val="center"/>
            </w:pPr>
            <w:r>
              <w:t>CTX-GENSenS04</w:t>
            </w:r>
          </w:p>
        </w:tc>
      </w:tr>
      <w:tr w:rsidR="005C4BD5" w14:paraId="177CC35D" w14:textId="77777777">
        <w:tc>
          <w:tcPr>
            <w:tcW w:w="124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FE3B9F3" w14:textId="77777777" w:rsidR="005C4BD5" w:rsidRDefault="00372BC0">
            <w:pPr>
              <w:pStyle w:val="StdsTableText0"/>
              <w:jc w:val="center"/>
            </w:pPr>
            <w:r>
              <w:t>09</w:t>
            </w:r>
          </w:p>
        </w:tc>
        <w:tc>
          <w:tcPr>
            <w:tcW w:w="5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E6177D7" w14:textId="77777777" w:rsidR="005C4BD5" w:rsidRDefault="00372BC0">
            <w:pPr>
              <w:pStyle w:val="StdsTableText0"/>
            </w:pPr>
            <w:r>
              <w:t>Set Attribute</w:t>
            </w:r>
          </w:p>
        </w:tc>
        <w:tc>
          <w:tcPr>
            <w:tcW w:w="26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C3F67C5" w14:textId="77777777" w:rsidR="005C4BD5" w:rsidRDefault="00372BC0">
            <w:pPr>
              <w:pStyle w:val="StdsTableText0"/>
              <w:jc w:val="center"/>
            </w:pPr>
            <w:r>
              <w:t>CTX-GENSenS05</w:t>
            </w:r>
          </w:p>
        </w:tc>
      </w:tr>
    </w:tbl>
    <w:p w14:paraId="285F959D" w14:textId="77777777" w:rsidR="005C4BD5" w:rsidRDefault="005C4BD5">
      <w:pPr>
        <w:pStyle w:val="StdsTableFoot0"/>
      </w:pPr>
    </w:p>
    <w:sectPr w:rsidR="005C4BD5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Unbekannter Autor" w:date="2017-02-24T14:33:00Z" w:initials="">
    <w:p w14:paraId="4770FC92" w14:textId="77777777" w:rsidR="005C4BD5" w:rsidRDefault="00372BC0">
      <w:r>
        <w:rPr>
          <w:rFonts w:ascii="Liberation Serif" w:eastAsia="Droid Sans Fallback" w:hAnsi="Liberation Serif" w:cs="Droid Sans Devanagari"/>
          <w:sz w:val="20"/>
          <w:lang w:eastAsia="zh-CN" w:bidi="hi-IN"/>
        </w:rPr>
        <w:t xml:space="preserve">Question: How to notify ASM.GENSenA01 (Data) using the Service „send </w:t>
      </w:r>
      <w:proofErr w:type="gramStart"/>
      <w:r>
        <w:rPr>
          <w:rFonts w:ascii="Liberation Serif" w:eastAsia="Droid Sans Fallback" w:hAnsi="Liberation Serif" w:cs="Droid Sans Devanagari"/>
          <w:sz w:val="20"/>
          <w:lang w:eastAsia="zh-CN" w:bidi="hi-IN"/>
        </w:rPr>
        <w:t>notification“ of</w:t>
      </w:r>
      <w:proofErr w:type="gramEnd"/>
      <w:r>
        <w:rPr>
          <w:rFonts w:ascii="Liberation Serif" w:eastAsia="Droid Sans Fallback" w:hAnsi="Liberation Serif" w:cs="Droid Sans Devanagari"/>
          <w:sz w:val="20"/>
          <w:lang w:eastAsia="zh-CN" w:bidi="hi-IN"/>
        </w:rPr>
        <w:t xml:space="preserve"> the SAC as defined in CDM?!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70FC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70FC92" w16cid:durableId="22237B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99994" w14:textId="77777777" w:rsidR="00DB2B97" w:rsidRDefault="00DB2B97">
      <w:r>
        <w:separator/>
      </w:r>
    </w:p>
  </w:endnote>
  <w:endnote w:type="continuationSeparator" w:id="0">
    <w:p w14:paraId="6FA3186C" w14:textId="77777777" w:rsidR="00DB2B97" w:rsidRDefault="00DB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Batang;바탕">
    <w:panose1 w:val="00000000000000000000"/>
    <w:charset w:val="80"/>
    <w:family w:val="roman"/>
    <w:notTrueType/>
    <w:pitch w:val="default"/>
  </w:font>
  <w:font w:name="MS Gothic;ＭＳ ゴシック">
    <w:panose1 w:val="00000000000000000000"/>
    <w:charset w:val="80"/>
    <w:family w:val="roman"/>
    <w:notTrueType/>
    <w:pitch w:val="default"/>
  </w:font>
  <w:font w:name="Times">
    <w:altName w:val="Times New Roman"/>
    <w:panose1 w:val="02020603050405020304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49AC" w14:textId="77777777" w:rsidR="005C4BD5" w:rsidRDefault="00372BC0">
    <w:pPr>
      <w:pStyle w:val="Footer"/>
    </w:pPr>
    <w:r>
      <w:rPr>
        <w:rStyle w:val="Seitenzahl"/>
      </w:rPr>
      <w:t>SEMI X###-#### © SEMI 200#</w:t>
    </w:r>
    <w:r>
      <w:tab/>
    </w:r>
    <w:r>
      <w:rPr>
        <w:rStyle w:val="Seitenzahl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60DFB" w14:textId="77777777" w:rsidR="005C4BD5" w:rsidRDefault="00372BC0">
    <w:pPr>
      <w:pStyle w:val="Footer"/>
    </w:pPr>
    <w:r>
      <w:tab/>
    </w:r>
    <w:r>
      <w:rPr>
        <w:rStyle w:val="Seitenzahl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rStyle w:val="Seitenzahl"/>
      </w:rPr>
      <w:tab/>
      <w:t>SEMI X###-#### © SEMI 200#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0CD99" w14:textId="77777777" w:rsidR="00DB2B97" w:rsidRDefault="00DB2B97">
      <w:r>
        <w:separator/>
      </w:r>
    </w:p>
  </w:footnote>
  <w:footnote w:type="continuationSeparator" w:id="0">
    <w:p w14:paraId="4ABA6C5C" w14:textId="77777777" w:rsidR="00DB2B97" w:rsidRDefault="00DB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2933" w14:textId="77777777" w:rsidR="005C4BD5" w:rsidRDefault="00372BC0">
    <w:pPr>
      <w:pStyle w:val="Header"/>
      <w:rPr>
        <w:lang w:val="de-DE" w:eastAsia="de-DE"/>
      </w:rPr>
    </w:pPr>
    <w:r>
      <w:rPr>
        <w:noProof/>
        <w:lang w:val="de-DE" w:eastAsia="de-DE"/>
      </w:rPr>
      <w:drawing>
        <wp:inline distT="0" distB="0" distL="0" distR="0" wp14:anchorId="61F780F8" wp14:editId="6F1B947D">
          <wp:extent cx="1215390" cy="299720"/>
          <wp:effectExtent l="0" t="0" r="0" b="0"/>
          <wp:docPr id="1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E805" w14:textId="77777777" w:rsidR="005C4BD5" w:rsidRDefault="00372BC0">
    <w:pPr>
      <w:pStyle w:val="Header"/>
      <w:rPr>
        <w:lang w:val="de-DE" w:eastAsia="de-DE"/>
      </w:rPr>
    </w:pPr>
    <w:r>
      <w:rPr>
        <w:noProof/>
        <w:lang w:val="de-DE" w:eastAsia="de-DE"/>
      </w:rPr>
      <w:drawing>
        <wp:inline distT="0" distB="0" distL="0" distR="0" wp14:anchorId="101C7CEB" wp14:editId="2FF10070">
          <wp:extent cx="1215390" cy="299720"/>
          <wp:effectExtent l="0" t="0" r="0" b="0"/>
          <wp:docPr id="2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D5A"/>
    <w:multiLevelType w:val="multilevel"/>
    <w:tmpl w:val="EAE270E0"/>
    <w:lvl w:ilvl="0">
      <w:start w:val="1"/>
      <w:numFmt w:val="decimal"/>
      <w:pStyle w:val="StdsTableNote"/>
      <w:suff w:val="space"/>
      <w:lvlText w:val="#%1"/>
      <w:lvlJc w:val="left"/>
      <w:pPr>
        <w:ind w:left="0" w:firstLine="0"/>
      </w:pPr>
      <w:rPr>
        <w:rFonts w:ascii="Times New Roman" w:eastAsia="MS Mincho;ＭＳ 明朝" w:hAnsi="Times New Roman" w:cs="Times New Roman"/>
        <w:b w:val="0"/>
        <w:i w:val="0"/>
        <w:sz w:val="16"/>
        <w:szCs w:val="28"/>
      </w:rPr>
    </w:lvl>
    <w:lvl w:ilvl="1">
      <w:start w:val="1"/>
      <w:numFmt w:val="decimal"/>
      <w:suff w:val="space"/>
      <w:lvlText w:val="R%1.%2 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i w:val="0"/>
        <w:sz w:val="20"/>
        <w:szCs w:val="20"/>
      </w:rPr>
    </w:lvl>
    <w:lvl w:ilvl="2">
      <w:start w:val="1"/>
      <w:numFmt w:val="decimal"/>
      <w:suff w:val="space"/>
      <w:lvlText w:val="R%1.%2.%3 "/>
      <w:lvlJc w:val="left"/>
      <w:pPr>
        <w:ind w:left="0" w:firstLine="0"/>
      </w:pPr>
      <w:rPr>
        <w:rFonts w:ascii="Times New Roman" w:eastAsia="MS Mincho;ＭＳ 明朝" w:hAnsi="Times New Roman" w:cs="Times New Roman"/>
        <w:b w:val="0"/>
        <w:i w:val="0"/>
        <w:sz w:val="20"/>
        <w:szCs w:val="20"/>
      </w:rPr>
    </w:lvl>
    <w:lvl w:ilvl="3">
      <w:start w:val="1"/>
      <w:numFmt w:val="decimal"/>
      <w:suff w:val="space"/>
      <w:lvlText w:val="R%1.%2.%3.%4 "/>
      <w:lvlJc w:val="left"/>
      <w:pPr>
        <w:ind w:left="0" w:firstLine="0"/>
      </w:pPr>
      <w:rPr>
        <w:rFonts w:ascii="Times New Roman" w:eastAsia="MS Mincho;ＭＳ 明朝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suff w:val="space"/>
      <w:lvlText w:val="R%1.%2.%3.%4.%5 "/>
      <w:lvlJc w:val="left"/>
      <w:pPr>
        <w:ind w:left="0" w:firstLine="0"/>
      </w:pPr>
      <w:rPr>
        <w:rFonts w:ascii="Times New Roman" w:eastAsia="MS Mincho;ＭＳ 明朝" w:hAnsi="Times New Roman" w:cs="Times New Roman"/>
        <w:b w:val="0"/>
        <w:i w:val="0"/>
        <w:sz w:val="20"/>
        <w:szCs w:val="20"/>
      </w:rPr>
    </w:lvl>
    <w:lvl w:ilvl="5">
      <w:start w:val="1"/>
      <w:numFmt w:val="decimal"/>
      <w:suff w:val="space"/>
      <w:lvlText w:val="R%1.%2.%3.%4.%5.%6 "/>
      <w:lvlJc w:val="left"/>
      <w:pPr>
        <w:ind w:left="0" w:firstLine="0"/>
      </w:pPr>
      <w:rPr>
        <w:rFonts w:ascii="Times New Roman" w:eastAsia="MS Mincho;ＭＳ 明朝" w:hAnsi="Times New Roman" w:cs="Times New Roman"/>
        <w:b w:val="0"/>
        <w:i w:val="0"/>
        <w:sz w:val="20"/>
        <w:szCs w:val="20"/>
      </w:rPr>
    </w:lvl>
    <w:lvl w:ilvl="6">
      <w:start w:val="1"/>
      <w:numFmt w:val="decimal"/>
      <w:suff w:val="space"/>
      <w:lvlText w:val="Figure R%6.%7"/>
      <w:lvlJc w:val="left"/>
      <w:pPr>
        <w:ind w:left="0" w:firstLine="0"/>
      </w:pPr>
      <w:rPr>
        <w:rFonts w:ascii="Times New Roman" w:hAnsi="Times New Roman" w:cs="Times New Roman"/>
        <w:b/>
        <w:i w:val="0"/>
        <w:sz w:val="20"/>
        <w:szCs w:val="20"/>
      </w:rPr>
    </w:lvl>
    <w:lvl w:ilvl="7">
      <w:start w:val="1"/>
      <w:numFmt w:val="decimal"/>
      <w:suff w:val="space"/>
      <w:lvlText w:val="Table R%7.%8 "/>
      <w:lvlJc w:val="left"/>
      <w:pPr>
        <w:ind w:left="0" w:firstLine="0"/>
      </w:pPr>
      <w:rPr>
        <w:rFonts w:ascii="Arial" w:eastAsia="Arial Unicode MS" w:hAnsi="Arial" w:cs="Arial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E19BF"/>
    <w:multiLevelType w:val="multilevel"/>
    <w:tmpl w:val="DD34A15E"/>
    <w:lvl w:ilvl="0">
      <w:start w:val="1"/>
      <w:numFmt w:val="decimal"/>
      <w:pStyle w:val="StdsList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7247D"/>
    <w:multiLevelType w:val="multilevel"/>
    <w:tmpl w:val="F3AA4ACE"/>
    <w:lvl w:ilvl="0">
      <w:start w:val="1"/>
      <w:numFmt w:val="decimal"/>
      <w:pStyle w:val="StdsTableTitle"/>
      <w:suff w:val="space"/>
      <w:lvlText w:val="Table %1 "/>
      <w:lvlJc w:val="left"/>
      <w:pPr>
        <w:ind w:left="0" w:firstLine="0"/>
      </w:pPr>
      <w:rPr>
        <w:rFonts w:ascii="Arial" w:eastAsia="Arial Unicode MS" w:hAnsi="Arial" w:cs="Arial"/>
        <w:b/>
        <w:i w:val="0"/>
        <w:sz w:val="20"/>
        <w:szCs w:val="20"/>
      </w:rPr>
    </w:lvl>
    <w:lvl w:ilvl="1">
      <w:start w:val="1"/>
      <w:numFmt w:val="decimal"/>
      <w:suff w:val="space"/>
      <w:lvlText w:val="%1.%2 "/>
      <w:lvlJc w:val="left"/>
      <w:pPr>
        <w:ind w:left="180" w:firstLine="0"/>
      </w:pPr>
      <w:rPr>
        <w:b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b/>
      </w:rPr>
    </w:lvl>
    <w:lvl w:ilvl="4">
      <w:start w:val="1"/>
      <w:numFmt w:val="decimal"/>
      <w:suff w:val="space"/>
      <w:lvlText w:val="Table %5 "/>
      <w:lvlJc w:val="left"/>
      <w:pPr>
        <w:ind w:left="0" w:firstLine="0"/>
      </w:pPr>
      <w:rPr>
        <w:rFonts w:ascii="Arial" w:hAnsi="Arial" w:cs="Arial"/>
        <w:b/>
        <w:i w:val="0"/>
        <w:sz w:val="18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b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</w:lvl>
    <w:lvl w:ilvl="7">
      <w:start w:val="1"/>
      <w:numFmt w:val="decimal"/>
      <w:suff w:val="space"/>
      <w:lvlText w:val="Table %8"/>
      <w:lvlJc w:val="left"/>
      <w:pPr>
        <w:ind w:left="0" w:firstLine="0"/>
      </w:pPr>
      <w:rPr>
        <w:rFonts w:ascii="Arial" w:hAnsi="Arial" w:cs="Arial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254E2F"/>
    <w:multiLevelType w:val="multilevel"/>
    <w:tmpl w:val="434632CE"/>
    <w:lvl w:ilvl="0">
      <w:start w:val="1"/>
      <w:numFmt w:val="bullet"/>
      <w:pStyle w:val="StdsBullet1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A93569"/>
    <w:multiLevelType w:val="multilevel"/>
    <w:tmpl w:val="5EE4BFF2"/>
    <w:lvl w:ilvl="0">
      <w:start w:val="1"/>
      <w:numFmt w:val="decimal"/>
      <w:suff w:val="space"/>
      <w:lvlText w:val="Table %1 "/>
      <w:lvlJc w:val="left"/>
      <w:pPr>
        <w:ind w:left="720" w:hanging="360"/>
      </w:pPr>
      <w:rPr>
        <w:rFonts w:eastAsia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1.%2 "/>
      <w:lvlJc w:val="left"/>
      <w:pPr>
        <w:ind w:left="180" w:hanging="360"/>
      </w:pPr>
      <w:rPr>
        <w:b/>
        <w:bCs/>
      </w:rPr>
    </w:lvl>
    <w:lvl w:ilvl="2">
      <w:start w:val="1"/>
      <w:numFmt w:val="decimal"/>
      <w:suff w:val="space"/>
      <w:lvlText w:val="%1.%2.%3 "/>
      <w:lvlJc w:val="left"/>
      <w:pPr>
        <w:ind w:left="1440" w:hanging="360"/>
      </w:pPr>
      <w:rPr>
        <w:b/>
        <w:bCs/>
        <w:i w:val="0"/>
        <w:iCs w:val="0"/>
      </w:rPr>
    </w:lvl>
    <w:lvl w:ilvl="3">
      <w:start w:val="1"/>
      <w:numFmt w:val="decimal"/>
      <w:suff w:val="space"/>
      <w:lvlText w:val="%1.%2.%3.%4 "/>
      <w:lvlJc w:val="left"/>
      <w:pPr>
        <w:ind w:left="1800" w:hanging="360"/>
      </w:pPr>
      <w:rPr>
        <w:b/>
        <w:bCs/>
      </w:rPr>
    </w:lvl>
    <w:lvl w:ilvl="4">
      <w:start w:val="1"/>
      <w:numFmt w:val="decimal"/>
      <w:suff w:val="space"/>
      <w:lvlText w:val="Table %5 "/>
      <w:lvlJc w:val="left"/>
      <w:pPr>
        <w:ind w:left="2160" w:hanging="360"/>
      </w:pPr>
      <w:rPr>
        <w:rFonts w:cs="Arial"/>
        <w:b/>
        <w:bCs/>
        <w:i w:val="0"/>
        <w:iCs w:val="0"/>
        <w:sz w:val="18"/>
        <w:szCs w:val="18"/>
      </w:rPr>
    </w:lvl>
    <w:lvl w:ilvl="5">
      <w:start w:val="1"/>
      <w:numFmt w:val="decimal"/>
      <w:suff w:val="space"/>
      <w:lvlText w:val="%1.%2.%3.%4.%5.%6 "/>
      <w:lvlJc w:val="left"/>
      <w:pPr>
        <w:ind w:left="2520" w:hanging="360"/>
      </w:pPr>
      <w:rPr>
        <w:b/>
        <w:bCs/>
      </w:rPr>
    </w:lvl>
    <w:lvl w:ilvl="6">
      <w:start w:val="1"/>
      <w:numFmt w:val="decimal"/>
      <w:suff w:val="space"/>
      <w:lvlText w:val="%1.%2.%3.%4.%5.%6.%7 "/>
      <w:lvlJc w:val="left"/>
      <w:pPr>
        <w:ind w:left="2880" w:hanging="360"/>
      </w:pPr>
    </w:lvl>
    <w:lvl w:ilvl="7">
      <w:start w:val="1"/>
      <w:numFmt w:val="decimal"/>
      <w:suff w:val="space"/>
      <w:lvlText w:val="Table %8"/>
      <w:lvlJc w:val="left"/>
      <w:pPr>
        <w:ind w:left="3240" w:hanging="360"/>
      </w:pPr>
      <w:rPr>
        <w:rFonts w:cs="Arial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effect w:val="none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C07B45"/>
    <w:multiLevelType w:val="multilevel"/>
    <w:tmpl w:val="A75E6578"/>
    <w:lvl w:ilvl="0">
      <w:start w:val="1"/>
      <w:numFmt w:val="decimal"/>
      <w:pStyle w:val="StdsFigCaption"/>
      <w:suff w:val="nothing"/>
      <w:lvlText w:val="Figure %1"/>
      <w:lvlJc w:val="left"/>
      <w:pPr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suff w:val="space"/>
      <w:lvlText w:val="NOTE %2: "/>
      <w:lvlJc w:val="left"/>
      <w:pPr>
        <w:ind w:left="0" w:firstLine="0"/>
      </w:pPr>
      <w:rPr>
        <w:rFonts w:ascii="Times New Roman" w:hAnsi="Times New Roman" w:cs="Times New Roman"/>
        <w:b w:val="0"/>
        <w:i w:val="0"/>
        <w:sz w:val="18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b/>
      </w:rPr>
    </w:lvl>
    <w:lvl w:ilvl="4">
      <w:start w:val="1"/>
      <w:numFmt w:val="decimal"/>
      <w:suff w:val="space"/>
      <w:lvlText w:val="Table %5 "/>
      <w:lvlJc w:val="left"/>
      <w:pPr>
        <w:ind w:left="0" w:firstLine="0"/>
      </w:pPr>
      <w:rPr>
        <w:rFonts w:ascii="Arial" w:hAnsi="Arial" w:cs="Arial"/>
        <w:b/>
        <w:i w:val="0"/>
        <w:sz w:val="18"/>
      </w:rPr>
    </w:lvl>
    <w:lvl w:ilvl="5">
      <w:start w:val="1"/>
      <w:numFmt w:val="decimal"/>
      <w:suff w:val="space"/>
      <w:lvlText w:val="NOTE %6: "/>
      <w:lvlJc w:val="left"/>
      <w:pPr>
        <w:ind w:left="0" w:firstLine="0"/>
      </w:pPr>
      <w:rPr>
        <w:rFonts w:ascii="Times New Roman" w:hAnsi="Times New Roman" w:cs="Times New Roman"/>
        <w:b w:val="0"/>
        <w:i w:val="0"/>
        <w:sz w:val="16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6" w15:restartNumberingAfterBreak="0">
    <w:nsid w:val="258E79E7"/>
    <w:multiLevelType w:val="multilevel"/>
    <w:tmpl w:val="ABAA35FA"/>
    <w:lvl w:ilvl="0">
      <w:start w:val="1"/>
      <w:numFmt w:val="decimal"/>
      <w:pStyle w:val="StdsHead1"/>
      <w:suff w:val="space"/>
      <w:lvlText w:val="%1 "/>
      <w:lvlJc w:val="left"/>
      <w:pPr>
        <w:ind w:left="0" w:firstLine="0"/>
      </w:pPr>
      <w:rPr>
        <w:rFonts w:ascii="Arial" w:eastAsia="Arial Unicode MS" w:hAnsi="Arial" w:cs="Arial"/>
        <w:b/>
        <w:i w:val="0"/>
        <w:sz w:val="20"/>
        <w:szCs w:val="20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A6A62A8"/>
    <w:multiLevelType w:val="multilevel"/>
    <w:tmpl w:val="2D904D86"/>
    <w:lvl w:ilvl="0">
      <w:start w:val="1"/>
      <w:numFmt w:val="none"/>
      <w:pStyle w:val="StdsTitle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NOTE %2:"/>
      <w:lvlJc w:val="left"/>
      <w:pPr>
        <w:ind w:left="0" w:firstLine="0"/>
      </w:pPr>
    </w:lvl>
    <w:lvl w:ilvl="2">
      <w:start w:val="1"/>
      <w:numFmt w:val="decimal"/>
      <w:lvlText w:val="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.%2.%3.%4.%5.%6.%7.%8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8" w15:restartNumberingAfterBreak="0">
    <w:nsid w:val="31A531E1"/>
    <w:multiLevelType w:val="multilevel"/>
    <w:tmpl w:val="9356CB92"/>
    <w:lvl w:ilvl="0">
      <w:start w:val="1"/>
      <w:numFmt w:val="decimal"/>
      <w:pStyle w:val="StdsDRNumber"/>
      <w:suff w:val="nothing"/>
      <w:lvlText w:val="DELAYED REVISIONS %1"/>
      <w:lvlJc w:val="left"/>
      <w:pPr>
        <w:ind w:left="0" w:firstLine="0"/>
      </w:pPr>
    </w:lvl>
    <w:lvl w:ilvl="1">
      <w:start w:val="1"/>
      <w:numFmt w:val="decimal"/>
      <w:suff w:val="nothing"/>
      <w:lvlText w:val="D%1.%2 "/>
      <w:lvlJc w:val="left"/>
      <w:pPr>
        <w:ind w:left="0" w:firstLine="0"/>
      </w:pPr>
      <w:rPr>
        <w:rFonts w:ascii="Arial" w:eastAsia="Arial Unicode MS" w:hAnsi="Arial" w:cs="Arial"/>
        <w:b/>
        <w:i w:val="0"/>
        <w:sz w:val="20"/>
        <w:szCs w:val="20"/>
      </w:rPr>
    </w:lvl>
    <w:lvl w:ilvl="2">
      <w:start w:val="1"/>
      <w:numFmt w:val="decimal"/>
      <w:suff w:val="space"/>
      <w:lvlText w:val="D%1.%2.%3 "/>
      <w:lvlJc w:val="left"/>
      <w:pPr>
        <w:ind w:left="0" w:firstLine="0"/>
      </w:pPr>
      <w:rPr>
        <w:rFonts w:ascii="Times New Roman" w:eastAsia="MS Mincho;ＭＳ 明朝" w:hAnsi="Times New Roman" w:cs="Times New Roman"/>
        <w:b w:val="0"/>
        <w:i w:val="0"/>
        <w:sz w:val="20"/>
        <w:szCs w:val="20"/>
      </w:rPr>
    </w:lvl>
    <w:lvl w:ilvl="3">
      <w:start w:val="1"/>
      <w:numFmt w:val="decimal"/>
      <w:suff w:val="space"/>
      <w:lvlText w:val="D%1.%2.%3.%4 "/>
      <w:lvlJc w:val="left"/>
      <w:pPr>
        <w:ind w:left="0" w:firstLine="0"/>
      </w:pPr>
      <w:rPr>
        <w:rFonts w:ascii="Times New Roman" w:eastAsia="MS Mincho;ＭＳ 明朝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suff w:val="space"/>
      <w:lvlText w:val="D%1.%2.%3.%4.%5 "/>
      <w:lvlJc w:val="left"/>
      <w:pPr>
        <w:ind w:left="0" w:firstLine="0"/>
      </w:pPr>
      <w:rPr>
        <w:rFonts w:ascii="Times New Roman" w:eastAsia="MS Mincho;ＭＳ 明朝" w:hAnsi="Times New Roman" w:cs="Times New Roman"/>
        <w:b w:val="0"/>
        <w:i w:val="0"/>
        <w:sz w:val="20"/>
        <w:szCs w:val="20"/>
      </w:rPr>
    </w:lvl>
    <w:lvl w:ilvl="5">
      <w:start w:val="1"/>
      <w:numFmt w:val="decimal"/>
      <w:suff w:val="space"/>
      <w:lvlText w:val="D%1.%2.%3.%4.%5.%6 "/>
      <w:lvlJc w:val="left"/>
      <w:pPr>
        <w:ind w:left="0" w:firstLine="0"/>
      </w:pPr>
      <w:rPr>
        <w:rFonts w:ascii="Times New Roman" w:eastAsia="MS Mincho;ＭＳ 明朝" w:hAnsi="Times New Roman" w:cs="Times New Roman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9" w15:restartNumberingAfterBreak="0">
    <w:nsid w:val="3F253B9F"/>
    <w:multiLevelType w:val="multilevel"/>
    <w:tmpl w:val="EBD629AC"/>
    <w:lvl w:ilvl="0">
      <w:start w:val="1"/>
      <w:numFmt w:val="decimal"/>
      <w:pStyle w:val="StdsRIFigCaption"/>
      <w:suff w:val="nothing"/>
      <w:lvlText w:val="RELATED INFORMATION %1"/>
      <w:lvlJc w:val="left"/>
      <w:pPr>
        <w:ind w:left="0" w:firstLine="0"/>
      </w:pPr>
      <w:rPr>
        <w:rFonts w:ascii="Arial" w:eastAsia="Arial Unicode MS" w:hAnsi="Arial" w:cs="Arial"/>
        <w:b/>
        <w:i w:val="0"/>
        <w:sz w:val="28"/>
        <w:szCs w:val="28"/>
      </w:rPr>
    </w:lvl>
    <w:lvl w:ilvl="1">
      <w:start w:val="1"/>
      <w:numFmt w:val="decimal"/>
      <w:suff w:val="nothing"/>
      <w:lvlText w:val="R%1.%2"/>
      <w:lvlJc w:val="left"/>
      <w:pPr>
        <w:ind w:left="0" w:firstLine="0"/>
      </w:pPr>
      <w:rPr>
        <w:rFonts w:ascii="Arial" w:eastAsia="Arial Unicode MS" w:hAnsi="Arial" w:cs="Arial"/>
        <w:b/>
        <w:i w:val="0"/>
        <w:sz w:val="20"/>
        <w:szCs w:val="20"/>
      </w:rPr>
    </w:lvl>
    <w:lvl w:ilvl="2">
      <w:start w:val="1"/>
      <w:numFmt w:val="decimal"/>
      <w:suff w:val="nothing"/>
      <w:lvlText w:val="R%1.%2.%3"/>
      <w:lvlJc w:val="left"/>
      <w:pPr>
        <w:ind w:left="0" w:firstLine="0"/>
      </w:pPr>
      <w:rPr>
        <w:rFonts w:ascii="Times New Roman" w:eastAsia="MS Mincho;ＭＳ 明朝" w:hAnsi="Times New Roman" w:cs="Times New Roman"/>
        <w:b w:val="0"/>
        <w:i w:val="0"/>
        <w:sz w:val="20"/>
        <w:szCs w:val="20"/>
      </w:rPr>
    </w:lvl>
    <w:lvl w:ilvl="3">
      <w:start w:val="1"/>
      <w:numFmt w:val="decimal"/>
      <w:suff w:val="nothing"/>
      <w:lvlText w:val="R%1.%2.%3.%4"/>
      <w:lvlJc w:val="left"/>
      <w:pPr>
        <w:ind w:left="0" w:firstLine="0"/>
      </w:pPr>
      <w:rPr>
        <w:rFonts w:ascii="Times New Roman" w:eastAsia="MS Mincho;ＭＳ 明朝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suff w:val="nothing"/>
      <w:lvlText w:val="R%1.%2.%3.%4.%5"/>
      <w:lvlJc w:val="left"/>
      <w:pPr>
        <w:ind w:left="0" w:firstLine="0"/>
      </w:pPr>
      <w:rPr>
        <w:rFonts w:ascii="Times New Roman" w:eastAsia="MS Mincho;ＭＳ 明朝" w:hAnsi="Times New Roman" w:cs="Times New Roman"/>
        <w:b w:val="0"/>
        <w:i w:val="0"/>
        <w:sz w:val="20"/>
        <w:szCs w:val="20"/>
      </w:rPr>
    </w:lvl>
    <w:lvl w:ilvl="5">
      <w:start w:val="1"/>
      <w:numFmt w:val="decimal"/>
      <w:suff w:val="nothing"/>
      <w:lvlText w:val="R%1.%2.%3.%4.%5.%6"/>
      <w:lvlJc w:val="left"/>
      <w:pPr>
        <w:ind w:left="0" w:firstLine="0"/>
      </w:pPr>
      <w:rPr>
        <w:rFonts w:ascii="Times New Roman" w:eastAsia="MS Mincho;ＭＳ 明朝" w:hAnsi="Times New Roman" w:cs="Times New Roman"/>
        <w:b w:val="0"/>
        <w:i w:val="0"/>
        <w:sz w:val="20"/>
        <w:szCs w:val="20"/>
      </w:rPr>
    </w:lvl>
    <w:lvl w:ilvl="6">
      <w:start w:val="1"/>
      <w:numFmt w:val="decimal"/>
      <w:suff w:val="nothing"/>
      <w:lvlText w:val="Figure R%6.%7"/>
      <w:lvlJc w:val="left"/>
      <w:pPr>
        <w:ind w:left="0" w:firstLine="0"/>
      </w:pPr>
      <w:rPr>
        <w:rFonts w:ascii="Times New Roman" w:hAnsi="Times New Roman" w:cs="Times New Roman"/>
        <w:b/>
        <w:i w:val="0"/>
        <w:sz w:val="20"/>
        <w:szCs w:val="20"/>
      </w:rPr>
    </w:lvl>
    <w:lvl w:ilvl="7">
      <w:start w:val="1"/>
      <w:numFmt w:val="decimal"/>
      <w:suff w:val="nothing"/>
      <w:lvlText w:val="Table R%7.%8"/>
      <w:lvlJc w:val="left"/>
      <w:pPr>
        <w:ind w:left="0" w:firstLine="0"/>
      </w:pPr>
      <w:rPr>
        <w:rFonts w:ascii="Arial" w:eastAsia="Arial Unicode MS" w:hAnsi="Arial" w:cs="Arial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5B87E73"/>
    <w:multiLevelType w:val="multilevel"/>
    <w:tmpl w:val="A6B4B2C6"/>
    <w:lvl w:ilvl="0">
      <w:start w:val="1"/>
      <w:numFmt w:val="decimal"/>
      <w:pStyle w:val="StdsRIHead1"/>
      <w:suff w:val="space"/>
      <w:lvlText w:val="RELATED INFORMATION %1"/>
      <w:lvlJc w:val="left"/>
      <w:pPr>
        <w:ind w:left="0" w:firstLine="0"/>
      </w:pPr>
      <w:rPr>
        <w:rFonts w:ascii="Arial" w:eastAsia="Arial Unicode MS" w:hAnsi="Arial" w:cs="Arial"/>
        <w:b/>
        <w:i w:val="0"/>
        <w:sz w:val="28"/>
        <w:szCs w:val="28"/>
      </w:rPr>
    </w:lvl>
    <w:lvl w:ilvl="1">
      <w:start w:val="1"/>
      <w:numFmt w:val="decimal"/>
      <w:suff w:val="space"/>
      <w:lvlText w:val="R%1.%2 "/>
      <w:lvlJc w:val="left"/>
      <w:pPr>
        <w:ind w:left="0" w:firstLine="0"/>
      </w:pPr>
      <w:rPr>
        <w:rFonts w:ascii="Arial" w:eastAsia="Arial Unicode MS" w:hAnsi="Arial" w:cs="Arial"/>
        <w:b/>
        <w:i w:val="0"/>
        <w:sz w:val="20"/>
        <w:szCs w:val="20"/>
      </w:rPr>
    </w:lvl>
    <w:lvl w:ilvl="2">
      <w:start w:val="1"/>
      <w:numFmt w:val="decimal"/>
      <w:suff w:val="space"/>
      <w:lvlText w:val="R%1.%2.%3 "/>
      <w:lvlJc w:val="left"/>
      <w:pPr>
        <w:ind w:left="0" w:firstLine="0"/>
      </w:pPr>
      <w:rPr>
        <w:rFonts w:ascii="Times New Roman" w:eastAsia="MS Mincho;ＭＳ 明朝" w:hAnsi="Times New Roman" w:cs="Times New Roman"/>
        <w:b w:val="0"/>
        <w:i w:val="0"/>
        <w:sz w:val="20"/>
        <w:szCs w:val="20"/>
      </w:rPr>
    </w:lvl>
    <w:lvl w:ilvl="3">
      <w:start w:val="1"/>
      <w:numFmt w:val="decimal"/>
      <w:suff w:val="space"/>
      <w:lvlText w:val="R%1.%2.%3.%4 "/>
      <w:lvlJc w:val="left"/>
      <w:pPr>
        <w:ind w:left="0" w:firstLine="0"/>
      </w:pPr>
      <w:rPr>
        <w:rFonts w:ascii="Times New Roman" w:eastAsia="MS Mincho;ＭＳ 明朝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suff w:val="space"/>
      <w:lvlText w:val="R%1.%2.%3.%4.%5 "/>
      <w:lvlJc w:val="left"/>
      <w:pPr>
        <w:ind w:left="0" w:firstLine="0"/>
      </w:pPr>
      <w:rPr>
        <w:rFonts w:ascii="Times New Roman" w:eastAsia="MS Mincho;ＭＳ 明朝" w:hAnsi="Times New Roman" w:cs="Times New Roman"/>
        <w:b w:val="0"/>
        <w:i w:val="0"/>
        <w:sz w:val="20"/>
        <w:szCs w:val="20"/>
      </w:rPr>
    </w:lvl>
    <w:lvl w:ilvl="5">
      <w:start w:val="1"/>
      <w:numFmt w:val="decimal"/>
      <w:suff w:val="space"/>
      <w:lvlText w:val="R%1.%2.%3.%4.%5.%6 "/>
      <w:lvlJc w:val="left"/>
      <w:pPr>
        <w:ind w:left="0" w:firstLine="0"/>
      </w:pPr>
      <w:rPr>
        <w:rFonts w:ascii="Times New Roman" w:eastAsia="MS Mincho;ＭＳ 明朝" w:hAnsi="Times New Roman" w:cs="Times New Roman"/>
        <w:b w:val="0"/>
        <w:i w:val="0"/>
        <w:sz w:val="20"/>
        <w:szCs w:val="20"/>
      </w:rPr>
    </w:lvl>
    <w:lvl w:ilvl="6">
      <w:start w:val="1"/>
      <w:numFmt w:val="decimal"/>
      <w:suff w:val="space"/>
      <w:lvlText w:val="Figure R%6.%7"/>
      <w:lvlJc w:val="left"/>
      <w:pPr>
        <w:ind w:left="0" w:firstLine="0"/>
      </w:pPr>
      <w:rPr>
        <w:rFonts w:ascii="Times New Roman" w:hAnsi="Times New Roman" w:cs="Times New Roman"/>
        <w:b/>
        <w:i w:val="0"/>
        <w:sz w:val="20"/>
        <w:szCs w:val="20"/>
      </w:rPr>
    </w:lvl>
    <w:lvl w:ilvl="7">
      <w:start w:val="1"/>
      <w:numFmt w:val="decimal"/>
      <w:suff w:val="space"/>
      <w:lvlText w:val="Table R%7.%8 "/>
      <w:lvlJc w:val="left"/>
      <w:pPr>
        <w:ind w:left="0" w:firstLine="0"/>
      </w:pPr>
      <w:rPr>
        <w:rFonts w:ascii="Arial" w:eastAsia="Arial Unicode MS" w:hAnsi="Arial" w:cs="Arial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F362CE6"/>
    <w:multiLevelType w:val="multilevel"/>
    <w:tmpl w:val="39DE768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4E24236"/>
    <w:multiLevelType w:val="multilevel"/>
    <w:tmpl w:val="98E88BCA"/>
    <w:lvl w:ilvl="0">
      <w:start w:val="1"/>
      <w:numFmt w:val="decimal"/>
      <w:pStyle w:val="StdsAppHead1"/>
      <w:suff w:val="nothing"/>
      <w:lvlText w:val="APPENDIX %1"/>
      <w:lvlJc w:val="left"/>
      <w:pPr>
        <w:ind w:left="0" w:firstLine="0"/>
      </w:pPr>
      <w:rPr>
        <w:rFonts w:ascii="Arial" w:eastAsia="Arial Unicode MS" w:hAnsi="Arial" w:cs="Arial"/>
        <w:b/>
        <w:i w:val="0"/>
        <w:sz w:val="28"/>
        <w:szCs w:val="28"/>
      </w:rPr>
    </w:lvl>
    <w:lvl w:ilvl="1">
      <w:start w:val="1"/>
      <w:numFmt w:val="decimal"/>
      <w:suff w:val="space"/>
      <w:lvlText w:val="A%1.%2 "/>
      <w:lvlJc w:val="left"/>
      <w:pPr>
        <w:ind w:left="0" w:firstLine="0"/>
      </w:pPr>
      <w:rPr>
        <w:rFonts w:ascii="Arial" w:eastAsia="Arial Unicode MS" w:hAnsi="Arial" w:cs="Arial"/>
        <w:b/>
        <w:i w:val="0"/>
        <w:sz w:val="20"/>
        <w:szCs w:val="20"/>
      </w:rPr>
    </w:lvl>
    <w:lvl w:ilvl="2">
      <w:start w:val="1"/>
      <w:numFmt w:val="decimal"/>
      <w:suff w:val="space"/>
      <w:lvlText w:val="A%1.%2.%3 "/>
      <w:lvlJc w:val="left"/>
      <w:pPr>
        <w:ind w:left="0" w:firstLine="0"/>
      </w:pPr>
      <w:rPr>
        <w:rFonts w:ascii="Times New Roman" w:eastAsia="MS Mincho;ＭＳ 明朝" w:hAnsi="Times New Roman" w:cs="Times New Roman"/>
        <w:b w:val="0"/>
        <w:i w:val="0"/>
        <w:sz w:val="20"/>
        <w:szCs w:val="20"/>
      </w:rPr>
    </w:lvl>
    <w:lvl w:ilvl="3">
      <w:start w:val="1"/>
      <w:numFmt w:val="decimal"/>
      <w:suff w:val="space"/>
      <w:lvlText w:val="A%1.%2.%3.%4 "/>
      <w:lvlJc w:val="left"/>
      <w:pPr>
        <w:ind w:left="0" w:firstLine="0"/>
      </w:pPr>
      <w:rPr>
        <w:rFonts w:ascii="Times New Roman" w:eastAsia="MS Mincho;ＭＳ 明朝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suff w:val="space"/>
      <w:lvlText w:val="A%1.%2.%3.%4.%5 "/>
      <w:lvlJc w:val="left"/>
      <w:pPr>
        <w:ind w:left="0" w:firstLine="0"/>
      </w:pPr>
      <w:rPr>
        <w:rFonts w:ascii="Times New Roman" w:eastAsia="MS Mincho;ＭＳ 明朝" w:hAnsi="Times New Roman" w:cs="Times New Roman"/>
        <w:b w:val="0"/>
        <w:i w:val="0"/>
        <w:sz w:val="20"/>
        <w:szCs w:val="20"/>
      </w:rPr>
    </w:lvl>
    <w:lvl w:ilvl="5">
      <w:start w:val="1"/>
      <w:numFmt w:val="decimal"/>
      <w:suff w:val="space"/>
      <w:lvlText w:val="A%1.%2.%3.%4.%5.%6 "/>
      <w:lvlJc w:val="left"/>
      <w:pPr>
        <w:ind w:left="0" w:firstLine="0"/>
      </w:pPr>
      <w:rPr>
        <w:rFonts w:ascii="Times New Roman" w:eastAsia="MS Mincho;ＭＳ 明朝" w:hAnsi="Times New Roman" w:cs="Times New Roman"/>
        <w:b w:val="0"/>
        <w:i w:val="0"/>
        <w:sz w:val="20"/>
        <w:szCs w:val="20"/>
      </w:rPr>
    </w:lvl>
    <w:lvl w:ilvl="6">
      <w:start w:val="1"/>
      <w:numFmt w:val="decimal"/>
      <w:suff w:val="space"/>
      <w:lvlText w:val="Table A%6.%7 "/>
      <w:lvlJc w:val="left"/>
      <w:pPr>
        <w:ind w:left="0" w:firstLine="0"/>
      </w:pPr>
      <w:rPr>
        <w:rFonts w:ascii="Arial" w:eastAsia="Arial Unicode MS" w:hAnsi="Arial" w:cs="Arial"/>
        <w:b/>
        <w:i w:val="0"/>
        <w:sz w:val="18"/>
        <w:szCs w:val="18"/>
      </w:rPr>
    </w:lvl>
    <w:lvl w:ilvl="7">
      <w:start w:val="1"/>
      <w:numFmt w:val="decimal"/>
      <w:suff w:val="nothing"/>
      <w:lvlText w:val="Figure A%7.%8"/>
      <w:lvlJc w:val="left"/>
      <w:pPr>
        <w:ind w:left="0" w:firstLine="0"/>
      </w:pPr>
      <w:rPr>
        <w:rFonts w:ascii="Times New Roman" w:eastAsia="MS Mincho;ＭＳ 明朝" w:hAnsi="Times New Roman" w:cs="Times New Roman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D5"/>
    <w:rsid w:val="000D2EB0"/>
    <w:rsid w:val="00372BC0"/>
    <w:rsid w:val="005C4BD5"/>
    <w:rsid w:val="00DB2B97"/>
    <w:rsid w:val="00EB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8441"/>
  <w15:docId w15:val="{2FF32559-9ECC-4324-8F94-C4D67321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Droid Sans Devanagari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MS Mincho;ＭＳ 明朝" w:hAnsi="Times New Roman" w:cs="Times New Roman"/>
      <w:sz w:val="24"/>
      <w:lang w:val="en-US" w:eastAsia="ja-JP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120"/>
      <w:outlineLvl w:val="0"/>
    </w:pPr>
    <w:rPr>
      <w:rFonts w:ascii="Arial" w:hAnsi="Arial" w:cs="Arial"/>
      <w:bCs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Cs/>
      <w:iCs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numPr>
        <w:ilvl w:val="2"/>
        <w:numId w:val="1"/>
      </w:numPr>
      <w:spacing w:before="120"/>
      <w:outlineLvl w:val="2"/>
    </w:pPr>
    <w:rPr>
      <w:rFonts w:ascii="Arial" w:hAnsi="Arial" w:cs="Arial"/>
      <w:bCs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rFonts w:ascii="Arial" w:hAnsi="Arial" w:cs="Arial"/>
      <w:bCs/>
      <w:sz w:val="20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120"/>
      <w:outlineLvl w:val="4"/>
    </w:pPr>
    <w:rPr>
      <w:rFonts w:ascii="Arial" w:hAnsi="Arial" w:cs="Arial"/>
      <w:bCs/>
      <w:iCs/>
      <w:sz w:val="20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120"/>
      <w:outlineLvl w:val="5"/>
    </w:pPr>
    <w:rPr>
      <w:rFonts w:ascii="Arial" w:hAnsi="Arial" w:cs="Arial"/>
      <w:bCs/>
      <w:sz w:val="20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12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Cs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120"/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/>
      <w:i w:val="0"/>
      <w:sz w:val="20"/>
      <w:szCs w:val="20"/>
    </w:rPr>
  </w:style>
  <w:style w:type="character" w:customStyle="1" w:styleId="WW8Num2z1">
    <w:name w:val="WW8Num2z1"/>
    <w:qFormat/>
    <w:rPr>
      <w:b/>
    </w:rPr>
  </w:style>
  <w:style w:type="character" w:customStyle="1" w:styleId="WW8Num2z2">
    <w:name w:val="WW8Num2z2"/>
    <w:qFormat/>
    <w:rPr>
      <w:b/>
      <w:i w:val="0"/>
    </w:rPr>
  </w:style>
  <w:style w:type="character" w:customStyle="1" w:styleId="WW8Num2z4">
    <w:name w:val="WW8Num2z4"/>
    <w:qFormat/>
    <w:rPr>
      <w:rFonts w:ascii="Arial" w:hAnsi="Arial" w:cs="Arial"/>
      <w:b/>
      <w:i w:val="0"/>
      <w:sz w:val="18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eastAsia="Arial Unicode MS" w:hAnsi="Arial" w:cs="Arial"/>
      <w:b/>
      <w:i w:val="0"/>
      <w:sz w:val="20"/>
      <w:szCs w:val="20"/>
    </w:rPr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  <w:rPr>
      <w:b/>
      <w:i w:val="0"/>
    </w:rPr>
  </w:style>
  <w:style w:type="character" w:customStyle="1" w:styleId="WW8Num6z4">
    <w:name w:val="WW8Num6z4"/>
    <w:qFormat/>
    <w:rPr>
      <w:rFonts w:ascii="Arial" w:hAnsi="Arial" w:cs="Arial"/>
      <w:b/>
      <w:i w:val="0"/>
      <w:sz w:val="18"/>
    </w:rPr>
  </w:style>
  <w:style w:type="character" w:customStyle="1" w:styleId="WW8Num6z6">
    <w:name w:val="WW8Num6z6"/>
    <w:qFormat/>
  </w:style>
  <w:style w:type="character" w:customStyle="1" w:styleId="WW8Num6z7">
    <w:name w:val="WW8Num6z7"/>
    <w:qFormat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Arial" w:eastAsia="Arial Unicode MS" w:hAnsi="Arial" w:cs="Arial"/>
      <w:b/>
      <w:i w:val="0"/>
      <w:sz w:val="20"/>
      <w:szCs w:val="20"/>
    </w:rPr>
  </w:style>
  <w:style w:type="character" w:customStyle="1" w:styleId="WW8Num8z2">
    <w:name w:val="WW8Num8z2"/>
    <w:qFormat/>
    <w:rPr>
      <w:rFonts w:ascii="Times New Roman" w:eastAsia="MS Mincho;ＭＳ 明朝" w:hAnsi="Times New Roman" w:cs="Times New Roman"/>
      <w:b w:val="0"/>
      <w:i w:val="0"/>
      <w:sz w:val="20"/>
      <w:szCs w:val="20"/>
    </w:rPr>
  </w:style>
  <w:style w:type="character" w:customStyle="1" w:styleId="WW8Num9z0">
    <w:name w:val="WW8Num9z0"/>
    <w:qFormat/>
    <w:rPr>
      <w:rFonts w:ascii="Arial" w:eastAsia="Arial Unicode MS" w:hAnsi="Arial" w:cs="Arial"/>
      <w:b/>
      <w:i w:val="0"/>
      <w:sz w:val="18"/>
      <w:szCs w:val="1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eastAsia="Arial Unicode MS" w:hAnsi="Arial" w:cs="Arial"/>
      <w:b/>
      <w:i w:val="0"/>
      <w:sz w:val="20"/>
      <w:szCs w:val="20"/>
    </w:rPr>
  </w:style>
  <w:style w:type="character" w:customStyle="1" w:styleId="WW8Num11z1">
    <w:name w:val="WW8Num11z1"/>
    <w:qFormat/>
  </w:style>
  <w:style w:type="character" w:customStyle="1" w:styleId="WW8Num12z0">
    <w:name w:val="WW8Num12z0"/>
    <w:qFormat/>
    <w:rPr>
      <w:b/>
      <w:i w:val="0"/>
      <w:sz w:val="20"/>
      <w:szCs w:val="20"/>
    </w:rPr>
  </w:style>
  <w:style w:type="character" w:customStyle="1" w:styleId="WW8Num12z1">
    <w:name w:val="WW8Num12z1"/>
    <w:qFormat/>
    <w:rPr>
      <w:rFonts w:ascii="Times New Roman" w:hAnsi="Times New Roman" w:cs="Times New Roman"/>
      <w:b w:val="0"/>
      <w:i w:val="0"/>
      <w:sz w:val="18"/>
    </w:rPr>
  </w:style>
  <w:style w:type="character" w:customStyle="1" w:styleId="WW8Num12z2">
    <w:name w:val="WW8Num12z2"/>
    <w:qFormat/>
    <w:rPr>
      <w:b/>
      <w:i w:val="0"/>
    </w:rPr>
  </w:style>
  <w:style w:type="character" w:customStyle="1" w:styleId="WW8Num12z3">
    <w:name w:val="WW8Num12z3"/>
    <w:qFormat/>
    <w:rPr>
      <w:b/>
    </w:rPr>
  </w:style>
  <w:style w:type="character" w:customStyle="1" w:styleId="WW8Num12z4">
    <w:name w:val="WW8Num12z4"/>
    <w:qFormat/>
    <w:rPr>
      <w:rFonts w:ascii="Arial" w:hAnsi="Arial" w:cs="Arial"/>
      <w:b/>
      <w:i w:val="0"/>
      <w:sz w:val="18"/>
    </w:rPr>
  </w:style>
  <w:style w:type="character" w:customStyle="1" w:styleId="WW8Num12z5">
    <w:name w:val="WW8Num12z5"/>
    <w:qFormat/>
    <w:rPr>
      <w:rFonts w:ascii="Times New Roman" w:hAnsi="Times New Roman" w:cs="Times New Roman"/>
      <w:b w:val="0"/>
      <w:i w:val="0"/>
      <w:sz w:val="16"/>
    </w:rPr>
  </w:style>
  <w:style w:type="character" w:customStyle="1" w:styleId="WW8Num12z6">
    <w:name w:val="WW8Num12z6"/>
    <w:qFormat/>
  </w:style>
  <w:style w:type="character" w:customStyle="1" w:styleId="WW8Num12z7">
    <w:name w:val="WW8Num12z7"/>
    <w:qFormat/>
    <w:rPr>
      <w:b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MS Mincho;ＭＳ 明朝" w:hAnsi="Times New Roman" w:cs="Times New Roman"/>
      <w:b w:val="0"/>
      <w:i w:val="0"/>
      <w:sz w:val="16"/>
      <w:szCs w:val="28"/>
    </w:rPr>
  </w:style>
  <w:style w:type="character" w:customStyle="1" w:styleId="WW8Num14z1">
    <w:name w:val="WW8Num14z1"/>
    <w:qFormat/>
    <w:rPr>
      <w:rFonts w:ascii="Times New Roman" w:eastAsia="Arial Unicode MS" w:hAnsi="Times New Roman" w:cs="Times New Roman"/>
      <w:b w:val="0"/>
      <w:i w:val="0"/>
      <w:sz w:val="20"/>
      <w:szCs w:val="20"/>
    </w:rPr>
  </w:style>
  <w:style w:type="character" w:customStyle="1" w:styleId="WW8Num14z2">
    <w:name w:val="WW8Num14z2"/>
    <w:qFormat/>
    <w:rPr>
      <w:rFonts w:ascii="Times New Roman" w:eastAsia="MS Mincho;ＭＳ 明朝" w:hAnsi="Times New Roman" w:cs="Times New Roman"/>
      <w:b w:val="0"/>
      <w:i w:val="0"/>
      <w:sz w:val="20"/>
      <w:szCs w:val="20"/>
    </w:rPr>
  </w:style>
  <w:style w:type="character" w:customStyle="1" w:styleId="WW8Num14z6">
    <w:name w:val="WW8Num14z6"/>
    <w:qFormat/>
    <w:rPr>
      <w:rFonts w:ascii="Times New Roman" w:hAnsi="Times New Roman" w:cs="Times New Roman"/>
      <w:b/>
      <w:i w:val="0"/>
      <w:sz w:val="20"/>
      <w:szCs w:val="20"/>
    </w:rPr>
  </w:style>
  <w:style w:type="character" w:customStyle="1" w:styleId="WW8Num14z7">
    <w:name w:val="WW8Num14z7"/>
    <w:qFormat/>
    <w:rPr>
      <w:rFonts w:ascii="Arial" w:eastAsia="Arial Unicode MS" w:hAnsi="Arial" w:cs="Arial"/>
      <w:b/>
      <w:i w:val="0"/>
      <w:sz w:val="18"/>
      <w:szCs w:val="18"/>
    </w:rPr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eastAsia="Arial Unicode MS" w:hAnsi="Arial" w:cs="Arial"/>
      <w:b/>
      <w:i w:val="0"/>
      <w:sz w:val="28"/>
      <w:szCs w:val="28"/>
    </w:rPr>
  </w:style>
  <w:style w:type="character" w:customStyle="1" w:styleId="WW8Num15z1">
    <w:name w:val="WW8Num15z1"/>
    <w:qFormat/>
    <w:rPr>
      <w:rFonts w:ascii="Arial" w:eastAsia="Arial Unicode MS" w:hAnsi="Arial" w:cs="Arial"/>
      <w:b/>
      <w:i w:val="0"/>
      <w:sz w:val="20"/>
      <w:szCs w:val="20"/>
    </w:rPr>
  </w:style>
  <w:style w:type="character" w:customStyle="1" w:styleId="WW8Num15z2">
    <w:name w:val="WW8Num15z2"/>
    <w:qFormat/>
    <w:rPr>
      <w:rFonts w:ascii="Times New Roman" w:eastAsia="MS Mincho;ＭＳ 明朝" w:hAnsi="Times New Roman" w:cs="Times New Roman"/>
      <w:b w:val="0"/>
      <w:i w:val="0"/>
      <w:sz w:val="20"/>
      <w:szCs w:val="20"/>
    </w:rPr>
  </w:style>
  <w:style w:type="character" w:customStyle="1" w:styleId="WW8Num15z6">
    <w:name w:val="WW8Num15z6"/>
    <w:qFormat/>
    <w:rPr>
      <w:rFonts w:ascii="Times New Roman" w:hAnsi="Times New Roman" w:cs="Times New Roman"/>
      <w:b/>
      <w:i w:val="0"/>
      <w:sz w:val="20"/>
      <w:szCs w:val="20"/>
    </w:rPr>
  </w:style>
  <w:style w:type="character" w:customStyle="1" w:styleId="WW8Num15z7">
    <w:name w:val="WW8Num15z7"/>
    <w:qFormat/>
    <w:rPr>
      <w:rFonts w:ascii="Arial" w:eastAsia="Arial Unicode MS" w:hAnsi="Arial" w:cs="Arial"/>
      <w:b/>
      <w:i w:val="0"/>
      <w:sz w:val="18"/>
      <w:szCs w:val="18"/>
    </w:rPr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MS Mincho;ＭＳ 明朝" w:hAnsi="Times New Roman" w:cs="Times New Roman"/>
      <w:sz w:val="16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eastAsia="Arial Unicode MS" w:hAnsi="Arial" w:cs="Arial"/>
      <w:b/>
      <w:i w:val="0"/>
      <w:sz w:val="28"/>
      <w:szCs w:val="28"/>
    </w:rPr>
  </w:style>
  <w:style w:type="character" w:customStyle="1" w:styleId="WW8Num17z1">
    <w:name w:val="WW8Num17z1"/>
    <w:qFormat/>
    <w:rPr>
      <w:rFonts w:ascii="Arial" w:eastAsia="Arial Unicode MS" w:hAnsi="Arial" w:cs="Arial"/>
      <w:b/>
      <w:i w:val="0"/>
      <w:sz w:val="20"/>
      <w:szCs w:val="20"/>
    </w:rPr>
  </w:style>
  <w:style w:type="character" w:customStyle="1" w:styleId="WW8Num17z2">
    <w:name w:val="WW8Num17z2"/>
    <w:qFormat/>
    <w:rPr>
      <w:rFonts w:ascii="Times New Roman" w:eastAsia="MS Mincho;ＭＳ 明朝" w:hAnsi="Times New Roman" w:cs="Times New Roman"/>
      <w:b w:val="0"/>
      <w:i w:val="0"/>
      <w:sz w:val="20"/>
      <w:szCs w:val="20"/>
    </w:rPr>
  </w:style>
  <w:style w:type="character" w:customStyle="1" w:styleId="WW8Num17z6">
    <w:name w:val="WW8Num17z6"/>
    <w:qFormat/>
    <w:rPr>
      <w:rFonts w:ascii="Arial" w:eastAsia="Arial Unicode MS" w:hAnsi="Arial" w:cs="Arial"/>
      <w:b/>
      <w:i w:val="0"/>
      <w:sz w:val="18"/>
      <w:szCs w:val="18"/>
    </w:rPr>
  </w:style>
  <w:style w:type="character" w:customStyle="1" w:styleId="WW8Num17z7">
    <w:name w:val="WW8Num17z7"/>
    <w:qFormat/>
    <w:rPr>
      <w:rFonts w:ascii="Times New Roman" w:eastAsia="MS Mincho;ＭＳ 明朝" w:hAnsi="Times New Roman" w:cs="Times New Roman"/>
      <w:b/>
      <w:i w:val="0"/>
      <w:sz w:val="20"/>
      <w:szCs w:val="20"/>
    </w:rPr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Arial" w:eastAsia="Arial Unicode MS" w:hAnsi="Arial" w:cs="Arial"/>
      <w:b/>
      <w:i w:val="0"/>
      <w:sz w:val="28"/>
      <w:szCs w:val="28"/>
    </w:rPr>
  </w:style>
  <w:style w:type="character" w:customStyle="1" w:styleId="WW8Num19z1">
    <w:name w:val="WW8Num19z1"/>
    <w:qFormat/>
    <w:rPr>
      <w:rFonts w:ascii="Arial" w:eastAsia="Arial Unicode MS" w:hAnsi="Arial" w:cs="Arial"/>
      <w:b/>
      <w:i w:val="0"/>
      <w:sz w:val="20"/>
      <w:szCs w:val="20"/>
    </w:rPr>
  </w:style>
  <w:style w:type="character" w:customStyle="1" w:styleId="WW8Num19z2">
    <w:name w:val="WW8Num19z2"/>
    <w:qFormat/>
    <w:rPr>
      <w:rFonts w:ascii="Times New Roman" w:eastAsia="MS Mincho;ＭＳ 明朝" w:hAnsi="Times New Roman" w:cs="Times New Roman"/>
      <w:b w:val="0"/>
      <w:i w:val="0"/>
      <w:sz w:val="20"/>
      <w:szCs w:val="20"/>
    </w:rPr>
  </w:style>
  <w:style w:type="character" w:customStyle="1" w:styleId="WW8Num19z6">
    <w:name w:val="WW8Num19z6"/>
    <w:qFormat/>
    <w:rPr>
      <w:rFonts w:ascii="Times New Roman" w:hAnsi="Times New Roman" w:cs="Times New Roman"/>
      <w:b/>
      <w:i w:val="0"/>
      <w:sz w:val="20"/>
      <w:szCs w:val="20"/>
    </w:rPr>
  </w:style>
  <w:style w:type="character" w:customStyle="1" w:styleId="WW8Num19z7">
    <w:name w:val="WW8Num19z7"/>
    <w:qFormat/>
    <w:rPr>
      <w:rFonts w:ascii="Arial" w:eastAsia="Arial Unicode MS" w:hAnsi="Arial" w:cs="Arial"/>
      <w:b/>
      <w:i w:val="0"/>
      <w:sz w:val="18"/>
      <w:szCs w:val="18"/>
    </w:rPr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Arial" w:eastAsia="Arial Unicode MS" w:hAnsi="Arial" w:cs="Arial"/>
      <w:b/>
      <w:i w:val="0"/>
      <w:sz w:val="20"/>
      <w:szCs w:val="20"/>
    </w:rPr>
  </w:style>
  <w:style w:type="character" w:customStyle="1" w:styleId="WW8Num21z1">
    <w:name w:val="WW8Num21z1"/>
    <w:qFormat/>
    <w:rPr>
      <w:b/>
    </w:rPr>
  </w:style>
  <w:style w:type="character" w:customStyle="1" w:styleId="WW8Num21z2">
    <w:name w:val="WW8Num21z2"/>
    <w:qFormat/>
    <w:rPr>
      <w:b/>
      <w:i w:val="0"/>
    </w:rPr>
  </w:style>
  <w:style w:type="character" w:customStyle="1" w:styleId="WW8Num21z4">
    <w:name w:val="WW8Num21z4"/>
    <w:qFormat/>
    <w:rPr>
      <w:rFonts w:ascii="Arial" w:hAnsi="Arial" w:cs="Arial"/>
      <w:b/>
      <w:i w:val="0"/>
      <w:sz w:val="18"/>
    </w:rPr>
  </w:style>
  <w:style w:type="character" w:customStyle="1" w:styleId="WW8Num21z6">
    <w:name w:val="WW8Num21z6"/>
    <w:qFormat/>
  </w:style>
  <w:style w:type="character" w:customStyle="1" w:styleId="WW8Num21z7">
    <w:name w:val="WW8Num21z7"/>
    <w:qFormat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eitenzahl">
    <w:name w:val="Seitenzahl"/>
    <w:basedOn w:val="DefaultParagraphFont"/>
  </w:style>
  <w:style w:type="character" w:customStyle="1" w:styleId="Internetlink">
    <w:name w:val="Internetlink"/>
    <w:basedOn w:val="DefaultParagraphFont"/>
    <w:rPr>
      <w:color w:val="0000FF"/>
      <w:u w:val="single"/>
    </w:rPr>
  </w:style>
  <w:style w:type="character" w:customStyle="1" w:styleId="ListLabel57">
    <w:name w:val="ListLabel 57"/>
    <w:qFormat/>
    <w:rPr>
      <w:rFonts w:eastAsia="Times New Roman"/>
      <w:b/>
      <w:bCs/>
      <w:i w:val="0"/>
      <w:iCs w:val="0"/>
      <w:sz w:val="20"/>
      <w:szCs w:val="20"/>
    </w:rPr>
  </w:style>
  <w:style w:type="character" w:customStyle="1" w:styleId="ListLabel58">
    <w:name w:val="ListLabel 58"/>
    <w:qFormat/>
    <w:rPr>
      <w:b/>
      <w:bCs/>
    </w:rPr>
  </w:style>
  <w:style w:type="character" w:customStyle="1" w:styleId="ListLabel59">
    <w:name w:val="ListLabel 59"/>
    <w:qFormat/>
    <w:rPr>
      <w:b/>
      <w:bCs/>
      <w:i w:val="0"/>
      <w:iCs w:val="0"/>
    </w:rPr>
  </w:style>
  <w:style w:type="character" w:customStyle="1" w:styleId="ListLabel60">
    <w:name w:val="ListLabel 60"/>
    <w:qFormat/>
    <w:rPr>
      <w:b/>
      <w:bCs/>
    </w:rPr>
  </w:style>
  <w:style w:type="character" w:customStyle="1" w:styleId="ListLabel61">
    <w:name w:val="ListLabel 61"/>
    <w:qFormat/>
    <w:rPr>
      <w:rFonts w:cs="Arial"/>
      <w:b/>
      <w:bCs/>
      <w:i w:val="0"/>
      <w:iCs w:val="0"/>
      <w:sz w:val="18"/>
      <w:szCs w:val="18"/>
    </w:rPr>
  </w:style>
  <w:style w:type="character" w:customStyle="1" w:styleId="ListLabel62">
    <w:name w:val="ListLabel 62"/>
    <w:qFormat/>
    <w:rPr>
      <w:b/>
      <w:bCs/>
    </w:rPr>
  </w:style>
  <w:style w:type="character" w:customStyle="1" w:styleId="ListLabel63">
    <w:name w:val="ListLabel 63"/>
    <w:qFormat/>
    <w:rPr>
      <w:rFonts w:cs="Aria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18"/>
      <w:szCs w:val="18"/>
      <w:effect w:val="none"/>
      <w:vertAlign w:val="baseline"/>
    </w:rPr>
  </w:style>
  <w:style w:type="character" w:customStyle="1" w:styleId="Aufzhlungszeichen">
    <w:name w:val="Aufzählungszeichen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customStyle="1" w:styleId="StdsText">
    <w:name w:val="StdsText"/>
    <w:qFormat/>
    <w:pPr>
      <w:spacing w:before="120" w:after="120"/>
      <w:jc w:val="both"/>
    </w:pPr>
    <w:rPr>
      <w:rFonts w:ascii="Times New Roman" w:eastAsia="MS Mincho;ＭＳ 明朝" w:hAnsi="Times New Roman" w:cs="Times New Roman"/>
      <w:szCs w:val="20"/>
      <w:lang w:val="en-US" w:eastAsia="ja-JP" w:bidi="ar-SA"/>
    </w:rPr>
  </w:style>
  <w:style w:type="paragraph" w:customStyle="1" w:styleId="StdsNumber">
    <w:name w:val="StdsNumber"/>
    <w:next w:val="StdsTitle"/>
    <w:qFormat/>
    <w:pPr>
      <w:spacing w:before="120"/>
    </w:pPr>
    <w:rPr>
      <w:rFonts w:ascii="Arial" w:eastAsia="Arial Unicode MS" w:hAnsi="Arial" w:cs="Arial"/>
      <w:b/>
      <w:sz w:val="28"/>
      <w:szCs w:val="28"/>
      <w:lang w:val="en-US" w:eastAsia="ja-JP" w:bidi="ar-SA"/>
    </w:rPr>
  </w:style>
  <w:style w:type="paragraph" w:customStyle="1" w:styleId="StdsTitle">
    <w:name w:val="StdsTitle"/>
    <w:next w:val="StdsText"/>
    <w:qFormat/>
    <w:pPr>
      <w:numPr>
        <w:numId w:val="9"/>
      </w:numPr>
      <w:spacing w:after="200"/>
    </w:pPr>
    <w:rPr>
      <w:rFonts w:ascii="Arial" w:eastAsia="Arial Unicode MS" w:hAnsi="Arial" w:cs="Arial"/>
      <w:b/>
      <w:sz w:val="28"/>
      <w:szCs w:val="28"/>
      <w:lang w:val="en-US" w:eastAsia="ja-JP" w:bidi="ar-SA"/>
    </w:rPr>
  </w:style>
  <w:style w:type="paragraph" w:customStyle="1" w:styleId="StdsNormal">
    <w:name w:val="StdsNormal"/>
    <w:qFormat/>
    <w:rPr>
      <w:rFonts w:ascii="Times New Roman" w:eastAsia="MS Mincho;ＭＳ 明朝" w:hAnsi="Times New Roman" w:cs="Times New Roman"/>
      <w:szCs w:val="20"/>
      <w:lang w:val="en-US" w:eastAsia="ja-JP" w:bidi="ar-SA"/>
    </w:rPr>
  </w:style>
  <w:style w:type="paragraph" w:customStyle="1" w:styleId="StdsTableHead">
    <w:name w:val="StdsTableHead"/>
    <w:qFormat/>
    <w:pPr>
      <w:keepNext/>
      <w:spacing w:before="120" w:after="60"/>
      <w:jc w:val="center"/>
    </w:pPr>
    <w:rPr>
      <w:rFonts w:ascii="Times New Roman" w:eastAsia="MS Mincho;ＭＳ 明朝" w:hAnsi="Times New Roman" w:cs="Times New Roman"/>
      <w:i/>
      <w:sz w:val="18"/>
      <w:szCs w:val="18"/>
      <w:lang w:val="en-US" w:eastAsia="ja-JP" w:bidi="ar-SA"/>
    </w:rPr>
  </w:style>
  <w:style w:type="paragraph" w:customStyle="1" w:styleId="StdsTableText">
    <w:name w:val="StdsTableText"/>
    <w:qFormat/>
    <w:pPr>
      <w:spacing w:before="40" w:after="20"/>
    </w:pPr>
    <w:rPr>
      <w:rFonts w:ascii="Times New Roman" w:eastAsia="MS Mincho;ＭＳ 明朝" w:hAnsi="Times New Roman" w:cs="Times New Roman"/>
      <w:sz w:val="18"/>
      <w:szCs w:val="18"/>
      <w:lang w:val="en-US" w:eastAsia="ja-JP" w:bidi="ar-SA"/>
    </w:rPr>
  </w:style>
  <w:style w:type="paragraph" w:customStyle="1" w:styleId="StdsCode">
    <w:name w:val="StdsCode"/>
    <w:qFormat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</w:pPr>
    <w:rPr>
      <w:rFonts w:ascii="Courier New" w:eastAsia="Batang;바탕" w:hAnsi="Courier New" w:cs="Courier New"/>
      <w:sz w:val="18"/>
      <w:szCs w:val="18"/>
      <w:lang w:val="en-US" w:eastAsia="ja-JP" w:bidi="ar-SA"/>
    </w:rPr>
  </w:style>
  <w:style w:type="paragraph" w:customStyle="1" w:styleId="StdsHead1">
    <w:name w:val="StdsHead1"/>
    <w:qFormat/>
    <w:pPr>
      <w:keepNext/>
      <w:numPr>
        <w:numId w:val="4"/>
      </w:numPr>
      <w:spacing w:before="180" w:after="60"/>
    </w:pPr>
    <w:rPr>
      <w:rFonts w:ascii="Arial" w:eastAsia="Arial Unicode MS" w:hAnsi="Arial" w:cs="Arial"/>
      <w:b/>
      <w:szCs w:val="20"/>
      <w:lang w:val="en-US" w:eastAsia="ja-JP" w:bidi="ar-SA"/>
    </w:rPr>
  </w:style>
  <w:style w:type="paragraph" w:customStyle="1" w:styleId="StdsHead2">
    <w:name w:val="StdsHead2"/>
    <w:qFormat/>
    <w:pPr>
      <w:spacing w:before="120" w:after="120"/>
      <w:jc w:val="both"/>
    </w:pPr>
    <w:rPr>
      <w:rFonts w:ascii="Times New Roman" w:eastAsia="MS Mincho;ＭＳ 明朝" w:hAnsi="Times New Roman" w:cs="Times New Roman"/>
      <w:szCs w:val="20"/>
      <w:lang w:val="en-US" w:eastAsia="ja-JP" w:bidi="ar-SA"/>
    </w:rPr>
  </w:style>
  <w:style w:type="paragraph" w:customStyle="1" w:styleId="StdsHead3">
    <w:name w:val="StdsHead3"/>
    <w:qFormat/>
    <w:pPr>
      <w:spacing w:before="120" w:after="120"/>
      <w:jc w:val="both"/>
    </w:pPr>
    <w:rPr>
      <w:rFonts w:ascii="Times New Roman" w:eastAsia="MS Mincho;ＭＳ 明朝" w:hAnsi="Times New Roman" w:cs="Times New Roman"/>
      <w:szCs w:val="20"/>
      <w:lang w:val="en-US" w:eastAsia="ja-JP" w:bidi="ar-SA"/>
    </w:rPr>
  </w:style>
  <w:style w:type="paragraph" w:customStyle="1" w:styleId="StdsHead4">
    <w:name w:val="StdsHead4"/>
    <w:qFormat/>
    <w:pPr>
      <w:spacing w:before="120" w:after="120"/>
      <w:jc w:val="both"/>
    </w:pPr>
    <w:rPr>
      <w:rFonts w:ascii="Times New Roman" w:eastAsia="MS Mincho;ＭＳ 明朝" w:hAnsi="Times New Roman" w:cs="Times New Roman"/>
      <w:szCs w:val="20"/>
      <w:lang w:val="en-US" w:eastAsia="ja-JP" w:bidi="ar-SA"/>
    </w:rPr>
  </w:style>
  <w:style w:type="paragraph" w:customStyle="1" w:styleId="StdsHead5">
    <w:name w:val="StdsHead5"/>
    <w:qFormat/>
    <w:pPr>
      <w:spacing w:before="120" w:after="120"/>
      <w:jc w:val="both"/>
    </w:pPr>
    <w:rPr>
      <w:rFonts w:ascii="Times New Roman" w:eastAsia="MS Mincho;ＭＳ 明朝" w:hAnsi="Times New Roman" w:cs="Times New Roman"/>
      <w:szCs w:val="20"/>
      <w:lang w:val="en-US" w:eastAsia="ja-JP" w:bidi="ar-SA"/>
    </w:rPr>
  </w:style>
  <w:style w:type="paragraph" w:customStyle="1" w:styleId="StdsHead6">
    <w:name w:val="StdsHead6"/>
    <w:qFormat/>
    <w:pPr>
      <w:spacing w:before="120" w:after="120"/>
      <w:jc w:val="both"/>
    </w:pPr>
    <w:rPr>
      <w:rFonts w:ascii="Times New Roman" w:eastAsia="MS Mincho;ＭＳ 明朝" w:hAnsi="Times New Roman" w:cs="Times New Roman"/>
      <w:szCs w:val="20"/>
      <w:lang w:val="en-US" w:eastAsia="ja-JP" w:bidi="ar-SA"/>
    </w:rPr>
  </w:style>
  <w:style w:type="paragraph" w:customStyle="1" w:styleId="StdsHead7">
    <w:name w:val="StdsHead7"/>
    <w:qFormat/>
    <w:pPr>
      <w:spacing w:before="120" w:after="120"/>
      <w:jc w:val="both"/>
    </w:pPr>
    <w:rPr>
      <w:rFonts w:ascii="Times New Roman" w:eastAsia="MS Mincho;ＭＳ 明朝" w:hAnsi="Times New Roman" w:cs="Times New Roman"/>
      <w:szCs w:val="20"/>
      <w:lang w:val="en-US" w:eastAsia="ja-JP" w:bidi="ar-SA"/>
    </w:rPr>
  </w:style>
  <w:style w:type="paragraph" w:customStyle="1" w:styleId="StdsHead8">
    <w:name w:val="StdsHead8"/>
    <w:qFormat/>
    <w:pPr>
      <w:spacing w:before="120" w:after="120"/>
      <w:jc w:val="both"/>
    </w:pPr>
    <w:rPr>
      <w:rFonts w:ascii="Times New Roman" w:eastAsia="MS Mincho;ＭＳ 明朝" w:hAnsi="Times New Roman" w:cs="Times New Roman"/>
      <w:szCs w:val="20"/>
      <w:lang w:val="en-US" w:eastAsia="ja-JP" w:bidi="ar-SA"/>
    </w:rPr>
  </w:style>
  <w:style w:type="paragraph" w:customStyle="1" w:styleId="StdsNote">
    <w:name w:val="StdsNote"/>
    <w:qFormat/>
    <w:pPr>
      <w:spacing w:before="120" w:after="120"/>
      <w:jc w:val="both"/>
    </w:pPr>
    <w:rPr>
      <w:rFonts w:ascii="Times New Roman" w:eastAsia="MS Mincho;ＭＳ 明朝" w:hAnsi="Times New Roman" w:cs="Times New Roman"/>
      <w:sz w:val="18"/>
      <w:szCs w:val="18"/>
      <w:lang w:val="en-US" w:eastAsia="ja-JP" w:bidi="ar-SA"/>
    </w:rPr>
  </w:style>
  <w:style w:type="paragraph" w:customStyle="1" w:styleId="StdsIndent">
    <w:name w:val="StdsIndent"/>
    <w:qFormat/>
    <w:pPr>
      <w:spacing w:after="120"/>
      <w:ind w:left="720" w:right="720"/>
      <w:jc w:val="both"/>
    </w:pPr>
    <w:rPr>
      <w:rFonts w:ascii="Times New Roman" w:eastAsia="MS Mincho;ＭＳ 明朝" w:hAnsi="Times New Roman" w:cs="Times New Roman"/>
      <w:sz w:val="18"/>
      <w:lang w:val="en-US" w:eastAsia="ja-JP" w:bidi="ar-SA"/>
    </w:rPr>
  </w:style>
  <w:style w:type="paragraph" w:customStyle="1" w:styleId="StdsFigCaption">
    <w:name w:val="StdsFigCaption"/>
    <w:qFormat/>
    <w:pPr>
      <w:numPr>
        <w:numId w:val="5"/>
      </w:numPr>
      <w:tabs>
        <w:tab w:val="left" w:pos="0"/>
      </w:tabs>
      <w:spacing w:before="60" w:after="60"/>
      <w:jc w:val="center"/>
    </w:pPr>
    <w:rPr>
      <w:rFonts w:ascii="Times New Roman" w:eastAsia="MS Mincho;ＭＳ 明朝" w:hAnsi="Times New Roman" w:cs="Times New Roman"/>
      <w:b/>
      <w:lang w:val="en-US" w:eastAsia="ja-JP" w:bidi="ar-SA"/>
    </w:rPr>
  </w:style>
  <w:style w:type="paragraph" w:customStyle="1" w:styleId="StdsTableTitle">
    <w:name w:val="StdsTableTitle"/>
    <w:qFormat/>
    <w:pPr>
      <w:keepNext/>
      <w:numPr>
        <w:numId w:val="12"/>
      </w:numPr>
      <w:tabs>
        <w:tab w:val="left" w:pos="0"/>
      </w:tabs>
      <w:spacing w:before="60" w:after="60"/>
    </w:pPr>
    <w:rPr>
      <w:rFonts w:ascii="Arial" w:eastAsia="Arial Unicode MS" w:hAnsi="Arial" w:cs="Arial"/>
      <w:b/>
      <w:sz w:val="18"/>
      <w:szCs w:val="18"/>
      <w:lang w:val="en-US" w:eastAsia="ja-JP" w:bidi="ar-SA"/>
    </w:rPr>
  </w:style>
  <w:style w:type="paragraph" w:customStyle="1" w:styleId="StdsTableFoot">
    <w:name w:val="StdsTableFoot"/>
    <w:qFormat/>
    <w:pPr>
      <w:jc w:val="both"/>
    </w:pPr>
    <w:rPr>
      <w:rFonts w:ascii="Times New Roman" w:eastAsia="MS Mincho;ＭＳ 明朝" w:hAnsi="Times New Roman" w:cs="Times New Roman"/>
      <w:sz w:val="16"/>
      <w:szCs w:val="16"/>
      <w:lang w:val="en-US" w:eastAsia="ja-JP" w:bidi="ar-SA"/>
    </w:rPr>
  </w:style>
  <w:style w:type="paragraph" w:customStyle="1" w:styleId="StdsAppHead1">
    <w:name w:val="StdsAppHead1"/>
    <w:basedOn w:val="StdsHead1"/>
    <w:qFormat/>
    <w:pPr>
      <w:numPr>
        <w:numId w:val="8"/>
      </w:numPr>
    </w:pPr>
  </w:style>
  <w:style w:type="paragraph" w:customStyle="1" w:styleId="StdsAppHead2">
    <w:name w:val="StdsAppHead2"/>
    <w:basedOn w:val="StdsHead2"/>
    <w:qFormat/>
  </w:style>
  <w:style w:type="paragraph" w:customStyle="1" w:styleId="StdsAppHead3">
    <w:name w:val="StdsAppHead3"/>
    <w:basedOn w:val="StdsHead3"/>
    <w:qFormat/>
  </w:style>
  <w:style w:type="paragraph" w:customStyle="1" w:styleId="StdsAppHead4">
    <w:name w:val="StdsAppHead4"/>
    <w:basedOn w:val="StdsHead4"/>
    <w:qFormat/>
  </w:style>
  <w:style w:type="paragraph" w:customStyle="1" w:styleId="StdsAppHead5">
    <w:name w:val="StdsAppHead5"/>
    <w:basedOn w:val="StdsHead5"/>
    <w:qFormat/>
  </w:style>
  <w:style w:type="paragraph" w:customStyle="1" w:styleId="StdsRIHead1">
    <w:name w:val="StdsRIHead1"/>
    <w:basedOn w:val="StdsHead1"/>
    <w:qFormat/>
    <w:pPr>
      <w:numPr>
        <w:numId w:val="7"/>
      </w:numPr>
    </w:pPr>
  </w:style>
  <w:style w:type="paragraph" w:customStyle="1" w:styleId="StdsRIHead2">
    <w:name w:val="StdsRIHead2"/>
    <w:basedOn w:val="StdsHead2"/>
    <w:qFormat/>
  </w:style>
  <w:style w:type="paragraph" w:customStyle="1" w:styleId="StdsRIHead3">
    <w:name w:val="StdsRIHead3"/>
    <w:basedOn w:val="StdsHead3"/>
    <w:qFormat/>
  </w:style>
  <w:style w:type="paragraph" w:customStyle="1" w:styleId="StdsRIHead4">
    <w:name w:val="StdsRIHead4"/>
    <w:basedOn w:val="StdsHead4"/>
    <w:qFormat/>
  </w:style>
  <w:style w:type="paragraph" w:customStyle="1" w:styleId="StdsRIHead5">
    <w:name w:val="StdsRIHead5"/>
    <w:basedOn w:val="StdsHead5"/>
    <w:qFormat/>
  </w:style>
  <w:style w:type="paragraph" w:customStyle="1" w:styleId="StdsFigureNote">
    <w:name w:val="StdsFigureNote"/>
    <w:qFormat/>
    <w:pPr>
      <w:spacing w:before="60" w:after="60"/>
      <w:jc w:val="center"/>
    </w:pPr>
    <w:rPr>
      <w:rFonts w:ascii="Times New Roman" w:eastAsia="MS Mincho;ＭＳ 明朝" w:hAnsi="Times New Roman" w:cs="Times New Roman"/>
      <w:sz w:val="18"/>
      <w:szCs w:val="18"/>
      <w:lang w:val="en-US" w:eastAsia="ja-JP" w:bidi="ar-SA"/>
    </w:rPr>
  </w:style>
  <w:style w:type="paragraph" w:customStyle="1" w:styleId="StdsBullet1">
    <w:name w:val="StdsBullet1"/>
    <w:qFormat/>
    <w:pPr>
      <w:numPr>
        <w:numId w:val="2"/>
      </w:numPr>
      <w:spacing w:before="60" w:after="60"/>
      <w:jc w:val="both"/>
    </w:pPr>
    <w:rPr>
      <w:rFonts w:ascii="Times New Roman" w:eastAsia="MS Mincho;ＭＳ 明朝" w:hAnsi="Times New Roman" w:cs="Times New Roman"/>
      <w:lang w:val="en-US" w:eastAsia="ja-JP" w:bidi="ar-SA"/>
    </w:rPr>
  </w:style>
  <w:style w:type="paragraph" w:customStyle="1" w:styleId="StdsAppTableTitle">
    <w:name w:val="StdsAppTableTitle"/>
    <w:basedOn w:val="StdsTableTitle"/>
    <w:qFormat/>
    <w:pPr>
      <w:numPr>
        <w:numId w:val="0"/>
      </w:numPr>
    </w:pPr>
  </w:style>
  <w:style w:type="paragraph" w:customStyle="1" w:styleId="StdsRITableTitle">
    <w:name w:val="StdsRITableTitle"/>
    <w:qFormat/>
    <w:pPr>
      <w:keepNext/>
    </w:pPr>
    <w:rPr>
      <w:rFonts w:ascii="Arial" w:eastAsia="Arial Unicode MS" w:hAnsi="Arial" w:cs="Arial"/>
      <w:b/>
      <w:sz w:val="18"/>
      <w:szCs w:val="18"/>
      <w:lang w:val="en-US" w:eastAsia="ja-JP" w:bidi="ar-SA"/>
    </w:rPr>
  </w:style>
  <w:style w:type="paragraph" w:customStyle="1" w:styleId="StdsAppFigCaption">
    <w:name w:val="StdsAppFigCaption"/>
    <w:basedOn w:val="StdsFigCaption"/>
    <w:qFormat/>
    <w:pPr>
      <w:numPr>
        <w:numId w:val="0"/>
      </w:numPr>
    </w:pPr>
  </w:style>
  <w:style w:type="paragraph" w:customStyle="1" w:styleId="StdsRIFigCaption">
    <w:name w:val="StdsRIFigCaption"/>
    <w:basedOn w:val="StdsFigCaption"/>
    <w:qFormat/>
    <w:pPr>
      <w:numPr>
        <w:numId w:val="10"/>
      </w:numPr>
    </w:pPr>
  </w:style>
  <w:style w:type="paragraph" w:customStyle="1" w:styleId="StdsAppNumber">
    <w:name w:val="StdsAppNumber"/>
    <w:next w:val="StdsTitle"/>
    <w:qFormat/>
    <w:pPr>
      <w:keepNext/>
      <w:pageBreakBefore/>
    </w:pPr>
    <w:rPr>
      <w:rFonts w:ascii="Arial" w:eastAsia="Arial Unicode MS" w:hAnsi="Arial" w:cs="Arial"/>
      <w:b/>
      <w:sz w:val="28"/>
      <w:szCs w:val="28"/>
      <w:lang w:val="en-US" w:eastAsia="ja-JP" w:bidi="ar-SA"/>
    </w:rPr>
  </w:style>
  <w:style w:type="paragraph" w:customStyle="1" w:styleId="StdsRINumber">
    <w:name w:val="StdsRINumber"/>
    <w:next w:val="StdsTitle"/>
    <w:qFormat/>
    <w:pPr>
      <w:keepNext/>
      <w:pageBreakBefore/>
    </w:pPr>
    <w:rPr>
      <w:rFonts w:ascii="Arial" w:eastAsia="Arial Unicode MS" w:hAnsi="Arial" w:cs="Arial"/>
      <w:b/>
      <w:sz w:val="28"/>
      <w:szCs w:val="28"/>
      <w:lang w:val="en-US" w:eastAsia="ja-JP" w:bidi="ar-SA"/>
    </w:rPr>
  </w:style>
  <w:style w:type="paragraph" w:customStyle="1" w:styleId="StdsDRNumber">
    <w:name w:val="StdsDRNumber"/>
    <w:next w:val="StdsTitle"/>
    <w:qFormat/>
    <w:pPr>
      <w:keepNext/>
      <w:pageBreakBefore/>
      <w:numPr>
        <w:numId w:val="3"/>
      </w:numPr>
    </w:pPr>
    <w:rPr>
      <w:rFonts w:ascii="Arial" w:eastAsia="Arial Unicode MS" w:hAnsi="Arial" w:cs="Arial"/>
      <w:b/>
      <w:sz w:val="28"/>
      <w:szCs w:val="28"/>
      <w:lang w:val="en-US" w:eastAsia="ja-JP" w:bidi="ar-SA"/>
    </w:rPr>
  </w:style>
  <w:style w:type="paragraph" w:customStyle="1" w:styleId="StdsDRHead1">
    <w:name w:val="StdsDRHead1"/>
    <w:basedOn w:val="StdsAppHead1"/>
    <w:qFormat/>
    <w:pPr>
      <w:numPr>
        <w:numId w:val="0"/>
      </w:numPr>
    </w:pPr>
  </w:style>
  <w:style w:type="paragraph" w:customStyle="1" w:styleId="StdsDRHead2">
    <w:name w:val="StdsDRHead2"/>
    <w:basedOn w:val="StdsAppHead2"/>
    <w:qFormat/>
  </w:style>
  <w:style w:type="paragraph" w:customStyle="1" w:styleId="StdsDRHead3">
    <w:name w:val="StdsDRHead3"/>
    <w:basedOn w:val="StdsAppHead3"/>
    <w:qFormat/>
  </w:style>
  <w:style w:type="paragraph" w:customStyle="1" w:styleId="StdsDRHead4">
    <w:name w:val="StdsDRHead4"/>
    <w:basedOn w:val="StdsAppHead4"/>
    <w:qFormat/>
  </w:style>
  <w:style w:type="paragraph" w:customStyle="1" w:styleId="StdsDRHead5">
    <w:name w:val="StdsDRHead5"/>
    <w:basedOn w:val="StdsAppHead5"/>
    <w:qFormat/>
  </w:style>
  <w:style w:type="paragraph" w:customStyle="1" w:styleId="StdsList">
    <w:name w:val="StdsList"/>
    <w:qFormat/>
    <w:pPr>
      <w:numPr>
        <w:numId w:val="11"/>
      </w:numPr>
    </w:pPr>
    <w:rPr>
      <w:rFonts w:ascii="Times New Roman" w:eastAsia="MS Mincho;ＭＳ 明朝" w:hAnsi="Times New Roman" w:cs="Times New Roman"/>
      <w:szCs w:val="20"/>
      <w:lang w:val="en-US" w:eastAsia="ja-JP" w:bidi="ar-SA"/>
    </w:rPr>
  </w:style>
  <w:style w:type="paragraph" w:customStyle="1" w:styleId="StdsEquation">
    <w:name w:val="StdsEquation"/>
    <w:qFormat/>
    <w:pPr>
      <w:tabs>
        <w:tab w:val="center" w:pos="4680"/>
        <w:tab w:val="right" w:pos="9360"/>
      </w:tabs>
    </w:pPr>
    <w:rPr>
      <w:rFonts w:ascii="Times New Roman" w:eastAsia="MS Mincho;ＭＳ 明朝" w:hAnsi="Times New Roman" w:cs="Times New Roman"/>
      <w:szCs w:val="20"/>
      <w:lang w:val="en-US" w:eastAsia="ja-JP" w:bidi="ar-SA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eastAsia="Arial Unicode MS" w:hAnsi="Arial" w:cs="Arial"/>
      <w:b/>
      <w:sz w:val="18"/>
      <w:szCs w:val="18"/>
      <w:lang w:val="en-US" w:eastAsia="ja-JP" w:bidi="ar-SA"/>
    </w:rPr>
  </w:style>
  <w:style w:type="paragraph" w:customStyle="1" w:styleId="StdsRIFigure">
    <w:name w:val="StdsRIFigure"/>
    <w:basedOn w:val="Normal"/>
    <w:qFormat/>
  </w:style>
  <w:style w:type="paragraph" w:styleId="Header">
    <w:name w:val="header"/>
    <w:pPr>
      <w:jc w:val="center"/>
    </w:pPr>
    <w:rPr>
      <w:rFonts w:ascii="Times New Roman" w:eastAsia="MS Mincho;ＭＳ 明朝" w:hAnsi="Times New Roman" w:cs="Times New Roman"/>
      <w:sz w:val="24"/>
      <w:lang w:val="en-US" w:eastAsia="ja-JP" w:bidi="ar-SA"/>
    </w:rPr>
  </w:style>
  <w:style w:type="paragraph" w:styleId="FootnoteText">
    <w:name w:val="footnote text"/>
    <w:pPr>
      <w:spacing w:after="40"/>
    </w:pPr>
    <w:rPr>
      <w:rFonts w:ascii="Times New Roman" w:eastAsia="Times New Roman" w:hAnsi="Times New Roman" w:cs="Times New Roman"/>
      <w:sz w:val="16"/>
      <w:szCs w:val="20"/>
      <w:lang w:val="en-US" w:bidi="ar-SA"/>
    </w:rPr>
  </w:style>
  <w:style w:type="paragraph" w:customStyle="1" w:styleId="Copyrighttext">
    <w:name w:val="Copyright text"/>
    <w:basedOn w:val="Normal"/>
    <w:qFormat/>
    <w:pPr>
      <w:spacing w:before="60" w:after="60"/>
      <w:jc w:val="both"/>
    </w:pPr>
    <w:rPr>
      <w:b/>
      <w:sz w:val="14"/>
      <w:szCs w:val="20"/>
      <w:lang w:val="de-DE" w:eastAsia="de-DE"/>
    </w:rPr>
  </w:style>
  <w:style w:type="paragraph" w:customStyle="1" w:styleId="GraphicsTitle">
    <w:name w:val="Graphics Title"/>
    <w:basedOn w:val="Normal"/>
    <w:qFormat/>
    <w:pPr>
      <w:jc w:val="center"/>
    </w:pPr>
    <w:rPr>
      <w:rFonts w:eastAsia="MS Gothic;ＭＳ ゴシック"/>
      <w:b/>
      <w:sz w:val="20"/>
      <w:szCs w:val="20"/>
      <w:lang w:eastAsia="zh-CN"/>
    </w:rPr>
  </w:style>
  <w:style w:type="paragraph" w:customStyle="1" w:styleId="Heading-Appendix">
    <w:name w:val="Heading - Appendix"/>
    <w:basedOn w:val="Heading1"/>
    <w:qFormat/>
    <w:pPr>
      <w:numPr>
        <w:numId w:val="0"/>
      </w:numPr>
      <w:suppressAutoHyphens/>
      <w:spacing w:before="160" w:after="60"/>
    </w:pPr>
    <w:rPr>
      <w:rFonts w:eastAsia="MS Gothic;ＭＳ ゴシック" w:cs="Times New Roman"/>
      <w:b/>
      <w:bCs w:val="0"/>
      <w:lang w:eastAsia="zh-CN"/>
    </w:rPr>
  </w:style>
  <w:style w:type="paragraph" w:customStyle="1" w:styleId="BallotTitle">
    <w:name w:val="Ballot Title"/>
    <w:basedOn w:val="Normal"/>
    <w:qFormat/>
    <w:pPr>
      <w:suppressAutoHyphens/>
      <w:spacing w:after="200"/>
    </w:pPr>
    <w:rPr>
      <w:rFonts w:ascii="Arial" w:eastAsia="MS Gothic;ＭＳ ゴシック" w:hAnsi="Arial" w:cs="Arial"/>
      <w:b/>
      <w:sz w:val="28"/>
      <w:szCs w:val="20"/>
      <w:lang w:eastAsia="zh-CN"/>
    </w:rPr>
  </w:style>
  <w:style w:type="paragraph" w:customStyle="1" w:styleId="BallotNumber">
    <w:name w:val="Ballot Number"/>
    <w:basedOn w:val="BallotTitle"/>
    <w:qFormat/>
    <w:pPr>
      <w:spacing w:after="0"/>
    </w:pPr>
  </w:style>
  <w:style w:type="paragraph" w:customStyle="1" w:styleId="LIST1">
    <w:name w:val="LIST1"/>
    <w:qFormat/>
    <w:pPr>
      <w:widowControl w:val="0"/>
      <w:tabs>
        <w:tab w:val="left" w:pos="280"/>
      </w:tabs>
      <w:spacing w:after="120" w:line="260" w:lineRule="exact"/>
      <w:ind w:left="280" w:hanging="280"/>
      <w:jc w:val="both"/>
    </w:pPr>
    <w:rPr>
      <w:rFonts w:ascii="Times" w:eastAsia="Times New Roman" w:hAnsi="Times" w:cs="Times"/>
      <w:szCs w:val="20"/>
      <w:lang w:val="en-US" w:bidi="ar-SA"/>
    </w:rPr>
  </w:style>
  <w:style w:type="paragraph" w:customStyle="1" w:styleId="PARA">
    <w:name w:val="PARA"/>
    <w:qFormat/>
    <w:pPr>
      <w:widowControl w:val="0"/>
      <w:spacing w:after="120" w:line="260" w:lineRule="exact"/>
      <w:jc w:val="both"/>
    </w:pPr>
    <w:rPr>
      <w:rFonts w:ascii="Times" w:eastAsia="Times New Roman" w:hAnsi="Times" w:cs="Times"/>
      <w:szCs w:val="20"/>
      <w:lang w:val="en-US" w:bidi="ar-SA"/>
    </w:rPr>
  </w:style>
  <w:style w:type="paragraph" w:customStyle="1" w:styleId="TableFigureSpace">
    <w:name w:val="Table/Figure Space"/>
    <w:basedOn w:val="StdsTableFoot"/>
    <w:qFormat/>
  </w:style>
  <w:style w:type="paragraph" w:customStyle="1" w:styleId="StdsTableFigureSpace">
    <w:name w:val="StdsTable/Figure Space"/>
    <w:basedOn w:val="StdsTableFoot"/>
    <w:qFormat/>
  </w:style>
  <w:style w:type="paragraph" w:customStyle="1" w:styleId="StdsTableNote">
    <w:name w:val="Stds Table Note"/>
    <w:basedOn w:val="StdsText"/>
    <w:qFormat/>
    <w:pPr>
      <w:numPr>
        <w:numId w:val="6"/>
      </w:numPr>
    </w:pPr>
    <w:rPr>
      <w:sz w:val="16"/>
    </w:rPr>
  </w:style>
  <w:style w:type="paragraph" w:customStyle="1" w:styleId="Note">
    <w:name w:val="Note"/>
    <w:basedOn w:val="Normal"/>
    <w:qFormat/>
  </w:style>
  <w:style w:type="paragraph" w:customStyle="1" w:styleId="TableTitle">
    <w:name w:val="Table Title"/>
    <w:basedOn w:val="Normal"/>
    <w:qFormat/>
  </w:style>
  <w:style w:type="paragraph" w:customStyle="1" w:styleId="StdsTableNumberTitle">
    <w:name w:val="Stds Table Number/Title"/>
    <w:qFormat/>
    <w:pPr>
      <w:keepNext/>
      <w:tabs>
        <w:tab w:val="left" w:pos="0"/>
      </w:tabs>
      <w:spacing w:before="60" w:after="60"/>
    </w:pPr>
    <w:rPr>
      <w:rFonts w:ascii="Arial" w:hAnsi="Arial" w:cs="Arial"/>
      <w:b/>
      <w:bCs/>
      <w:sz w:val="18"/>
      <w:szCs w:val="18"/>
      <w:lang w:val="en-US" w:eastAsia="ja-JP"/>
    </w:rPr>
  </w:style>
  <w:style w:type="paragraph" w:customStyle="1" w:styleId="StdsTableHeading">
    <w:name w:val="Stds TableHeading"/>
    <w:qFormat/>
    <w:pPr>
      <w:keepNext/>
      <w:spacing w:before="120" w:after="60"/>
      <w:jc w:val="center"/>
    </w:pPr>
    <w:rPr>
      <w:i/>
      <w:iCs/>
      <w:sz w:val="18"/>
      <w:szCs w:val="18"/>
      <w:lang w:val="en-US" w:eastAsia="ja-JP"/>
    </w:rPr>
  </w:style>
  <w:style w:type="paragraph" w:customStyle="1" w:styleId="StdsTableText0">
    <w:name w:val="Stds TableText"/>
    <w:qFormat/>
    <w:pPr>
      <w:spacing w:before="40" w:after="20"/>
      <w:ind w:left="29"/>
    </w:pPr>
    <w:rPr>
      <w:sz w:val="18"/>
      <w:szCs w:val="18"/>
      <w:lang w:val="en-US" w:eastAsia="ja-JP"/>
    </w:rPr>
  </w:style>
  <w:style w:type="paragraph" w:customStyle="1" w:styleId="TabellenInhalt">
    <w:name w:val="Tabellen Inhalt"/>
    <w:basedOn w:val="Normal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StdsTableFoot0">
    <w:name w:val="Stds TableFoot"/>
    <w:qFormat/>
    <w:pPr>
      <w:spacing w:before="60" w:after="60"/>
      <w:jc w:val="both"/>
    </w:pPr>
    <w:rPr>
      <w:sz w:val="16"/>
      <w:szCs w:val="16"/>
      <w:lang w:val="en-US" w:eastAsia="ja-JP"/>
    </w:rPr>
  </w:style>
  <w:style w:type="paragraph" w:customStyle="1" w:styleId="StdsFigureTableSpace">
    <w:name w:val="Stds Figure/Table Space"/>
    <w:basedOn w:val="StdsTableFoot0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MS Mincho;ＭＳ 明朝" w:hAnsi="Times New Roman" w:cs="Times New Roman"/>
      <w:szCs w:val="20"/>
      <w:lang w:val="en-US" w:eastAsia="ja-JP" w:bidi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C3"/>
    <w:rPr>
      <w:rFonts w:ascii="Segoe UI" w:eastAsia="MS Mincho;ＭＳ 明朝" w:hAnsi="Segoe UI" w:cs="Segoe UI"/>
      <w:sz w:val="18"/>
      <w:szCs w:val="18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Moyne</dc:creator>
  <dc:description/>
  <cp:lastModifiedBy>Inna Skvortsova</cp:lastModifiedBy>
  <cp:revision>2</cp:revision>
  <dcterms:created xsi:type="dcterms:W3CDTF">2020-03-23T23:01:00Z</dcterms:created>
  <dcterms:modified xsi:type="dcterms:W3CDTF">2020-03-23T23:01:00Z</dcterms:modified>
  <dc:language>de-DE</dc:language>
</cp:coreProperties>
</file>