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B0" w:rsidRPr="00927E56" w:rsidRDefault="004624B0" w:rsidP="004624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800000"/>
          <w:kern w:val="0"/>
          <w:sz w:val="20"/>
          <w:szCs w:val="20"/>
          <w:lang w:eastAsia="en-US"/>
        </w:rPr>
      </w:pPr>
      <w:r w:rsidRPr="00927E56">
        <w:rPr>
          <w:rFonts w:ascii="Arial" w:hAnsi="Arial" w:cs="Arial"/>
          <w:b/>
          <w:bCs/>
          <w:color w:val="800000"/>
          <w:kern w:val="0"/>
          <w:sz w:val="20"/>
          <w:szCs w:val="20"/>
          <w:lang w:eastAsia="en-US"/>
        </w:rPr>
        <w:t xml:space="preserve">1. Rationale: </w:t>
      </w:r>
    </w:p>
    <w:p w:rsidR="004624B0" w:rsidRPr="00927E56" w:rsidRDefault="004624B0" w:rsidP="004624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b/>
          <w:bCs/>
          <w:color w:val="800000"/>
          <w:kern w:val="0"/>
          <w:sz w:val="18"/>
          <w:szCs w:val="18"/>
          <w:lang w:eastAsia="en-US"/>
        </w:rPr>
      </w:pPr>
      <w:proofErr w:type="gramStart"/>
      <w:r w:rsidRPr="00927E56">
        <w:rPr>
          <w:rFonts w:ascii="Arial" w:hAnsi="Arial" w:cs="Arial"/>
          <w:b/>
          <w:bCs/>
          <w:color w:val="800000"/>
          <w:kern w:val="0"/>
          <w:sz w:val="18"/>
          <w:szCs w:val="18"/>
          <w:lang w:eastAsia="en-US"/>
        </w:rPr>
        <w:t>a</w:t>
      </w:r>
      <w:proofErr w:type="gramEnd"/>
      <w:r w:rsidRPr="00927E56">
        <w:rPr>
          <w:rFonts w:ascii="Arial" w:hAnsi="Arial" w:cs="Arial"/>
          <w:b/>
          <w:bCs/>
          <w:color w:val="800000"/>
          <w:kern w:val="0"/>
          <w:sz w:val="18"/>
          <w:szCs w:val="18"/>
          <w:lang w:eastAsia="en-US"/>
        </w:rPr>
        <w:t>: Describe the need or problem addressed by this activity.</w:t>
      </w:r>
    </w:p>
    <w:p w:rsidR="004624B0" w:rsidRPr="00927E56" w:rsidRDefault="004624B0" w:rsidP="004624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left"/>
        <w:rPr>
          <w:rFonts w:ascii="Arial" w:hAnsi="Arial" w:cs="Arial"/>
          <w:i/>
          <w:iCs/>
          <w:color w:val="000000"/>
          <w:kern w:val="0"/>
          <w:sz w:val="16"/>
          <w:szCs w:val="16"/>
          <w:lang w:eastAsia="en-US"/>
        </w:rPr>
      </w:pPr>
      <w:r w:rsidRPr="00927E56">
        <w:rPr>
          <w:rFonts w:ascii="Arial" w:hAnsi="Arial" w:cs="Arial"/>
          <w:i/>
          <w:iCs/>
          <w:color w:val="000000"/>
          <w:kern w:val="0"/>
          <w:sz w:val="16"/>
          <w:szCs w:val="16"/>
          <w:lang w:eastAsia="en-US"/>
        </w:rPr>
        <w:t>(Indicate the customer, what benefits they will receive, and if possible, quantify the impact on the return on investment [ROI] if the Document is implemented.)</w:t>
      </w:r>
    </w:p>
    <w:p w:rsidR="004624B0" w:rsidRPr="0003049E" w:rsidRDefault="004624B0" w:rsidP="004624B0">
      <w:pPr>
        <w:ind w:firstLineChars="200" w:firstLine="400"/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</w:pP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Currently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,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the standard of the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solar </w:t>
      </w:r>
      <w:r w:rsidRPr="00B806D0">
        <w:rPr>
          <w:rFonts w:ascii="Arial Unicode MS" w:eastAsia="Arial Unicode MS" w:hAnsi="Arial Unicode MS" w:cs="Arial Unicode MS"/>
          <w:bCs/>
          <w:color w:val="000000"/>
          <w:sz w:val="20"/>
          <w:szCs w:val="20"/>
          <w:bdr w:val="none" w:sz="0" w:space="0" w:color="auto" w:frame="1"/>
        </w:rPr>
        <w:t>wafer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is not unified among the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manufacturers, 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it would be difficult to choose and compare for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the downstream 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cell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customer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s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. It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would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also 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be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zh-CN"/>
        </w:rPr>
        <w:t>disadvantageous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to the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long-term health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y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development of photovoltaic industry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.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T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hrough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the multiple test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verification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s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and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cost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estimates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by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silicon and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solar cell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manufacturers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,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the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size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standard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s for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two kinds of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high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cost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performance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quasi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s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quare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wafer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are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determine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d and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described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in the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f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ollowing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sections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.</w:t>
      </w:r>
      <w:r w:rsidRPr="00391E9F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  </w:t>
      </w:r>
      <w:r w:rsidRPr="00391E9F">
        <w:rPr>
          <w:rStyle w:val="copied"/>
          <w:rFonts w:ascii="Arial Unicode MS" w:eastAsia="Arial Unicode MS" w:hAnsi="Arial Unicode MS" w:cs="Arial Unicode MS" w:hint="eastAsia"/>
          <w:b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18"/>
          <w:bdr w:val="none" w:sz="0" w:space="0" w:color="auto" w:frame="1"/>
          <w:lang w:eastAsia="zh-CN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C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ompared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with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regular 8-inch product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s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, the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major diameter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for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8.2-inch silicon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wafer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is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increased from 200 mm to 205 mm,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and edge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distance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</w:t>
      </w:r>
      <w:r w:rsidRPr="00391E9F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is </w:t>
      </w:r>
      <w:r w:rsidRPr="00391E9F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inc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reased by 0.75 mm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to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156.75 mm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.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97.33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mm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is increased for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area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of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each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small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a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ngle,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with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a total area increased by 1.63%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. Taking the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19.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5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%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cell conversion efficiency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for example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,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the average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cell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power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would increase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0.0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8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W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and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average power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of components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4.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74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W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.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8.2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-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inch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silicon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wafer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as shown in Figure a is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also known as M1 in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the industry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. </w:t>
      </w:r>
    </w:p>
    <w:p w:rsidR="004624B0" w:rsidRPr="0003049E" w:rsidRDefault="004624B0" w:rsidP="004624B0">
      <w:pPr>
        <w:ind w:firstLineChars="200" w:firstLine="400"/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</w:pP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As for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8.4-inch silicon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wafer,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the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major diameter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is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increased from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regular 8-inch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200 mm to 2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10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mm,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and edge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length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is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increased by 0.75 mm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to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156.75 mm,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134.13 mm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is increased for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each area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of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small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a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ngle, with a total area increased by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2.25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%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. Taking the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19.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5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%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cell conversion efficiency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for example, the average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>cell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power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would increase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0.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1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W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and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average power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of components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4.76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 xml:space="preserve"> W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. As with M1, 8.4-inch product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illustrated in Figure b is </w:t>
      </w:r>
      <w:r w:rsidRPr="0003049E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called M2 in </w:t>
      </w:r>
      <w:r w:rsidRPr="0003049E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the industry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432"/>
      </w:tblGrid>
      <w:tr w:rsidR="004624B0" w:rsidRPr="00607BF4" w:rsidTr="00247896">
        <w:tc>
          <w:tcPr>
            <w:tcW w:w="4788" w:type="dxa"/>
          </w:tcPr>
          <w:p w:rsidR="004624B0" w:rsidRPr="00607BF4" w:rsidRDefault="004624B0" w:rsidP="002478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lang w:eastAsia="zh-CN"/>
              </w:rPr>
              <w:drawing>
                <wp:inline distT="0" distB="0" distL="0" distR="0">
                  <wp:extent cx="1772920" cy="2075180"/>
                  <wp:effectExtent l="0" t="0" r="0" b="1270"/>
                  <wp:docPr id="2" name="Picture 2" descr="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07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624B0" w:rsidRPr="00607BF4" w:rsidRDefault="004624B0" w:rsidP="002478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lang w:eastAsia="zh-CN"/>
              </w:rPr>
              <w:drawing>
                <wp:inline distT="0" distB="0" distL="0" distR="0">
                  <wp:extent cx="1797050" cy="2083435"/>
                  <wp:effectExtent l="0" t="0" r="0" b="0"/>
                  <wp:docPr id="1" name="Picture 1" descr="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208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4B0" w:rsidRPr="00607BF4" w:rsidTr="00247896">
        <w:tc>
          <w:tcPr>
            <w:tcW w:w="4788" w:type="dxa"/>
          </w:tcPr>
          <w:p w:rsidR="004624B0" w:rsidRPr="00607BF4" w:rsidRDefault="004624B0" w:rsidP="00247896">
            <w:pPr>
              <w:jc w:val="center"/>
              <w:rPr>
                <w:rFonts w:ascii="Arial Unicode MS" w:eastAsia="Arial Unicode MS" w:hAnsi="Arial Unicode MS" w:cs="Arial Unicode MS" w:hint="eastAsia"/>
                <w:color w:val="000000"/>
                <w:sz w:val="18"/>
                <w:lang w:eastAsia="zh-CN"/>
              </w:rPr>
            </w:pPr>
            <w:r w:rsidRPr="00607BF4">
              <w:rPr>
                <w:rFonts w:ascii="Arial Unicode MS" w:eastAsia="Arial Unicode MS" w:hAnsi="Arial Unicode MS" w:cs="Arial Unicode MS" w:hint="eastAsia"/>
                <w:color w:val="000000"/>
                <w:sz w:val="18"/>
                <w:lang w:eastAsia="zh-CN"/>
              </w:rPr>
              <w:t xml:space="preserve">Figure a .The </w:t>
            </w:r>
            <w:r w:rsidRPr="00607BF4">
              <w:rPr>
                <w:rStyle w:val="copied"/>
                <w:rFonts w:ascii="Arial Unicode MS" w:eastAsia="Arial Unicode MS" w:hAnsi="Arial Unicode MS" w:cs="Arial Unicode MS"/>
                <w:color w:val="000000"/>
                <w:sz w:val="18"/>
                <w:bdr w:val="none" w:sz="0" w:space="0" w:color="auto" w:frame="1"/>
                <w:lang w:eastAsia="zh-CN"/>
              </w:rPr>
              <w:t>illustration</w:t>
            </w:r>
            <w:r w:rsidRPr="00607BF4">
              <w:rPr>
                <w:rStyle w:val="copied"/>
                <w:rFonts w:ascii="Arial Unicode MS" w:eastAsia="Arial Unicode MS" w:hAnsi="Arial Unicode MS" w:cs="Arial Unicode MS" w:hint="eastAsia"/>
                <w:color w:val="000000"/>
                <w:sz w:val="18"/>
                <w:bdr w:val="none" w:sz="0" w:space="0" w:color="auto" w:frame="1"/>
                <w:lang w:eastAsia="zh-CN"/>
              </w:rPr>
              <w:t xml:space="preserve"> of</w:t>
            </w:r>
            <w:r w:rsidRPr="00607BF4">
              <w:rPr>
                <w:rFonts w:ascii="Arial Unicode MS" w:eastAsia="Arial Unicode MS" w:hAnsi="Arial Unicode MS" w:cs="Arial Unicode MS" w:hint="eastAsia"/>
                <w:color w:val="000000"/>
                <w:sz w:val="18"/>
                <w:lang w:eastAsia="zh-CN"/>
              </w:rPr>
              <w:t xml:space="preserve"> M1 product.</w:t>
            </w:r>
          </w:p>
        </w:tc>
        <w:tc>
          <w:tcPr>
            <w:tcW w:w="4788" w:type="dxa"/>
          </w:tcPr>
          <w:p w:rsidR="004624B0" w:rsidRPr="00607BF4" w:rsidRDefault="004624B0" w:rsidP="00247896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</w:rPr>
            </w:pPr>
            <w:r w:rsidRPr="00607BF4">
              <w:rPr>
                <w:rFonts w:ascii="Arial Unicode MS" w:eastAsia="Arial Unicode MS" w:hAnsi="Arial Unicode MS" w:cs="Arial Unicode MS" w:hint="eastAsia"/>
                <w:color w:val="000000"/>
                <w:sz w:val="18"/>
                <w:lang w:eastAsia="zh-CN"/>
              </w:rPr>
              <w:t xml:space="preserve">Figure b .The </w:t>
            </w:r>
            <w:r w:rsidRPr="00607BF4">
              <w:rPr>
                <w:rStyle w:val="copied"/>
                <w:rFonts w:ascii="Arial Unicode MS" w:eastAsia="Arial Unicode MS" w:hAnsi="Arial Unicode MS" w:cs="Arial Unicode MS"/>
                <w:color w:val="000000"/>
                <w:sz w:val="18"/>
                <w:bdr w:val="none" w:sz="0" w:space="0" w:color="auto" w:frame="1"/>
                <w:lang w:eastAsia="zh-CN"/>
              </w:rPr>
              <w:t>illustration</w:t>
            </w:r>
            <w:r w:rsidRPr="00607BF4">
              <w:rPr>
                <w:rStyle w:val="copied"/>
                <w:rFonts w:ascii="Arial Unicode MS" w:eastAsia="Arial Unicode MS" w:hAnsi="Arial Unicode MS" w:cs="Arial Unicode MS" w:hint="eastAsia"/>
                <w:color w:val="000000"/>
                <w:sz w:val="18"/>
                <w:bdr w:val="none" w:sz="0" w:space="0" w:color="auto" w:frame="1"/>
                <w:lang w:eastAsia="zh-CN"/>
              </w:rPr>
              <w:t xml:space="preserve"> of</w:t>
            </w:r>
            <w:r w:rsidRPr="00607BF4">
              <w:rPr>
                <w:rFonts w:ascii="Arial Unicode MS" w:eastAsia="Arial Unicode MS" w:hAnsi="Arial Unicode MS" w:cs="Arial Unicode MS" w:hint="eastAsia"/>
                <w:color w:val="000000"/>
                <w:sz w:val="18"/>
                <w:lang w:eastAsia="zh-CN"/>
              </w:rPr>
              <w:t xml:space="preserve"> M2 product.</w:t>
            </w:r>
          </w:p>
        </w:tc>
      </w:tr>
    </w:tbl>
    <w:p w:rsidR="004624B0" w:rsidRPr="00B806D0" w:rsidRDefault="004624B0" w:rsidP="004624B0">
      <w:pPr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</w:pPr>
    </w:p>
    <w:p w:rsidR="004624B0" w:rsidRPr="00B806D0" w:rsidRDefault="004624B0" w:rsidP="004624B0">
      <w:pPr>
        <w:ind w:firstLineChars="200" w:firstLine="400"/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</w:pP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The thickness of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silicon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wafer is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varying from 70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sym w:font="Symbol" w:char="F06D"/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 xml:space="preserve">m to 220 </w:t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sym w:font="Symbol" w:char="F06D"/>
      </w:r>
      <w:r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  <w:lang w:eastAsia="zh-CN"/>
        </w:rPr>
        <w:t>m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and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distinguish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ed by the </w:t>
      </w:r>
      <w:r w:rsidRPr="00B806D0">
        <w:rPr>
          <w:rStyle w:val="copied"/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</w:rPr>
        <w:t>interval</w:t>
      </w:r>
      <w:r w:rsidRPr="00B806D0">
        <w:rPr>
          <w:rStyle w:val="copied"/>
          <w:rFonts w:ascii="Arial Unicode MS" w:eastAsia="Arial Unicode MS" w:hAnsi="Arial Unicode MS" w:cs="Arial Unicode MS" w:hint="eastAsia"/>
          <w:color w:val="000000"/>
          <w:sz w:val="20"/>
          <w:szCs w:val="20"/>
          <w:bdr w:val="none" w:sz="0" w:space="0" w:color="auto" w:frame="1"/>
        </w:rPr>
        <w:t xml:space="preserve"> of 10um.</w:t>
      </w:r>
    </w:p>
    <w:p w:rsidR="00A8009A" w:rsidRDefault="00A8009A">
      <w:bookmarkStart w:id="0" w:name="_GoBack"/>
      <w:bookmarkEnd w:id="0"/>
    </w:p>
    <w:sectPr w:rsidR="00A800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85"/>
    <w:rsid w:val="00084B85"/>
    <w:rsid w:val="004624B0"/>
    <w:rsid w:val="00A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ied">
    <w:name w:val="copied"/>
    <w:basedOn w:val="DefaultParagraphFont"/>
    <w:rsid w:val="004624B0"/>
  </w:style>
  <w:style w:type="paragraph" w:styleId="BalloonText">
    <w:name w:val="Balloon Text"/>
    <w:basedOn w:val="Normal"/>
    <w:link w:val="BalloonTextChar"/>
    <w:uiPriority w:val="99"/>
    <w:semiHidden/>
    <w:unhideWhenUsed/>
    <w:rsid w:val="0046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0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B0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ied">
    <w:name w:val="copied"/>
    <w:basedOn w:val="DefaultParagraphFont"/>
    <w:rsid w:val="004624B0"/>
  </w:style>
  <w:style w:type="paragraph" w:styleId="BalloonText">
    <w:name w:val="Balloon Text"/>
    <w:basedOn w:val="Normal"/>
    <w:link w:val="BalloonTextChar"/>
    <w:uiPriority w:val="99"/>
    <w:semiHidden/>
    <w:unhideWhenUsed/>
    <w:rsid w:val="0046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0"/>
    <w:rPr>
      <w:rFonts w:ascii="Tahoma" w:eastAsia="MS Mincho" w:hAnsi="Tahoma" w:cs="Tahoma"/>
      <w:kern w:val="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Shen</dc:creator>
  <cp:keywords/>
  <dc:description/>
  <cp:lastModifiedBy>Kris Shen</cp:lastModifiedBy>
  <cp:revision>2</cp:revision>
  <dcterms:created xsi:type="dcterms:W3CDTF">2015-03-18T15:05:00Z</dcterms:created>
  <dcterms:modified xsi:type="dcterms:W3CDTF">2015-03-18T15:05:00Z</dcterms:modified>
</cp:coreProperties>
</file>