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5596" w:rsidRPr="00D1734F" w:rsidRDefault="00195596" w:rsidP="00195596">
      <w:pPr>
        <w:pStyle w:val="ARTitle"/>
        <w:rPr>
          <w:rFonts w:cs="Arial"/>
          <w:color w:val="333399"/>
          <w:sz w:val="32"/>
          <w:szCs w:val="32"/>
        </w:rPr>
      </w:pPr>
      <w:r w:rsidRPr="00D1734F">
        <w:rPr>
          <w:rFonts w:cs="Arial"/>
          <w:color w:val="333399"/>
          <w:sz w:val="32"/>
          <w:szCs w:val="32"/>
        </w:rPr>
        <w:t>Procedural Review Voting Sheet</w:t>
      </w:r>
    </w:p>
    <w:p w:rsidR="00195596" w:rsidRPr="00D1734F" w:rsidRDefault="00195596" w:rsidP="00195596">
      <w:pPr>
        <w:pStyle w:val="ARTitle"/>
        <w:rPr>
          <w:rFonts w:cs="Arial"/>
          <w:color w:val="333399"/>
          <w:sz w:val="32"/>
          <w:szCs w:val="32"/>
        </w:rPr>
      </w:pPr>
      <w:r>
        <w:rPr>
          <w:rFonts w:cs="Arial"/>
          <w:color w:val="333399"/>
          <w:sz w:val="32"/>
          <w:szCs w:val="32"/>
        </w:rPr>
        <w:t>2013 Cycle 1</w:t>
      </w:r>
    </w:p>
    <w:p w:rsidR="00195596" w:rsidRPr="00D1734F" w:rsidRDefault="00195596" w:rsidP="00195596">
      <w:pPr>
        <w:pStyle w:val="ARTitle"/>
        <w:jc w:val="left"/>
        <w:rPr>
          <w:rFonts w:cs="Arial"/>
          <w:color w:val="0000FF"/>
          <w:sz w:val="21"/>
          <w:szCs w:val="21"/>
        </w:rPr>
      </w:pPr>
      <w:r w:rsidRPr="00D1734F">
        <w:rPr>
          <w:rFonts w:cs="Arial"/>
          <w:sz w:val="21"/>
          <w:szCs w:val="21"/>
        </w:rPr>
        <w:t xml:space="preserve">REGION: </w:t>
      </w:r>
      <w:r>
        <w:rPr>
          <w:rFonts w:cs="Arial"/>
          <w:color w:val="0000FF"/>
          <w:sz w:val="21"/>
          <w:szCs w:val="21"/>
        </w:rPr>
        <w:t>North America</w:t>
      </w:r>
    </w:p>
    <w:p w:rsidR="00195596" w:rsidRPr="00D1734F" w:rsidRDefault="00195596" w:rsidP="00195596">
      <w:pPr>
        <w:pStyle w:val="ARTitle"/>
        <w:jc w:val="left"/>
        <w:rPr>
          <w:rFonts w:cs="Arial"/>
          <w:sz w:val="21"/>
          <w:szCs w:val="21"/>
        </w:rPr>
      </w:pPr>
      <w:r w:rsidRPr="00D1734F">
        <w:rPr>
          <w:rFonts w:cs="Arial"/>
          <w:sz w:val="21"/>
          <w:szCs w:val="21"/>
        </w:rPr>
        <w:t xml:space="preserve">COMMITTEE: </w:t>
      </w:r>
      <w:r>
        <w:rPr>
          <w:rFonts w:cs="Arial"/>
          <w:sz w:val="21"/>
          <w:szCs w:val="21"/>
        </w:rPr>
        <w:t>3DS-IC</w:t>
      </w:r>
    </w:p>
    <w:p w:rsidR="00195596" w:rsidRPr="00D1734F" w:rsidRDefault="00195596" w:rsidP="00195596">
      <w:pPr>
        <w:pStyle w:val="ARTitle"/>
        <w:jc w:val="left"/>
        <w:rPr>
          <w:rFonts w:cs="Arial"/>
          <w:color w:val="0000FF"/>
          <w:sz w:val="21"/>
          <w:szCs w:val="21"/>
        </w:rPr>
      </w:pPr>
      <w:r w:rsidRPr="00D1734F">
        <w:rPr>
          <w:rFonts w:cs="Arial"/>
          <w:sz w:val="21"/>
          <w:szCs w:val="21"/>
        </w:rPr>
        <w:t xml:space="preserve">EVENT: </w:t>
      </w:r>
      <w:r>
        <w:rPr>
          <w:rFonts w:cs="Arial"/>
          <w:color w:val="0000FF"/>
          <w:sz w:val="21"/>
          <w:szCs w:val="21"/>
        </w:rPr>
        <w:t>NA Standards Spring 2013 Meetings</w:t>
      </w:r>
    </w:p>
    <w:p w:rsidR="00195596" w:rsidRPr="00D1734F" w:rsidRDefault="00195596" w:rsidP="00195596">
      <w:pPr>
        <w:pStyle w:val="ARTitle"/>
        <w:jc w:val="left"/>
        <w:rPr>
          <w:rFonts w:cs="Arial"/>
          <w:sz w:val="21"/>
          <w:szCs w:val="21"/>
        </w:rPr>
      </w:pPr>
      <w:r w:rsidRPr="00D1734F">
        <w:rPr>
          <w:rFonts w:cs="Arial"/>
          <w:sz w:val="21"/>
          <w:szCs w:val="21"/>
        </w:rPr>
        <w:t xml:space="preserve">DATE OF MEETING: </w:t>
      </w:r>
      <w:r>
        <w:rPr>
          <w:rFonts w:cs="Arial"/>
          <w:sz w:val="21"/>
          <w:szCs w:val="21"/>
        </w:rPr>
        <w:t>April 2, 2013</w:t>
      </w:r>
    </w:p>
    <w:p w:rsidR="00195596" w:rsidRPr="00D1734F" w:rsidRDefault="00195596" w:rsidP="00195596">
      <w:pPr>
        <w:pStyle w:val="ARTitle"/>
        <w:jc w:val="left"/>
        <w:rPr>
          <w:rFonts w:cs="Arial"/>
          <w:sz w:val="21"/>
          <w:szCs w:val="21"/>
        </w:rPr>
      </w:pPr>
      <w:r w:rsidRPr="00D1734F">
        <w:rPr>
          <w:rFonts w:cs="Arial"/>
          <w:sz w:val="21"/>
          <w:szCs w:val="21"/>
        </w:rPr>
        <w:t xml:space="preserve">PLACE OF MEETING: </w:t>
      </w:r>
      <w:r>
        <w:rPr>
          <w:rFonts w:cs="Arial"/>
          <w:sz w:val="21"/>
          <w:szCs w:val="21"/>
        </w:rPr>
        <w:t>SEMI Headquarters in San Jose, California</w:t>
      </w:r>
    </w:p>
    <w:p w:rsidR="00195596" w:rsidRPr="00D1734F" w:rsidRDefault="00195596" w:rsidP="00195596">
      <w:pPr>
        <w:pStyle w:val="ARTitle"/>
        <w:jc w:val="left"/>
        <w:rPr>
          <w:rFonts w:cs="Arial"/>
          <w:sz w:val="21"/>
          <w:szCs w:val="21"/>
        </w:rPr>
      </w:pPr>
      <w:r w:rsidRPr="00D1734F">
        <w:rPr>
          <w:rFonts w:cs="Arial"/>
          <w:sz w:val="21"/>
          <w:szCs w:val="21"/>
        </w:rPr>
        <w:t xml:space="preserve">COMMITTEE CO-CHAIRS: </w:t>
      </w:r>
      <w:r>
        <w:rPr>
          <w:rFonts w:cs="Arial"/>
          <w:sz w:val="21"/>
          <w:szCs w:val="21"/>
        </w:rPr>
        <w:t xml:space="preserve">Richard Allen/NIST, SEMATECH; </w:t>
      </w:r>
      <w:proofErr w:type="spellStart"/>
      <w:r>
        <w:rPr>
          <w:rFonts w:cs="Arial"/>
          <w:sz w:val="21"/>
          <w:szCs w:val="21"/>
        </w:rPr>
        <w:t>Urmi</w:t>
      </w:r>
      <w:proofErr w:type="spellEnd"/>
      <w:r>
        <w:rPr>
          <w:rFonts w:cs="Arial"/>
          <w:sz w:val="21"/>
          <w:szCs w:val="21"/>
        </w:rPr>
        <w:t xml:space="preserve"> Ray/Qualcomm; </w:t>
      </w:r>
      <w:proofErr w:type="spellStart"/>
      <w:r>
        <w:rPr>
          <w:rFonts w:cs="Arial"/>
          <w:sz w:val="21"/>
          <w:szCs w:val="21"/>
        </w:rPr>
        <w:t>Sesh</w:t>
      </w:r>
      <w:proofErr w:type="spellEnd"/>
      <w:r>
        <w:rPr>
          <w:rFonts w:cs="Arial"/>
          <w:sz w:val="21"/>
          <w:szCs w:val="21"/>
        </w:rPr>
        <w:t xml:space="preserve"> </w:t>
      </w:r>
      <w:proofErr w:type="spellStart"/>
      <w:r>
        <w:rPr>
          <w:rFonts w:cs="Arial"/>
          <w:sz w:val="21"/>
          <w:szCs w:val="21"/>
        </w:rPr>
        <w:t>Ramaswami</w:t>
      </w:r>
      <w:proofErr w:type="spellEnd"/>
      <w:r>
        <w:rPr>
          <w:rFonts w:cs="Arial"/>
          <w:sz w:val="21"/>
          <w:szCs w:val="21"/>
        </w:rPr>
        <w:t>/Applied Materials; Chris Moore/</w:t>
      </w:r>
      <w:proofErr w:type="spellStart"/>
      <w:r>
        <w:rPr>
          <w:rFonts w:cs="Arial"/>
          <w:sz w:val="21"/>
          <w:szCs w:val="21"/>
        </w:rPr>
        <w:t>Semilab</w:t>
      </w:r>
      <w:proofErr w:type="spellEnd"/>
    </w:p>
    <w:p w:rsidR="00195596" w:rsidRPr="00D1734F" w:rsidRDefault="00195596" w:rsidP="00195596">
      <w:pPr>
        <w:pStyle w:val="ARTitle"/>
        <w:jc w:val="left"/>
        <w:rPr>
          <w:rFonts w:cs="Arial"/>
          <w:sz w:val="21"/>
          <w:szCs w:val="21"/>
        </w:rPr>
      </w:pPr>
      <w:r w:rsidRPr="00D1734F">
        <w:rPr>
          <w:rFonts w:cs="Arial"/>
          <w:sz w:val="21"/>
          <w:szCs w:val="21"/>
        </w:rPr>
        <w:t xml:space="preserve">SEMI STAFF: </w:t>
      </w:r>
      <w:r>
        <w:rPr>
          <w:rFonts w:cs="Arial"/>
          <w:sz w:val="21"/>
          <w:szCs w:val="21"/>
        </w:rPr>
        <w:t>Paul Trio</w:t>
      </w:r>
    </w:p>
    <w:p w:rsidR="0001746B" w:rsidRPr="00D1734F" w:rsidRDefault="0001746B">
      <w:pPr>
        <w:pStyle w:val="ARTitle"/>
        <w:jc w:val="left"/>
        <w:rPr>
          <w:rFonts w:cs="Arial"/>
          <w:sz w:val="20"/>
        </w:rPr>
      </w:pPr>
    </w:p>
    <w:p w:rsidR="0001746B" w:rsidRPr="00D1734F" w:rsidRDefault="0001746B">
      <w:pPr>
        <w:pStyle w:val="ARTitle"/>
        <w:jc w:val="left"/>
        <w:rPr>
          <w:rFonts w:cs="Arial"/>
          <w:sz w:val="21"/>
          <w:szCs w:val="21"/>
        </w:rPr>
      </w:pPr>
      <w:r w:rsidRPr="00D1734F">
        <w:rPr>
          <w:rFonts w:cs="Arial"/>
          <w:sz w:val="21"/>
          <w:szCs w:val="21"/>
        </w:rPr>
        <w:t>A&amp;R Voter: Name/Company</w:t>
      </w:r>
    </w:p>
    <w:p w:rsidR="0001746B" w:rsidRPr="00D1734F" w:rsidRDefault="00E347D4">
      <w:pPr>
        <w:pStyle w:val="ARTitle"/>
        <w:jc w:val="left"/>
        <w:rPr>
          <w:rFonts w:cs="Arial"/>
          <w:sz w:val="21"/>
          <w:szCs w:val="21"/>
        </w:rPr>
      </w:pPr>
      <w:r>
        <w:rPr>
          <w:rFonts w:cs="Arial"/>
          <w:sz w:val="21"/>
          <w:szCs w:val="21"/>
        </w:rPr>
        <w:t>Date: 201x</w:t>
      </w:r>
      <w:r w:rsidR="0001746B" w:rsidRPr="00D1734F">
        <w:rPr>
          <w:rFonts w:cs="Arial"/>
          <w:sz w:val="21"/>
          <w:szCs w:val="21"/>
        </w:rPr>
        <w:t xml:space="preserve">/MM/DD </w:t>
      </w:r>
    </w:p>
    <w:p w:rsidR="0001746B" w:rsidRPr="00D1734F" w:rsidRDefault="0001746B">
      <w:pPr>
        <w:pStyle w:val="ARTitle"/>
        <w:rPr>
          <w:rFonts w:cs="Arial"/>
        </w:rPr>
      </w:pPr>
    </w:p>
    <w:p w:rsidR="0001746B" w:rsidRPr="00D1734F" w:rsidRDefault="0001746B">
      <w:pPr>
        <w:pStyle w:val="ARHeading1"/>
        <w:rPr>
          <w:rFonts w:ascii="Arial" w:hAnsi="Arial" w:cs="Arial"/>
          <w:color w:val="333399"/>
          <w:sz w:val="32"/>
          <w:szCs w:val="32"/>
        </w:rPr>
      </w:pPr>
      <w:r w:rsidRPr="00D1734F">
        <w:rPr>
          <w:rFonts w:ascii="Arial" w:hAnsi="Arial" w:cs="Arial"/>
          <w:color w:val="333399"/>
          <w:sz w:val="32"/>
          <w:szCs w:val="32"/>
        </w:rPr>
        <w:t>I. Document Number &amp; Title</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244"/>
        <w:gridCol w:w="7146"/>
      </w:tblGrid>
      <w:tr w:rsidR="0001746B" w:rsidRPr="00D1734F">
        <w:trPr>
          <w:jc w:val="center"/>
        </w:trPr>
        <w:tc>
          <w:tcPr>
            <w:tcW w:w="2244" w:type="dxa"/>
          </w:tcPr>
          <w:p w:rsidR="0001746B" w:rsidRPr="00D1734F" w:rsidRDefault="0001746B" w:rsidP="004E042D">
            <w:pPr>
              <w:snapToGrid w:val="0"/>
              <w:rPr>
                <w:rFonts w:ascii="Arial" w:hAnsi="Arial" w:cs="Arial"/>
                <w:b/>
                <w:bCs/>
                <w:color w:val="800000"/>
                <w:sz w:val="28"/>
                <w:szCs w:val="28"/>
              </w:rPr>
            </w:pPr>
            <w:r w:rsidRPr="00D1734F">
              <w:rPr>
                <w:rFonts w:ascii="Arial" w:hAnsi="Arial" w:cs="Arial"/>
                <w:b/>
                <w:bCs/>
                <w:color w:val="800000"/>
                <w:sz w:val="28"/>
                <w:szCs w:val="28"/>
              </w:rPr>
              <w:t xml:space="preserve">Document </w:t>
            </w:r>
            <w:r w:rsidR="004E042D">
              <w:rPr>
                <w:rFonts w:ascii="Arial" w:hAnsi="Arial" w:cs="Arial"/>
                <w:b/>
                <w:bCs/>
                <w:color w:val="800000"/>
                <w:sz w:val="28"/>
                <w:szCs w:val="28"/>
              </w:rPr>
              <w:t>5410</w:t>
            </w:r>
          </w:p>
        </w:tc>
        <w:tc>
          <w:tcPr>
            <w:tcW w:w="7146" w:type="dxa"/>
          </w:tcPr>
          <w:p w:rsidR="0001746B" w:rsidRPr="00D1734F" w:rsidRDefault="004E042D">
            <w:pPr>
              <w:snapToGrid w:val="0"/>
              <w:rPr>
                <w:rFonts w:ascii="Arial" w:hAnsi="Arial" w:cs="Arial"/>
                <w:b/>
                <w:bCs/>
                <w:color w:val="800000"/>
                <w:sz w:val="28"/>
                <w:szCs w:val="28"/>
              </w:rPr>
            </w:pPr>
            <w:r w:rsidRPr="004E042D">
              <w:rPr>
                <w:rFonts w:ascii="Arial" w:hAnsi="Arial" w:cs="Arial"/>
                <w:b/>
                <w:bCs/>
                <w:color w:val="800000"/>
                <w:sz w:val="28"/>
                <w:szCs w:val="28"/>
              </w:rPr>
              <w:t xml:space="preserve">New Standard: Guide for Metrology Techniques to be used in Measurement of Geometrical Parameters of Through-Silicon </w:t>
            </w:r>
            <w:proofErr w:type="spellStart"/>
            <w:r w:rsidRPr="004E042D">
              <w:rPr>
                <w:rFonts w:ascii="Arial" w:hAnsi="Arial" w:cs="Arial"/>
                <w:b/>
                <w:bCs/>
                <w:color w:val="800000"/>
                <w:sz w:val="28"/>
                <w:szCs w:val="28"/>
              </w:rPr>
              <w:t>Vias</w:t>
            </w:r>
            <w:proofErr w:type="spellEnd"/>
            <w:r w:rsidRPr="004E042D">
              <w:rPr>
                <w:rFonts w:ascii="Arial" w:hAnsi="Arial" w:cs="Arial"/>
                <w:b/>
                <w:bCs/>
                <w:color w:val="800000"/>
                <w:sz w:val="28"/>
                <w:szCs w:val="28"/>
              </w:rPr>
              <w:t xml:space="preserve"> (TSVs) in 3DS-IC Structures</w:t>
            </w:r>
          </w:p>
        </w:tc>
      </w:tr>
    </w:tbl>
    <w:p w:rsidR="0001746B" w:rsidRPr="00D1734F" w:rsidRDefault="0001746B">
      <w:pPr>
        <w:pStyle w:val="BallotReviewText"/>
        <w:rPr>
          <w:rFonts w:ascii="Arial" w:hAnsi="Arial" w:cs="Arial"/>
        </w:rPr>
      </w:pPr>
    </w:p>
    <w:p w:rsidR="0001746B" w:rsidRPr="00D1734F" w:rsidRDefault="0001746B">
      <w:pPr>
        <w:pStyle w:val="ARSubheading1"/>
        <w:rPr>
          <w:rFonts w:ascii="Arial" w:hAnsi="Arial"/>
          <w:bCs w:val="0"/>
          <w:color w:val="FF6600"/>
          <w:sz w:val="28"/>
          <w:szCs w:val="28"/>
        </w:rPr>
      </w:pPr>
      <w:r w:rsidRPr="00D1734F">
        <w:rPr>
          <w:rFonts w:ascii="Arial" w:hAnsi="Arial"/>
          <w:bCs w:val="0"/>
          <w:color w:val="333399"/>
          <w:sz w:val="32"/>
          <w:szCs w:val="32"/>
        </w:rPr>
        <w:t>II. Tally</w:t>
      </w:r>
      <w:r w:rsidRPr="00D1734F">
        <w:rPr>
          <w:rFonts w:ascii="Arial" w:hAnsi="Arial"/>
          <w:bCs w:val="0"/>
          <w:color w:val="FF6600"/>
          <w:sz w:val="28"/>
          <w:szCs w:val="28"/>
        </w:rPr>
        <w:t xml:space="preserve"> (</w:t>
      </w:r>
      <w:r w:rsidRPr="00D1734F">
        <w:rPr>
          <w:rFonts w:ascii="Arial" w:hAnsi="Arial"/>
          <w:color w:val="FF6600"/>
          <w:sz w:val="28"/>
          <w:szCs w:val="28"/>
        </w:rPr>
        <w:t>Staff to fill in</w:t>
      </w:r>
      <w:r w:rsidRPr="00D1734F">
        <w:rPr>
          <w:rFonts w:ascii="Arial" w:hAnsi="Arial"/>
          <w:bCs w:val="0"/>
          <w:color w:val="FF6600"/>
          <w:sz w:val="28"/>
          <w:szCs w:val="28"/>
        </w:rPr>
        <w:t>)</w:t>
      </w:r>
    </w:p>
    <w:p w:rsidR="0001746B" w:rsidRPr="00D1734F" w:rsidRDefault="0001746B">
      <w:pPr>
        <w:rPr>
          <w:rFonts w:ascii="Arial" w:hAnsi="Arial" w:cs="Arial"/>
          <w:b/>
          <w:sz w:val="20"/>
          <w:szCs w:val="20"/>
        </w:rPr>
      </w:pPr>
    </w:p>
    <w:p w:rsidR="0001746B" w:rsidRPr="00D1734F" w:rsidRDefault="0001746B">
      <w:pPr>
        <w:rPr>
          <w:rFonts w:ascii="Arial" w:hAnsi="Arial" w:cs="Arial"/>
          <w:b/>
          <w:color w:val="FF6600"/>
        </w:rPr>
      </w:pPr>
      <w:r w:rsidRPr="00D1734F">
        <w:rPr>
          <w:rFonts w:ascii="Arial" w:hAnsi="Arial" w:cs="Arial"/>
          <w:b/>
        </w:rPr>
        <w:t xml:space="preserve">Voting Tally: </w:t>
      </w:r>
      <w:r w:rsidRPr="00D1734F">
        <w:rPr>
          <w:rFonts w:ascii="Arial" w:hAnsi="Arial" w:cs="Arial"/>
          <w:b/>
          <w:color w:val="FF6600"/>
        </w:rPr>
        <w:t>As-cast tally after close of voting period</w:t>
      </w:r>
    </w:p>
    <w:p w:rsidR="0001746B" w:rsidRPr="00D1734F" w:rsidRDefault="0001746B">
      <w:pPr>
        <w:pStyle w:val="RegsH3Text"/>
        <w:ind w:left="360"/>
        <w:rPr>
          <w:rFonts w:ascii="Arial" w:hAnsi="Arial" w:cs="Arial"/>
        </w:rPr>
      </w:pPr>
      <w:r w:rsidRPr="00D1734F">
        <w:rPr>
          <w:rFonts w:ascii="Arial" w:hAnsi="Arial" w:cs="Arial"/>
        </w:rPr>
        <w:t>A minimum of 60% of the voting interests that have voting members within the technical committee must return votes. (Regulations ¶ 9.6.1)</w:t>
      </w:r>
    </w:p>
    <w:p w:rsidR="0001746B" w:rsidRPr="00D1734F" w:rsidRDefault="002474DC">
      <w:pPr>
        <w:rPr>
          <w:rFonts w:ascii="Arial" w:hAnsi="Arial" w:cs="Arial"/>
          <w:b/>
          <w:sz w:val="20"/>
          <w:szCs w:val="20"/>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8pt;width:321.2pt;height:125.7pt;z-index:251657216;mso-wrap-distance-left:9.05pt;mso-wrap-distance-right:9.05pt" filled="t">
            <v:fill color2="black"/>
            <v:imagedata r:id="rId8" o:title=""/>
            <w10:wrap type="topAndBottom"/>
          </v:shape>
          <o:OLEObject Type="Embed" ProgID="Excel.Sheet.8" ShapeID="_x0000_s1026" DrawAspect="Content" ObjectID="_1428303966" r:id="rId9"/>
        </w:pict>
      </w:r>
    </w:p>
    <w:p w:rsidR="0001746B" w:rsidRPr="00D1734F" w:rsidRDefault="0001746B">
      <w:pPr>
        <w:rPr>
          <w:rFonts w:ascii="Arial" w:hAnsi="Arial" w:cs="Arial"/>
          <w:sz w:val="20"/>
          <w:szCs w:val="20"/>
        </w:rPr>
      </w:pPr>
    </w:p>
    <w:p w:rsidR="0001746B" w:rsidRPr="00D1734F" w:rsidRDefault="0001746B">
      <w:pPr>
        <w:rPr>
          <w:rFonts w:ascii="Arial" w:hAnsi="Arial" w:cs="Arial"/>
          <w:sz w:val="20"/>
          <w:szCs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99"/>
        <w:gridCol w:w="364"/>
        <w:gridCol w:w="8027"/>
      </w:tblGrid>
      <w:tr w:rsidR="0001746B" w:rsidRPr="00D1734F">
        <w:trPr>
          <w:cantSplit/>
          <w:trHeight w:hRule="exact" w:val="335"/>
          <w:jc w:val="center"/>
        </w:trPr>
        <w:tc>
          <w:tcPr>
            <w:tcW w:w="999" w:type="dxa"/>
            <w:vMerge w:val="restart"/>
            <w:shd w:val="clear" w:color="auto" w:fill="E6E6E6"/>
            <w:vAlign w:val="center"/>
          </w:tcPr>
          <w:p w:rsidR="0001746B" w:rsidRPr="00D1734F" w:rsidRDefault="0001746B">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4" w:type="dxa"/>
            <w:shd w:val="clear" w:color="auto" w:fill="CC99FF"/>
          </w:tcPr>
          <w:p w:rsidR="0001746B" w:rsidRPr="00D1734F" w:rsidRDefault="0001746B">
            <w:pPr>
              <w:snapToGrid w:val="0"/>
              <w:jc w:val="both"/>
              <w:rPr>
                <w:rFonts w:ascii="Arial" w:hAnsi="Arial" w:cs="Arial"/>
                <w:color w:val="339966"/>
                <w:sz w:val="21"/>
                <w:szCs w:val="21"/>
              </w:rPr>
            </w:pPr>
          </w:p>
        </w:tc>
        <w:tc>
          <w:tcPr>
            <w:tcW w:w="8027" w:type="dxa"/>
            <w:shd w:val="clear" w:color="auto" w:fill="E6E6E6"/>
          </w:tcPr>
          <w:p w:rsidR="0001746B" w:rsidRPr="00D1734F" w:rsidRDefault="0001746B">
            <w:pPr>
              <w:snapToGrid w:val="0"/>
              <w:rPr>
                <w:rFonts w:ascii="Arial" w:hAnsi="Arial" w:cs="Arial"/>
                <w:b/>
                <w:color w:val="339966"/>
                <w:sz w:val="21"/>
                <w:szCs w:val="21"/>
              </w:rPr>
            </w:pPr>
            <w:r w:rsidRPr="00D1734F">
              <w:rPr>
                <w:rFonts w:ascii="Arial" w:hAnsi="Arial" w:cs="Arial"/>
                <w:b/>
                <w:color w:val="339966"/>
                <w:sz w:val="21"/>
                <w:szCs w:val="21"/>
              </w:rPr>
              <w:t>Not approved</w:t>
            </w:r>
          </w:p>
        </w:tc>
      </w:tr>
      <w:tr w:rsidR="0001746B" w:rsidRPr="00D1734F">
        <w:trPr>
          <w:cantSplit/>
          <w:jc w:val="center"/>
        </w:trPr>
        <w:tc>
          <w:tcPr>
            <w:tcW w:w="999" w:type="dxa"/>
            <w:vMerge/>
            <w:shd w:val="clear" w:color="auto" w:fill="E6E6E6"/>
            <w:vAlign w:val="center"/>
          </w:tcPr>
          <w:p w:rsidR="0001746B" w:rsidRPr="00D1734F" w:rsidRDefault="0001746B">
            <w:pPr>
              <w:rPr>
                <w:rFonts w:ascii="Arial" w:hAnsi="Arial" w:cs="Arial"/>
              </w:rPr>
            </w:pPr>
          </w:p>
        </w:tc>
        <w:tc>
          <w:tcPr>
            <w:tcW w:w="8391" w:type="dxa"/>
            <w:gridSpan w:val="2"/>
            <w:shd w:val="clear" w:color="auto" w:fill="E6E6E6"/>
          </w:tcPr>
          <w:p w:rsidR="0001746B" w:rsidRPr="00D1734F" w:rsidRDefault="0001746B">
            <w:pPr>
              <w:snapToGrid w:val="0"/>
              <w:rPr>
                <w:rFonts w:ascii="Arial" w:hAnsi="Arial" w:cs="Arial"/>
                <w:b/>
                <w:color w:val="339966"/>
                <w:sz w:val="21"/>
                <w:szCs w:val="21"/>
              </w:rPr>
            </w:pPr>
            <w:r w:rsidRPr="00D1734F">
              <w:rPr>
                <w:rFonts w:ascii="Arial" w:hAnsi="Arial" w:cs="Arial"/>
                <w:b/>
                <w:color w:val="339966"/>
                <w:sz w:val="21"/>
                <w:szCs w:val="21"/>
              </w:rPr>
              <w:t>Reason:</w:t>
            </w:r>
          </w:p>
        </w:tc>
      </w:tr>
    </w:tbl>
    <w:p w:rsidR="0001746B" w:rsidRPr="00D1734F" w:rsidRDefault="0001746B">
      <w:pPr>
        <w:rPr>
          <w:rFonts w:ascii="Arial" w:hAnsi="Arial" w:cs="Arial"/>
          <w:sz w:val="20"/>
          <w:szCs w:val="20"/>
        </w:rPr>
      </w:pPr>
      <w:r w:rsidRPr="00D1734F">
        <w:br w:type="page"/>
      </w:r>
      <w:r w:rsidRPr="00D1734F">
        <w:rPr>
          <w:rFonts w:ascii="Arial" w:hAnsi="Arial" w:cs="Arial"/>
          <w:color w:val="333399"/>
          <w:sz w:val="32"/>
          <w:szCs w:val="32"/>
        </w:rPr>
        <w:lastRenderedPageBreak/>
        <w:t>III. Rejects</w:t>
      </w:r>
    </w:p>
    <w:p w:rsidR="0001746B" w:rsidRPr="00D1734F" w:rsidRDefault="004E042D" w:rsidP="004E042D">
      <w:r>
        <w:t>There were no reject votes received for ballot 5410.</w:t>
      </w:r>
    </w:p>
    <w:p w:rsidR="0001746B" w:rsidRDefault="0001746B" w:rsidP="004E042D"/>
    <w:p w:rsidR="004E042D" w:rsidRPr="00D1734F" w:rsidRDefault="004E042D" w:rsidP="004E042D"/>
    <w:p w:rsidR="0001746B" w:rsidRPr="00D1734F" w:rsidRDefault="0001746B">
      <w:pPr>
        <w:pStyle w:val="ARHeading1"/>
        <w:rPr>
          <w:rFonts w:ascii="Arial" w:hAnsi="Arial" w:cs="Arial"/>
          <w:color w:val="333399"/>
          <w:sz w:val="32"/>
          <w:szCs w:val="32"/>
        </w:rPr>
      </w:pPr>
      <w:r w:rsidRPr="00D1734F">
        <w:rPr>
          <w:rFonts w:ascii="Arial" w:hAnsi="Arial" w:cs="Arial"/>
          <w:color w:val="333399"/>
          <w:sz w:val="32"/>
          <w:szCs w:val="32"/>
        </w:rPr>
        <w:t>IV. Comments</w:t>
      </w:r>
    </w:p>
    <w:p w:rsidR="0001746B" w:rsidRPr="00D1734F" w:rsidRDefault="0001746B">
      <w:pPr>
        <w:pStyle w:val="ARSubheading2"/>
        <w:rPr>
          <w:rFonts w:ascii="Arial" w:hAnsi="Arial" w:cs="Arial"/>
        </w:rPr>
      </w:pPr>
      <w:r w:rsidRPr="00D1734F">
        <w:rPr>
          <w:rFonts w:ascii="Arial" w:hAnsi="Arial" w:cs="Arial"/>
        </w:rPr>
        <w:t>Comment 1</w:t>
      </w:r>
      <w:r w:rsidR="004E042D">
        <w:rPr>
          <w:rFonts w:ascii="Arial" w:hAnsi="Arial" w:cs="Arial"/>
        </w:rPr>
        <w:t>a</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01746B" w:rsidRPr="00D1734F">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01746B" w:rsidRPr="00D1734F" w:rsidRDefault="0001746B" w:rsidP="00B27D13">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01746B" w:rsidRPr="00D1734F">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01746B" w:rsidRPr="00D1734F" w:rsidRDefault="004E042D">
            <w:pPr>
              <w:snapToGrid w:val="0"/>
              <w:jc w:val="both"/>
              <w:rPr>
                <w:rFonts w:ascii="Arial" w:hAnsi="Arial" w:cs="Arial"/>
                <w:b/>
                <w:color w:val="0000FF"/>
                <w:sz w:val="20"/>
                <w:szCs w:val="20"/>
              </w:rPr>
            </w:pPr>
            <w:r w:rsidRPr="004E042D">
              <w:rPr>
                <w:rFonts w:ascii="Arial" w:hAnsi="Arial" w:cs="Arial"/>
                <w:b/>
                <w:color w:val="0000FF"/>
                <w:sz w:val="20"/>
                <w:szCs w:val="20"/>
              </w:rPr>
              <w:t>Santiago Fernando-Gomez</w:t>
            </w:r>
            <w:r>
              <w:rPr>
                <w:rFonts w:ascii="Arial" w:hAnsi="Arial" w:cs="Arial"/>
                <w:b/>
                <w:color w:val="0000FF"/>
                <w:sz w:val="20"/>
                <w:szCs w:val="20"/>
              </w:rPr>
              <w:t xml:space="preserve"> (Fernando-Gomez Consulting</w:t>
            </w:r>
            <w:r w:rsidR="0001746B" w:rsidRPr="00D1734F">
              <w:rPr>
                <w:rFonts w:ascii="Arial" w:hAnsi="Arial" w:cs="Arial"/>
                <w:b/>
                <w:color w:val="0000FF"/>
                <w:sz w:val="20"/>
                <w:szCs w:val="20"/>
              </w:rPr>
              <w:t>)</w:t>
            </w:r>
          </w:p>
        </w:tc>
      </w:tr>
      <w:tr w:rsidR="0001746B" w:rsidRPr="00D1734F" w:rsidTr="006E10CF">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B71C5F" w:rsidRDefault="004E042D" w:rsidP="004E042D">
            <w:pPr>
              <w:rPr>
                <w:bCs/>
                <w:sz w:val="20"/>
              </w:rPr>
            </w:pPr>
            <w:r w:rsidRPr="00B71C5F">
              <w:rPr>
                <w:bCs/>
                <w:sz w:val="20"/>
              </w:rPr>
              <w:t>2.5</w:t>
            </w:r>
          </w:p>
          <w:p w:rsidR="0001746B" w:rsidRPr="00D1734F" w:rsidRDefault="004E042D" w:rsidP="004E042D">
            <w:pPr>
              <w:rPr>
                <w:rFonts w:ascii="Arial" w:hAnsi="Arial" w:cs="Arial"/>
                <w:color w:val="0000FF"/>
                <w:sz w:val="20"/>
                <w:szCs w:val="20"/>
              </w:rPr>
            </w:pPr>
            <w:r w:rsidRPr="00B71C5F">
              <w:rPr>
                <w:bCs/>
                <w:sz w:val="20"/>
              </w:rPr>
              <w:t xml:space="preserve">   replace “colleagues” with “experts”</w:t>
            </w:r>
          </w:p>
        </w:tc>
      </w:tr>
      <w:tr w:rsidR="0001746B" w:rsidRPr="00D1734F">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01746B" w:rsidRPr="00D1734F" w:rsidRDefault="004E042D" w:rsidP="004E042D">
            <w:pPr>
              <w:snapToGrid w:val="0"/>
              <w:jc w:val="both"/>
              <w:rPr>
                <w:rFonts w:ascii="Arial" w:hAnsi="Arial" w:cs="Arial"/>
                <w:sz w:val="20"/>
                <w:szCs w:val="20"/>
              </w:rPr>
            </w:pPr>
            <w:r>
              <w:rPr>
                <w:rFonts w:ascii="Arial" w:hAnsi="Arial" w:cs="Arial"/>
                <w:sz w:val="20"/>
                <w:szCs w:val="20"/>
              </w:rPr>
              <w:t>To be considered in a future revision.</w:t>
            </w:r>
          </w:p>
        </w:tc>
      </w:tr>
      <w:tr w:rsidR="0001746B" w:rsidRPr="00D1734F">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01746B" w:rsidRPr="00D1734F" w:rsidRDefault="0001746B" w:rsidP="00B27D13">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6503E2">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01746B" w:rsidRPr="00D1734F">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01746B" w:rsidRPr="00D1734F">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01746B" w:rsidRPr="00D1734F" w:rsidRDefault="0001746B">
            <w:pPr>
              <w:snapToGrid w:val="0"/>
              <w:ind w:left="200" w:hanging="198"/>
              <w:jc w:val="both"/>
              <w:rPr>
                <w:rFonts w:ascii="Arial" w:hAnsi="Arial" w:cs="Arial"/>
                <w:sz w:val="20"/>
                <w:szCs w:val="20"/>
              </w:rPr>
            </w:pPr>
          </w:p>
          <w:p w:rsidR="0001746B" w:rsidRPr="00D1734F" w:rsidRDefault="0001746B">
            <w:pPr>
              <w:ind w:left="200" w:hanging="198"/>
              <w:jc w:val="both"/>
              <w:rPr>
                <w:rFonts w:ascii="Arial" w:hAnsi="Arial" w:cs="Arial"/>
                <w:sz w:val="20"/>
                <w:szCs w:val="20"/>
              </w:rPr>
            </w:pPr>
          </w:p>
          <w:p w:rsidR="0001746B" w:rsidRPr="00D1734F" w:rsidRDefault="0001746B">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6503E2">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01746B" w:rsidRPr="00D1734F">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01746B" w:rsidRPr="00D1734F" w:rsidRDefault="0001746B">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01746B" w:rsidRPr="00D1734F">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01746B" w:rsidRPr="00D1734F" w:rsidRDefault="0001746B">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New Business</w:t>
            </w:r>
          </w:p>
        </w:tc>
      </w:tr>
      <w:tr w:rsidR="0001746B" w:rsidRPr="00D1734F">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01746B" w:rsidRPr="00D1734F" w:rsidRDefault="0001746B">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Other</w:t>
            </w:r>
          </w:p>
        </w:tc>
      </w:tr>
      <w:tr w:rsidR="00B64A44" w:rsidRPr="00D1734F">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B64A44" w:rsidRPr="00D1734F" w:rsidRDefault="00B64A44">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B64A44" w:rsidRPr="00A35C5A" w:rsidRDefault="00B64A44" w:rsidP="00B64A44">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B64A44" w:rsidRPr="00D1734F" w:rsidRDefault="00B64A44">
            <w:pPr>
              <w:ind w:right="113"/>
              <w:jc w:val="both"/>
              <w:rPr>
                <w:rFonts w:ascii="Arial" w:hAnsi="Arial" w:cs="Arial"/>
                <w:b/>
                <w:sz w:val="20"/>
                <w:szCs w:val="20"/>
              </w:rPr>
            </w:pPr>
          </w:p>
        </w:tc>
      </w:tr>
      <w:tr w:rsidR="0001746B" w:rsidRPr="00D1734F">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01746B" w:rsidRPr="00D1734F" w:rsidRDefault="0001746B" w:rsidP="00B64A44">
            <w:pPr>
              <w:snapToGrid w:val="0"/>
              <w:ind w:left="200" w:hanging="198"/>
              <w:jc w:val="both"/>
              <w:rPr>
                <w:rFonts w:ascii="Arial" w:hAnsi="Arial" w:cs="Arial"/>
                <w:sz w:val="20"/>
                <w:szCs w:val="20"/>
              </w:rPr>
            </w:pPr>
          </w:p>
          <w:p w:rsidR="0001746B" w:rsidRPr="00D1734F" w:rsidRDefault="0001746B" w:rsidP="00B64A44">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01746B" w:rsidRPr="00D1734F">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01746B" w:rsidRPr="00D1734F" w:rsidRDefault="0001746B">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01746B" w:rsidRPr="00D1734F" w:rsidRDefault="0001746B">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Pr="00D1734F">
              <w:rPr>
                <w:rFonts w:ascii="Arial" w:hAnsi="Arial" w:cs="Arial"/>
                <w:b/>
                <w:color w:val="FF6600"/>
                <w:sz w:val="20"/>
                <w:szCs w:val="20"/>
                <w:u w:val="single"/>
              </w:rPr>
              <w:t>§ 5. Summary of Editorial Changes</w:t>
            </w:r>
            <w:r w:rsidRPr="00D1734F">
              <w:rPr>
                <w:rFonts w:ascii="Arial" w:hAnsi="Arial" w:cs="Arial"/>
                <w:b/>
                <w:color w:val="FF6600"/>
                <w:sz w:val="20"/>
                <w:szCs w:val="20"/>
              </w:rPr>
              <w:t>.</w:t>
            </w:r>
          </w:p>
        </w:tc>
      </w:tr>
      <w:tr w:rsidR="0001746B" w:rsidRPr="00D1734F">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01746B" w:rsidRPr="00D1734F" w:rsidRDefault="0001746B">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01746B" w:rsidRPr="00D1734F">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01746B" w:rsidRPr="00D1734F" w:rsidRDefault="0001746B">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01746B" w:rsidRPr="00D1734F" w:rsidRDefault="0001746B">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01746B" w:rsidRPr="00D1734F">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01746B" w:rsidRPr="00D1734F" w:rsidRDefault="0001746B">
            <w:pPr>
              <w:snapToGrid w:val="0"/>
              <w:ind w:left="200" w:hanging="198"/>
              <w:jc w:val="center"/>
              <w:rPr>
                <w:rFonts w:ascii="Arial" w:hAnsi="Arial" w:cs="Arial"/>
                <w:sz w:val="20"/>
                <w:szCs w:val="20"/>
              </w:rPr>
            </w:pPr>
          </w:p>
          <w:p w:rsidR="0001746B" w:rsidRPr="00D1734F" w:rsidRDefault="0001746B">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01746B" w:rsidRPr="00D1734F" w:rsidRDefault="0001746B">
            <w:pPr>
              <w:jc w:val="both"/>
              <w:rPr>
                <w:rFonts w:ascii="Arial" w:hAnsi="Arial" w:cs="Arial"/>
                <w:sz w:val="20"/>
                <w:szCs w:val="20"/>
              </w:rPr>
            </w:pPr>
          </w:p>
        </w:tc>
      </w:tr>
      <w:tr w:rsidR="0001746B" w:rsidRPr="00D1734F">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01746B" w:rsidRPr="00D1734F" w:rsidRDefault="0001746B">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01746B" w:rsidRPr="00D1734F" w:rsidRDefault="0001746B">
            <w:pPr>
              <w:jc w:val="both"/>
              <w:rPr>
                <w:rFonts w:ascii="Arial" w:hAnsi="Arial" w:cs="Arial"/>
                <w:b/>
                <w:sz w:val="20"/>
                <w:szCs w:val="20"/>
              </w:rPr>
            </w:pPr>
          </w:p>
        </w:tc>
      </w:tr>
      <w:tr w:rsidR="0001746B" w:rsidRPr="00D1734F">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01746B" w:rsidRPr="00D1734F" w:rsidRDefault="0001746B">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01746B" w:rsidRPr="00D1734F" w:rsidRDefault="0001746B">
            <w:pPr>
              <w:jc w:val="both"/>
              <w:rPr>
                <w:rFonts w:ascii="Arial" w:hAnsi="Arial" w:cs="Arial"/>
                <w:sz w:val="20"/>
                <w:szCs w:val="20"/>
              </w:rPr>
            </w:pPr>
          </w:p>
        </w:tc>
      </w:tr>
      <w:tr w:rsidR="0001746B" w:rsidRPr="00D1734F">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01746B" w:rsidRPr="00D1734F" w:rsidRDefault="0001746B">
            <w:pPr>
              <w:snapToGrid w:val="0"/>
              <w:rPr>
                <w:rFonts w:ascii="Arial" w:hAnsi="Arial" w:cs="Arial"/>
                <w:sz w:val="20"/>
                <w:szCs w:val="20"/>
              </w:rPr>
            </w:pPr>
          </w:p>
          <w:p w:rsidR="0001746B" w:rsidRPr="00D1734F" w:rsidRDefault="0001746B">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01746B" w:rsidRPr="00D1734F" w:rsidRDefault="0001746B">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01746B" w:rsidRPr="00D1734F" w:rsidRDefault="0001746B">
            <w:pPr>
              <w:jc w:val="both"/>
              <w:rPr>
                <w:rFonts w:ascii="Arial" w:hAnsi="Arial" w:cs="Arial"/>
                <w:sz w:val="20"/>
                <w:szCs w:val="20"/>
              </w:rPr>
            </w:pPr>
          </w:p>
        </w:tc>
      </w:tr>
      <w:tr w:rsidR="0001746B" w:rsidRPr="00D1734F">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01746B" w:rsidRPr="00D1734F" w:rsidRDefault="0001746B">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01746B" w:rsidRPr="00D1734F" w:rsidRDefault="0001746B">
            <w:pPr>
              <w:jc w:val="both"/>
              <w:rPr>
                <w:rFonts w:ascii="Arial" w:hAnsi="Arial" w:cs="Arial"/>
                <w:b/>
                <w:sz w:val="20"/>
                <w:szCs w:val="20"/>
              </w:rPr>
            </w:pPr>
          </w:p>
        </w:tc>
      </w:tr>
      <w:tr w:rsidR="0001746B" w:rsidRPr="00D1734F">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01746B" w:rsidRPr="00D1734F" w:rsidRDefault="0001746B">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01746B" w:rsidRPr="00D1734F" w:rsidRDefault="0001746B">
            <w:pPr>
              <w:jc w:val="both"/>
              <w:rPr>
                <w:rFonts w:ascii="Arial" w:hAnsi="Arial" w:cs="Arial"/>
                <w:b/>
                <w:sz w:val="20"/>
                <w:szCs w:val="20"/>
              </w:rPr>
            </w:pPr>
          </w:p>
        </w:tc>
      </w:tr>
      <w:tr w:rsidR="0001746B" w:rsidRPr="00D1734F">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01746B" w:rsidRPr="00D1734F">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85"/>
              <w:jc w:val="center"/>
              <w:rPr>
                <w:rFonts w:ascii="Arial" w:hAnsi="Arial" w:cs="Arial"/>
                <w:b/>
                <w:bCs/>
                <w:sz w:val="20"/>
                <w:szCs w:val="20"/>
              </w:rPr>
            </w:pPr>
            <w:r w:rsidRPr="00D1734F">
              <w:rPr>
                <w:rFonts w:ascii="Arial" w:hAnsi="Arial" w:cs="Arial"/>
                <w:b/>
                <w:bCs/>
                <w:sz w:val="20"/>
                <w:szCs w:val="20"/>
              </w:rPr>
              <w:lastRenderedPageBreak/>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01746B" w:rsidRPr="00D1734F">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01746B" w:rsidRPr="00D1734F" w:rsidRDefault="0001746B">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01746B" w:rsidRPr="00D1734F" w:rsidRDefault="0001746B">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01746B" w:rsidRPr="00D1734F" w:rsidRDefault="0001746B">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01746B" w:rsidRPr="00D1734F">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01746B" w:rsidRPr="00D1734F" w:rsidRDefault="0001746B">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01746B" w:rsidRPr="00D1734F" w:rsidRDefault="0001746B">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01746B" w:rsidRPr="00D1734F" w:rsidRDefault="0001746B">
      <w:pPr>
        <w:rPr>
          <w:rFonts w:ascii="Arial" w:hAnsi="Arial" w:cs="Arial"/>
          <w:strike/>
          <w:sz w:val="20"/>
          <w:szCs w:val="20"/>
        </w:rPr>
      </w:pPr>
    </w:p>
    <w:p w:rsidR="0001746B" w:rsidRDefault="004E042D">
      <w:pPr>
        <w:pStyle w:val="ARSubheading2"/>
        <w:rPr>
          <w:rFonts w:ascii="Arial" w:hAnsi="Arial" w:cs="Arial"/>
        </w:rPr>
      </w:pPr>
      <w:r>
        <w:rPr>
          <w:rFonts w:ascii="Arial" w:hAnsi="Arial" w:cs="Arial"/>
        </w:rPr>
        <w:t>Comment 1b</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4E042D" w:rsidRPr="00D1734F" w:rsidTr="004E042D">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0000FF"/>
                <w:sz w:val="20"/>
                <w:szCs w:val="20"/>
              </w:rPr>
            </w:pPr>
            <w:r w:rsidRPr="004E042D">
              <w:rPr>
                <w:rFonts w:ascii="Arial" w:hAnsi="Arial" w:cs="Arial"/>
                <w:b/>
                <w:color w:val="0000FF"/>
                <w:sz w:val="20"/>
                <w:szCs w:val="20"/>
              </w:rPr>
              <w:t>Santiago Fernando-Gomez</w:t>
            </w:r>
            <w:r>
              <w:rPr>
                <w:rFonts w:ascii="Arial" w:hAnsi="Arial" w:cs="Arial"/>
                <w:b/>
                <w:color w:val="0000FF"/>
                <w:sz w:val="20"/>
                <w:szCs w:val="20"/>
              </w:rPr>
              <w:t xml:space="preserve"> (Fernando-Gomez Consulting</w:t>
            </w:r>
            <w:r w:rsidRPr="00D1734F">
              <w:rPr>
                <w:rFonts w:ascii="Arial" w:hAnsi="Arial" w:cs="Arial"/>
                <w:b/>
                <w:color w:val="0000FF"/>
                <w:sz w:val="20"/>
                <w:szCs w:val="20"/>
              </w:rPr>
              <w:t>)</w:t>
            </w:r>
          </w:p>
        </w:tc>
      </w:tr>
      <w:tr w:rsidR="004E042D" w:rsidRPr="00D1734F" w:rsidTr="004E042D">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6503E2" w:rsidRPr="00B71C5F" w:rsidRDefault="006503E2" w:rsidP="006503E2">
            <w:pPr>
              <w:rPr>
                <w:bCs/>
                <w:sz w:val="20"/>
              </w:rPr>
            </w:pPr>
            <w:r w:rsidRPr="00B71C5F">
              <w:rPr>
                <w:bCs/>
                <w:sz w:val="20"/>
              </w:rPr>
              <w:t>6.1.</w:t>
            </w:r>
          </w:p>
          <w:p w:rsidR="006503E2" w:rsidRPr="00B71C5F" w:rsidRDefault="006503E2" w:rsidP="006503E2">
            <w:pPr>
              <w:rPr>
                <w:bCs/>
                <w:sz w:val="20"/>
              </w:rPr>
            </w:pPr>
            <w:r w:rsidRPr="00B71C5F">
              <w:rPr>
                <w:bCs/>
                <w:sz w:val="20"/>
              </w:rPr>
              <w:t xml:space="preserve">   Delete sentence   It hardly needs… sort.</w:t>
            </w:r>
          </w:p>
          <w:p w:rsidR="006503E2" w:rsidRPr="00B71C5F" w:rsidRDefault="006503E2" w:rsidP="006503E2">
            <w:pPr>
              <w:rPr>
                <w:bCs/>
                <w:sz w:val="20"/>
              </w:rPr>
            </w:pPr>
            <w:r w:rsidRPr="00B71C5F">
              <w:rPr>
                <w:bCs/>
                <w:sz w:val="20"/>
              </w:rPr>
              <w:t xml:space="preserve">   The capability of acquiring (delete) images</w:t>
            </w:r>
          </w:p>
          <w:p w:rsidR="004E042D" w:rsidRPr="006503E2" w:rsidRDefault="006503E2" w:rsidP="006503E2">
            <w:pPr>
              <w:rPr>
                <w:bCs/>
                <w:sz w:val="20"/>
              </w:rPr>
            </w:pPr>
            <w:r w:rsidRPr="00B71C5F">
              <w:rPr>
                <w:bCs/>
                <w:sz w:val="20"/>
              </w:rPr>
              <w:t xml:space="preserve">   Delete “for all the measurement tools listed above” (no tool is listed)</w:t>
            </w: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Pr>
                <w:rFonts w:ascii="Arial" w:hAnsi="Arial" w:cs="Arial"/>
                <w:sz w:val="20"/>
                <w:szCs w:val="20"/>
              </w:rPr>
              <w:t>To be considered in a future revision.</w:t>
            </w:r>
          </w:p>
        </w:tc>
      </w:tr>
      <w:tr w:rsidR="004E042D" w:rsidRPr="00D1734F" w:rsidTr="004E042D">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4E042D" w:rsidRPr="00D1734F" w:rsidTr="004E042D">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4E042D" w:rsidRPr="00D1734F" w:rsidTr="004E042D">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New Business</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Other</w:t>
            </w:r>
          </w:p>
        </w:tc>
      </w:tr>
      <w:tr w:rsidR="004E042D" w:rsidRPr="00D1734F" w:rsidTr="004E042D">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4E042D" w:rsidRPr="00A35C5A" w:rsidRDefault="004E042D" w:rsidP="004E042D">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ind w:right="113"/>
              <w:jc w:val="both"/>
              <w:rPr>
                <w:rFonts w:ascii="Arial" w:hAnsi="Arial" w:cs="Arial"/>
                <w:b/>
                <w:sz w:val="20"/>
                <w:szCs w:val="20"/>
              </w:rPr>
            </w:pP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4E042D" w:rsidRPr="00D1734F" w:rsidTr="004E042D">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Pr="00D1734F">
              <w:rPr>
                <w:rFonts w:ascii="Arial" w:hAnsi="Arial" w:cs="Arial"/>
                <w:b/>
                <w:color w:val="FF6600"/>
                <w:sz w:val="20"/>
                <w:szCs w:val="20"/>
                <w:u w:val="single"/>
              </w:rPr>
              <w:t>§ 5. Summary of Editorial Changes</w:t>
            </w:r>
            <w:r w:rsidRPr="00D1734F">
              <w:rPr>
                <w:rFonts w:ascii="Arial" w:hAnsi="Arial" w:cs="Arial"/>
                <w:b/>
                <w:color w:val="FF6600"/>
                <w:sz w:val="20"/>
                <w:szCs w:val="20"/>
              </w:rPr>
              <w:t>.</w:t>
            </w:r>
          </w:p>
        </w:tc>
      </w:tr>
      <w:tr w:rsidR="004E042D" w:rsidRPr="00D1734F" w:rsidTr="004E042D">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4E042D" w:rsidRPr="00D1734F" w:rsidTr="004E042D">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ind w:left="200" w:hanging="198"/>
              <w:jc w:val="center"/>
              <w:rPr>
                <w:rFonts w:ascii="Arial" w:hAnsi="Arial" w:cs="Arial"/>
                <w:sz w:val="20"/>
                <w:szCs w:val="20"/>
              </w:rPr>
            </w:pPr>
          </w:p>
          <w:p w:rsidR="004E042D" w:rsidRPr="00D1734F" w:rsidRDefault="004E042D" w:rsidP="004E042D">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rPr>
                <w:rFonts w:ascii="Arial" w:hAnsi="Arial" w:cs="Arial"/>
                <w:sz w:val="20"/>
                <w:szCs w:val="20"/>
              </w:rPr>
            </w:pPr>
          </w:p>
          <w:p w:rsidR="004E042D" w:rsidRPr="00D1734F" w:rsidRDefault="004E042D" w:rsidP="004E042D">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b/>
                <w:sz w:val="20"/>
                <w:szCs w:val="20"/>
              </w:rPr>
            </w:pPr>
          </w:p>
        </w:tc>
      </w:tr>
      <w:tr w:rsidR="004E042D" w:rsidRPr="00D1734F" w:rsidTr="004E042D">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E042D" w:rsidRPr="00D1734F" w:rsidTr="004E042D">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bCs/>
                <w:sz w:val="20"/>
                <w:szCs w:val="20"/>
              </w:rPr>
            </w:pPr>
            <w:r w:rsidRPr="00D1734F">
              <w:rPr>
                <w:rFonts w:ascii="Arial" w:hAnsi="Arial" w:cs="Arial"/>
                <w:b/>
                <w:bCs/>
                <w:sz w:val="20"/>
                <w:szCs w:val="20"/>
              </w:rPr>
              <w:lastRenderedPageBreak/>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4E042D" w:rsidRPr="00D1734F" w:rsidTr="004E042D">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4E042D" w:rsidRPr="00D1734F" w:rsidRDefault="004E042D" w:rsidP="004E042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4E042D" w:rsidRPr="00D1734F" w:rsidRDefault="004E042D" w:rsidP="004E042D">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E042D" w:rsidRPr="00D1734F" w:rsidTr="004E042D">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E042D" w:rsidRPr="00D1734F" w:rsidRDefault="004E042D">
      <w:pPr>
        <w:pStyle w:val="ARSubheading2"/>
        <w:rPr>
          <w:rFonts w:ascii="Arial" w:hAnsi="Arial" w:cs="Arial"/>
        </w:rPr>
      </w:pPr>
    </w:p>
    <w:p w:rsidR="0001746B" w:rsidRDefault="004E042D">
      <w:pPr>
        <w:pStyle w:val="ARSubheading2"/>
        <w:rPr>
          <w:rFonts w:ascii="Arial" w:hAnsi="Arial" w:cs="Arial"/>
        </w:rPr>
      </w:pPr>
      <w:r>
        <w:rPr>
          <w:rFonts w:ascii="Arial" w:hAnsi="Arial" w:cs="Arial"/>
        </w:rPr>
        <w:t>Comment 1c</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4E042D" w:rsidRPr="00D1734F" w:rsidTr="004E042D">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0000FF"/>
                <w:sz w:val="20"/>
                <w:szCs w:val="20"/>
              </w:rPr>
            </w:pPr>
            <w:r w:rsidRPr="004E042D">
              <w:rPr>
                <w:rFonts w:ascii="Arial" w:hAnsi="Arial" w:cs="Arial"/>
                <w:b/>
                <w:color w:val="0000FF"/>
                <w:sz w:val="20"/>
                <w:szCs w:val="20"/>
              </w:rPr>
              <w:t>Santiago Fernando-Gomez</w:t>
            </w:r>
            <w:r>
              <w:rPr>
                <w:rFonts w:ascii="Arial" w:hAnsi="Arial" w:cs="Arial"/>
                <w:b/>
                <w:color w:val="0000FF"/>
                <w:sz w:val="20"/>
                <w:szCs w:val="20"/>
              </w:rPr>
              <w:t xml:space="preserve"> (Fernando-Gomez Consulting</w:t>
            </w:r>
            <w:r w:rsidRPr="00D1734F">
              <w:rPr>
                <w:rFonts w:ascii="Arial" w:hAnsi="Arial" w:cs="Arial"/>
                <w:b/>
                <w:color w:val="0000FF"/>
                <w:sz w:val="20"/>
                <w:szCs w:val="20"/>
              </w:rPr>
              <w:t>)</w:t>
            </w:r>
          </w:p>
        </w:tc>
      </w:tr>
      <w:tr w:rsidR="004E042D" w:rsidRPr="00D1734F" w:rsidTr="004E042D">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6503E2" w:rsidRDefault="006503E2" w:rsidP="006503E2">
            <w:pPr>
              <w:rPr>
                <w:bCs/>
                <w:sz w:val="20"/>
              </w:rPr>
            </w:pPr>
            <w:r w:rsidRPr="00B71C5F">
              <w:rPr>
                <w:bCs/>
                <w:sz w:val="20"/>
              </w:rPr>
              <w:t>6.1.</w:t>
            </w:r>
          </w:p>
          <w:p w:rsidR="006503E2" w:rsidRPr="00B71C5F" w:rsidRDefault="006503E2" w:rsidP="006503E2">
            <w:pPr>
              <w:rPr>
                <w:bCs/>
                <w:sz w:val="20"/>
              </w:rPr>
            </w:pPr>
          </w:p>
          <w:p w:rsidR="004E042D" w:rsidRPr="006503E2" w:rsidRDefault="006503E2" w:rsidP="006503E2">
            <w:pPr>
              <w:rPr>
                <w:bCs/>
                <w:sz w:val="20"/>
              </w:rPr>
            </w:pPr>
            <w:r w:rsidRPr="00B71C5F">
              <w:rPr>
                <w:bCs/>
                <w:sz w:val="20"/>
              </w:rPr>
              <w:t>Add location to “Examples are shown below”</w:t>
            </w: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6503E2" w:rsidP="006503E2">
            <w:pPr>
              <w:snapToGrid w:val="0"/>
              <w:jc w:val="both"/>
              <w:rPr>
                <w:rFonts w:ascii="Arial" w:hAnsi="Arial" w:cs="Arial"/>
                <w:sz w:val="20"/>
                <w:szCs w:val="20"/>
              </w:rPr>
            </w:pPr>
            <w:r>
              <w:rPr>
                <w:rFonts w:ascii="Arial" w:hAnsi="Arial" w:cs="Arial"/>
                <w:sz w:val="20"/>
                <w:szCs w:val="20"/>
              </w:rPr>
              <w:t>Addressed as an editorial change. See editorial change #1 in section V.</w:t>
            </w:r>
          </w:p>
        </w:tc>
      </w:tr>
      <w:tr w:rsidR="004E042D" w:rsidRPr="00D1734F" w:rsidTr="004E042D">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4E042D" w:rsidRPr="00D1734F" w:rsidTr="004E042D">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4E042D" w:rsidRPr="00D1734F" w:rsidTr="004E042D">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New Business</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Other</w:t>
            </w:r>
          </w:p>
        </w:tc>
      </w:tr>
      <w:tr w:rsidR="004E042D" w:rsidRPr="00D1734F" w:rsidTr="004E042D">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4E042D" w:rsidRPr="00A35C5A" w:rsidRDefault="004E042D" w:rsidP="004E042D">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ind w:right="113"/>
              <w:jc w:val="both"/>
              <w:rPr>
                <w:rFonts w:ascii="Arial" w:hAnsi="Arial" w:cs="Arial"/>
                <w:b/>
                <w:sz w:val="20"/>
                <w:szCs w:val="20"/>
              </w:rPr>
            </w:pP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4E042D" w:rsidRPr="00D1734F" w:rsidTr="004E042D">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Pr="00D1734F">
              <w:rPr>
                <w:rFonts w:ascii="Arial" w:hAnsi="Arial" w:cs="Arial"/>
                <w:b/>
                <w:color w:val="FF6600"/>
                <w:sz w:val="20"/>
                <w:szCs w:val="20"/>
                <w:u w:val="single"/>
              </w:rPr>
              <w:t>§ 5. Summary of Editorial Changes</w:t>
            </w:r>
            <w:r w:rsidRPr="00D1734F">
              <w:rPr>
                <w:rFonts w:ascii="Arial" w:hAnsi="Arial" w:cs="Arial"/>
                <w:b/>
                <w:color w:val="FF6600"/>
                <w:sz w:val="20"/>
                <w:szCs w:val="20"/>
              </w:rPr>
              <w:t>.</w:t>
            </w:r>
          </w:p>
        </w:tc>
      </w:tr>
      <w:tr w:rsidR="004E042D" w:rsidRPr="00D1734F" w:rsidTr="004E042D">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4E042D" w:rsidRPr="00D1734F" w:rsidTr="004E042D">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ind w:left="200" w:hanging="198"/>
              <w:jc w:val="center"/>
              <w:rPr>
                <w:rFonts w:ascii="Arial" w:hAnsi="Arial" w:cs="Arial"/>
                <w:sz w:val="20"/>
                <w:szCs w:val="20"/>
              </w:rPr>
            </w:pPr>
          </w:p>
          <w:p w:rsidR="004E042D" w:rsidRPr="00D1734F" w:rsidRDefault="004E042D" w:rsidP="004E042D">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rPr>
                <w:rFonts w:ascii="Arial" w:hAnsi="Arial" w:cs="Arial"/>
                <w:sz w:val="20"/>
                <w:szCs w:val="20"/>
              </w:rPr>
            </w:pPr>
          </w:p>
          <w:p w:rsidR="004E042D" w:rsidRPr="00D1734F" w:rsidRDefault="004E042D" w:rsidP="004E042D">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b/>
                <w:sz w:val="20"/>
                <w:szCs w:val="20"/>
              </w:rPr>
            </w:pPr>
          </w:p>
        </w:tc>
      </w:tr>
      <w:tr w:rsidR="004E042D" w:rsidRPr="00D1734F" w:rsidTr="004E042D">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E042D" w:rsidRPr="00D1734F" w:rsidTr="004E042D">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bCs/>
                <w:sz w:val="20"/>
                <w:szCs w:val="20"/>
              </w:rPr>
            </w:pPr>
            <w:r w:rsidRPr="00D1734F">
              <w:rPr>
                <w:rFonts w:ascii="Arial" w:hAnsi="Arial" w:cs="Arial"/>
                <w:b/>
                <w:bCs/>
                <w:sz w:val="20"/>
                <w:szCs w:val="20"/>
              </w:rPr>
              <w:lastRenderedPageBreak/>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4E042D" w:rsidRPr="00D1734F" w:rsidTr="004E042D">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4E042D" w:rsidRPr="00D1734F" w:rsidRDefault="004E042D" w:rsidP="004E042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4E042D" w:rsidRPr="00D1734F" w:rsidRDefault="004E042D" w:rsidP="004E042D">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E042D" w:rsidRPr="00D1734F" w:rsidTr="004E042D">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E042D" w:rsidRDefault="004E042D">
      <w:pPr>
        <w:pStyle w:val="ARSubheading2"/>
        <w:rPr>
          <w:rFonts w:ascii="Arial" w:hAnsi="Arial" w:cs="Arial"/>
        </w:rPr>
      </w:pPr>
    </w:p>
    <w:p w:rsidR="004E042D" w:rsidRDefault="004E042D">
      <w:pPr>
        <w:pStyle w:val="ARSubheading2"/>
        <w:rPr>
          <w:rFonts w:ascii="Arial" w:hAnsi="Arial" w:cs="Arial"/>
        </w:rPr>
      </w:pPr>
      <w:r>
        <w:rPr>
          <w:rFonts w:ascii="Arial" w:hAnsi="Arial" w:cs="Arial"/>
        </w:rPr>
        <w:t>Comment 1d</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4E042D" w:rsidRPr="00D1734F" w:rsidTr="004E042D">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0000FF"/>
                <w:sz w:val="20"/>
                <w:szCs w:val="20"/>
              </w:rPr>
            </w:pPr>
            <w:r w:rsidRPr="004E042D">
              <w:rPr>
                <w:rFonts w:ascii="Arial" w:hAnsi="Arial" w:cs="Arial"/>
                <w:b/>
                <w:color w:val="0000FF"/>
                <w:sz w:val="20"/>
                <w:szCs w:val="20"/>
              </w:rPr>
              <w:t>Santiago Fernando-Gomez</w:t>
            </w:r>
            <w:r>
              <w:rPr>
                <w:rFonts w:ascii="Arial" w:hAnsi="Arial" w:cs="Arial"/>
                <w:b/>
                <w:color w:val="0000FF"/>
                <w:sz w:val="20"/>
                <w:szCs w:val="20"/>
              </w:rPr>
              <w:t xml:space="preserve"> (Fernando-Gomez Consulting</w:t>
            </w:r>
            <w:r w:rsidRPr="00D1734F">
              <w:rPr>
                <w:rFonts w:ascii="Arial" w:hAnsi="Arial" w:cs="Arial"/>
                <w:b/>
                <w:color w:val="0000FF"/>
                <w:sz w:val="20"/>
                <w:szCs w:val="20"/>
              </w:rPr>
              <w:t>)</w:t>
            </w:r>
          </w:p>
        </w:tc>
      </w:tr>
      <w:tr w:rsidR="004E042D" w:rsidRPr="00D1734F" w:rsidTr="004E042D">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6503E2" w:rsidRPr="00B71C5F" w:rsidRDefault="006503E2" w:rsidP="006503E2">
            <w:pPr>
              <w:rPr>
                <w:bCs/>
                <w:sz w:val="20"/>
              </w:rPr>
            </w:pPr>
            <w:r w:rsidRPr="00B71C5F">
              <w:rPr>
                <w:bCs/>
                <w:sz w:val="20"/>
              </w:rPr>
              <w:t>6.2</w:t>
            </w:r>
          </w:p>
          <w:p w:rsidR="004E042D" w:rsidRPr="006503E2" w:rsidRDefault="006503E2" w:rsidP="006503E2">
            <w:pPr>
              <w:rPr>
                <w:bCs/>
                <w:sz w:val="20"/>
              </w:rPr>
            </w:pPr>
            <w:r w:rsidRPr="00B71C5F">
              <w:rPr>
                <w:bCs/>
                <w:sz w:val="20"/>
              </w:rPr>
              <w:t xml:space="preserve">    Delete “however, proper…. analysis.”</w:t>
            </w: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Pr>
                <w:rFonts w:ascii="Arial" w:hAnsi="Arial" w:cs="Arial"/>
                <w:sz w:val="20"/>
                <w:szCs w:val="20"/>
              </w:rPr>
              <w:t>To be considered in a future revision.</w:t>
            </w:r>
          </w:p>
        </w:tc>
      </w:tr>
      <w:tr w:rsidR="004E042D" w:rsidRPr="00D1734F" w:rsidTr="004E042D">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4E042D" w:rsidRPr="00D1734F" w:rsidTr="004E042D">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4E042D" w:rsidRPr="00D1734F" w:rsidTr="004E042D">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New Business</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Other</w:t>
            </w:r>
          </w:p>
        </w:tc>
      </w:tr>
      <w:tr w:rsidR="004E042D" w:rsidRPr="00D1734F" w:rsidTr="004E042D">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4E042D" w:rsidRPr="00A35C5A" w:rsidRDefault="004E042D" w:rsidP="004E042D">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ind w:right="113"/>
              <w:jc w:val="both"/>
              <w:rPr>
                <w:rFonts w:ascii="Arial" w:hAnsi="Arial" w:cs="Arial"/>
                <w:b/>
                <w:sz w:val="20"/>
                <w:szCs w:val="20"/>
              </w:rPr>
            </w:pP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4E042D" w:rsidRPr="00D1734F" w:rsidTr="004E042D">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Pr="00D1734F">
              <w:rPr>
                <w:rFonts w:ascii="Arial" w:hAnsi="Arial" w:cs="Arial"/>
                <w:b/>
                <w:color w:val="FF6600"/>
                <w:sz w:val="20"/>
                <w:szCs w:val="20"/>
                <w:u w:val="single"/>
              </w:rPr>
              <w:t>§ 5. Summary of Editorial Changes</w:t>
            </w:r>
            <w:r w:rsidRPr="00D1734F">
              <w:rPr>
                <w:rFonts w:ascii="Arial" w:hAnsi="Arial" w:cs="Arial"/>
                <w:b/>
                <w:color w:val="FF6600"/>
                <w:sz w:val="20"/>
                <w:szCs w:val="20"/>
              </w:rPr>
              <w:t>.</w:t>
            </w:r>
          </w:p>
        </w:tc>
      </w:tr>
      <w:tr w:rsidR="004E042D" w:rsidRPr="00D1734F" w:rsidTr="004E042D">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4E042D" w:rsidRPr="00D1734F" w:rsidTr="004E042D">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ind w:left="200" w:hanging="198"/>
              <w:jc w:val="center"/>
              <w:rPr>
                <w:rFonts w:ascii="Arial" w:hAnsi="Arial" w:cs="Arial"/>
                <w:sz w:val="20"/>
                <w:szCs w:val="20"/>
              </w:rPr>
            </w:pPr>
          </w:p>
          <w:p w:rsidR="004E042D" w:rsidRPr="00D1734F" w:rsidRDefault="004E042D" w:rsidP="004E042D">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rPr>
                <w:rFonts w:ascii="Arial" w:hAnsi="Arial" w:cs="Arial"/>
                <w:sz w:val="20"/>
                <w:szCs w:val="20"/>
              </w:rPr>
            </w:pPr>
          </w:p>
          <w:p w:rsidR="004E042D" w:rsidRPr="00D1734F" w:rsidRDefault="004E042D" w:rsidP="004E042D">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b/>
                <w:sz w:val="20"/>
                <w:szCs w:val="20"/>
              </w:rPr>
            </w:pPr>
          </w:p>
        </w:tc>
      </w:tr>
      <w:tr w:rsidR="004E042D" w:rsidRPr="00D1734F" w:rsidTr="004E042D">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E042D" w:rsidRPr="00D1734F" w:rsidTr="004E042D">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bCs/>
                <w:sz w:val="20"/>
                <w:szCs w:val="20"/>
              </w:rPr>
            </w:pPr>
            <w:r w:rsidRPr="00D1734F">
              <w:rPr>
                <w:rFonts w:ascii="Arial" w:hAnsi="Arial" w:cs="Arial"/>
                <w:b/>
                <w:bCs/>
                <w:sz w:val="20"/>
                <w:szCs w:val="20"/>
              </w:rPr>
              <w:lastRenderedPageBreak/>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4E042D" w:rsidRPr="00D1734F" w:rsidTr="004E042D">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4E042D" w:rsidRPr="00D1734F" w:rsidRDefault="004E042D" w:rsidP="004E042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4E042D" w:rsidRPr="00D1734F" w:rsidRDefault="004E042D" w:rsidP="004E042D">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E042D" w:rsidRPr="00D1734F" w:rsidTr="004E042D">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E042D" w:rsidRDefault="004E042D">
      <w:pPr>
        <w:pStyle w:val="ARSubheading2"/>
        <w:rPr>
          <w:rFonts w:ascii="Arial" w:hAnsi="Arial" w:cs="Arial"/>
        </w:rPr>
      </w:pPr>
    </w:p>
    <w:p w:rsidR="004E042D" w:rsidRDefault="004E042D">
      <w:pPr>
        <w:pStyle w:val="ARSubheading2"/>
        <w:rPr>
          <w:rFonts w:ascii="Arial" w:hAnsi="Arial" w:cs="Arial"/>
        </w:rPr>
      </w:pPr>
      <w:r>
        <w:rPr>
          <w:rFonts w:ascii="Arial" w:hAnsi="Arial" w:cs="Arial"/>
        </w:rPr>
        <w:t>Comment 1e</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4E042D" w:rsidRPr="00D1734F" w:rsidTr="004E042D">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0000FF"/>
                <w:sz w:val="20"/>
                <w:szCs w:val="20"/>
              </w:rPr>
            </w:pPr>
            <w:r w:rsidRPr="004E042D">
              <w:rPr>
                <w:rFonts w:ascii="Arial" w:hAnsi="Arial" w:cs="Arial"/>
                <w:b/>
                <w:color w:val="0000FF"/>
                <w:sz w:val="20"/>
                <w:szCs w:val="20"/>
              </w:rPr>
              <w:t>Santiago Fernando-Gomez</w:t>
            </w:r>
            <w:r>
              <w:rPr>
                <w:rFonts w:ascii="Arial" w:hAnsi="Arial" w:cs="Arial"/>
                <w:b/>
                <w:color w:val="0000FF"/>
                <w:sz w:val="20"/>
                <w:szCs w:val="20"/>
              </w:rPr>
              <w:t xml:space="preserve"> (Fernando-Gomez Consulting</w:t>
            </w:r>
            <w:r w:rsidRPr="00D1734F">
              <w:rPr>
                <w:rFonts w:ascii="Arial" w:hAnsi="Arial" w:cs="Arial"/>
                <w:b/>
                <w:color w:val="0000FF"/>
                <w:sz w:val="20"/>
                <w:szCs w:val="20"/>
              </w:rPr>
              <w:t>)</w:t>
            </w:r>
          </w:p>
        </w:tc>
      </w:tr>
      <w:tr w:rsidR="004E042D" w:rsidRPr="00D1734F" w:rsidTr="004E042D">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6503E2" w:rsidRPr="00B71C5F" w:rsidRDefault="006503E2" w:rsidP="006503E2">
            <w:pPr>
              <w:rPr>
                <w:bCs/>
                <w:sz w:val="20"/>
              </w:rPr>
            </w:pPr>
            <w:r w:rsidRPr="00B71C5F">
              <w:rPr>
                <w:bCs/>
                <w:sz w:val="20"/>
              </w:rPr>
              <w:t>7.1</w:t>
            </w:r>
          </w:p>
          <w:p w:rsidR="004E042D" w:rsidRPr="006503E2" w:rsidRDefault="006503E2" w:rsidP="006503E2">
            <w:pPr>
              <w:rPr>
                <w:bCs/>
                <w:sz w:val="20"/>
              </w:rPr>
            </w:pPr>
            <w:r w:rsidRPr="00B71C5F">
              <w:rPr>
                <w:bCs/>
                <w:sz w:val="20"/>
              </w:rPr>
              <w:t xml:space="preserve">    Replace “tool” with “technique in last line “…cross section SEM is the technique usually…”</w:t>
            </w: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Pr>
                <w:rFonts w:ascii="Arial" w:hAnsi="Arial" w:cs="Arial"/>
                <w:sz w:val="20"/>
                <w:szCs w:val="20"/>
              </w:rPr>
              <w:t>To be considered in a future revision.</w:t>
            </w:r>
          </w:p>
        </w:tc>
      </w:tr>
      <w:tr w:rsidR="004E042D" w:rsidRPr="00D1734F" w:rsidTr="004E042D">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4E042D" w:rsidRPr="00D1734F" w:rsidTr="004E042D">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4E042D" w:rsidRPr="00D1734F" w:rsidTr="004E042D">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New Business</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Other</w:t>
            </w:r>
          </w:p>
        </w:tc>
      </w:tr>
      <w:tr w:rsidR="004E042D" w:rsidRPr="00D1734F" w:rsidTr="004E042D">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4E042D" w:rsidRPr="00A35C5A" w:rsidRDefault="004E042D" w:rsidP="004E042D">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ind w:right="113"/>
              <w:jc w:val="both"/>
              <w:rPr>
                <w:rFonts w:ascii="Arial" w:hAnsi="Arial" w:cs="Arial"/>
                <w:b/>
                <w:sz w:val="20"/>
                <w:szCs w:val="20"/>
              </w:rPr>
            </w:pP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4E042D" w:rsidRPr="00D1734F" w:rsidTr="004E042D">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Pr="00D1734F">
              <w:rPr>
                <w:rFonts w:ascii="Arial" w:hAnsi="Arial" w:cs="Arial"/>
                <w:b/>
                <w:color w:val="FF6600"/>
                <w:sz w:val="20"/>
                <w:szCs w:val="20"/>
                <w:u w:val="single"/>
              </w:rPr>
              <w:t>§ 5. Summary of Editorial Changes</w:t>
            </w:r>
            <w:r w:rsidRPr="00D1734F">
              <w:rPr>
                <w:rFonts w:ascii="Arial" w:hAnsi="Arial" w:cs="Arial"/>
                <w:b/>
                <w:color w:val="FF6600"/>
                <w:sz w:val="20"/>
                <w:szCs w:val="20"/>
              </w:rPr>
              <w:t>.</w:t>
            </w:r>
          </w:p>
        </w:tc>
      </w:tr>
      <w:tr w:rsidR="004E042D" w:rsidRPr="00D1734F" w:rsidTr="004E042D">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4E042D" w:rsidRPr="00D1734F" w:rsidTr="004E042D">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ind w:left="200" w:hanging="198"/>
              <w:jc w:val="center"/>
              <w:rPr>
                <w:rFonts w:ascii="Arial" w:hAnsi="Arial" w:cs="Arial"/>
                <w:sz w:val="20"/>
                <w:szCs w:val="20"/>
              </w:rPr>
            </w:pPr>
          </w:p>
          <w:p w:rsidR="004E042D" w:rsidRPr="00D1734F" w:rsidRDefault="004E042D" w:rsidP="004E042D">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rPr>
                <w:rFonts w:ascii="Arial" w:hAnsi="Arial" w:cs="Arial"/>
                <w:sz w:val="20"/>
                <w:szCs w:val="20"/>
              </w:rPr>
            </w:pPr>
          </w:p>
          <w:p w:rsidR="004E042D" w:rsidRPr="00D1734F" w:rsidRDefault="004E042D" w:rsidP="004E042D">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b/>
                <w:sz w:val="20"/>
                <w:szCs w:val="20"/>
              </w:rPr>
            </w:pPr>
          </w:p>
        </w:tc>
      </w:tr>
      <w:tr w:rsidR="004E042D" w:rsidRPr="00D1734F" w:rsidTr="004E042D">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E042D" w:rsidRPr="00D1734F" w:rsidTr="004E042D">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bCs/>
                <w:sz w:val="20"/>
                <w:szCs w:val="20"/>
              </w:rPr>
            </w:pPr>
            <w:r w:rsidRPr="00D1734F">
              <w:rPr>
                <w:rFonts w:ascii="Arial" w:hAnsi="Arial" w:cs="Arial"/>
                <w:b/>
                <w:bCs/>
                <w:sz w:val="20"/>
                <w:szCs w:val="20"/>
              </w:rPr>
              <w:lastRenderedPageBreak/>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4E042D" w:rsidRPr="00D1734F" w:rsidTr="004E042D">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4E042D" w:rsidRPr="00D1734F" w:rsidRDefault="004E042D" w:rsidP="004E042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4E042D" w:rsidRPr="00D1734F" w:rsidRDefault="004E042D" w:rsidP="004E042D">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E042D" w:rsidRPr="00D1734F" w:rsidTr="004E042D">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E042D" w:rsidRDefault="004E042D">
      <w:pPr>
        <w:pStyle w:val="ARSubheading2"/>
        <w:rPr>
          <w:rFonts w:ascii="Arial" w:hAnsi="Arial" w:cs="Arial"/>
        </w:rPr>
      </w:pPr>
    </w:p>
    <w:p w:rsidR="004E042D" w:rsidRDefault="004E042D">
      <w:pPr>
        <w:pStyle w:val="ARSubheading2"/>
        <w:rPr>
          <w:rFonts w:ascii="Arial" w:hAnsi="Arial" w:cs="Arial"/>
        </w:rPr>
      </w:pPr>
      <w:r>
        <w:rPr>
          <w:rFonts w:ascii="Arial" w:hAnsi="Arial" w:cs="Arial"/>
        </w:rPr>
        <w:t>Comment 1f</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4E042D" w:rsidRPr="00D1734F" w:rsidTr="004E042D">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0000FF"/>
                <w:sz w:val="20"/>
                <w:szCs w:val="20"/>
              </w:rPr>
            </w:pPr>
            <w:r w:rsidRPr="004E042D">
              <w:rPr>
                <w:rFonts w:ascii="Arial" w:hAnsi="Arial" w:cs="Arial"/>
                <w:b/>
                <w:color w:val="0000FF"/>
                <w:sz w:val="20"/>
                <w:szCs w:val="20"/>
              </w:rPr>
              <w:t>Santiago Fernando-Gomez</w:t>
            </w:r>
            <w:r>
              <w:rPr>
                <w:rFonts w:ascii="Arial" w:hAnsi="Arial" w:cs="Arial"/>
                <w:b/>
                <w:color w:val="0000FF"/>
                <w:sz w:val="20"/>
                <w:szCs w:val="20"/>
              </w:rPr>
              <w:t xml:space="preserve"> (Fernando-Gomez Consulting</w:t>
            </w:r>
            <w:r w:rsidRPr="00D1734F">
              <w:rPr>
                <w:rFonts w:ascii="Arial" w:hAnsi="Arial" w:cs="Arial"/>
                <w:b/>
                <w:color w:val="0000FF"/>
                <w:sz w:val="20"/>
                <w:szCs w:val="20"/>
              </w:rPr>
              <w:t>)</w:t>
            </w:r>
          </w:p>
        </w:tc>
      </w:tr>
      <w:tr w:rsidR="004E042D" w:rsidRPr="00D1734F" w:rsidTr="004E042D">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6503E2" w:rsidRPr="00B71C5F" w:rsidRDefault="006503E2" w:rsidP="006503E2">
            <w:pPr>
              <w:rPr>
                <w:bCs/>
                <w:sz w:val="20"/>
              </w:rPr>
            </w:pPr>
            <w:r w:rsidRPr="00B71C5F">
              <w:rPr>
                <w:bCs/>
                <w:sz w:val="20"/>
              </w:rPr>
              <w:t>7.3</w:t>
            </w:r>
          </w:p>
          <w:p w:rsidR="004E042D" w:rsidRPr="006503E2" w:rsidRDefault="006503E2" w:rsidP="006503E2">
            <w:pPr>
              <w:rPr>
                <w:bCs/>
                <w:sz w:val="20"/>
              </w:rPr>
            </w:pPr>
            <w:r w:rsidRPr="00B71C5F">
              <w:rPr>
                <w:bCs/>
                <w:sz w:val="20"/>
              </w:rPr>
              <w:t xml:space="preserve">    Replace “forms” with “form”. It refers to both, measurement and interpretation.</w:t>
            </w: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6503E2" w:rsidP="006503E2">
            <w:pPr>
              <w:snapToGrid w:val="0"/>
              <w:jc w:val="both"/>
              <w:rPr>
                <w:rFonts w:ascii="Arial" w:hAnsi="Arial" w:cs="Arial"/>
                <w:sz w:val="20"/>
                <w:szCs w:val="20"/>
              </w:rPr>
            </w:pPr>
            <w:r w:rsidRPr="006503E2">
              <w:rPr>
                <w:rFonts w:ascii="Arial" w:hAnsi="Arial" w:cs="Arial"/>
                <w:sz w:val="20"/>
                <w:szCs w:val="20"/>
              </w:rPr>
              <w:t>After further discussion, the comment was withdrawn by voter via email</w:t>
            </w:r>
            <w:r>
              <w:rPr>
                <w:rFonts w:ascii="Arial" w:hAnsi="Arial" w:cs="Arial"/>
                <w:sz w:val="20"/>
                <w:szCs w:val="20"/>
              </w:rPr>
              <w:t xml:space="preserve"> (March 30, 2013).</w:t>
            </w:r>
          </w:p>
        </w:tc>
      </w:tr>
      <w:tr w:rsidR="004E042D" w:rsidRPr="00D1734F" w:rsidTr="004E042D">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4E042D" w:rsidRPr="00D1734F" w:rsidTr="004E042D">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4E042D" w:rsidRPr="00D1734F" w:rsidTr="004E042D">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New Business</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Other</w:t>
            </w:r>
          </w:p>
        </w:tc>
      </w:tr>
      <w:tr w:rsidR="004E042D" w:rsidRPr="00D1734F" w:rsidTr="004E042D">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4E042D" w:rsidRPr="00A35C5A" w:rsidRDefault="004E042D" w:rsidP="004E042D">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ind w:right="113"/>
              <w:jc w:val="both"/>
              <w:rPr>
                <w:rFonts w:ascii="Arial" w:hAnsi="Arial" w:cs="Arial"/>
                <w:b/>
                <w:sz w:val="20"/>
                <w:szCs w:val="20"/>
              </w:rPr>
            </w:pP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4E042D" w:rsidRPr="00D1734F" w:rsidTr="004E042D">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Pr="00D1734F">
              <w:rPr>
                <w:rFonts w:ascii="Arial" w:hAnsi="Arial" w:cs="Arial"/>
                <w:b/>
                <w:color w:val="FF6600"/>
                <w:sz w:val="20"/>
                <w:szCs w:val="20"/>
                <w:u w:val="single"/>
              </w:rPr>
              <w:t>§ 5. Summary of Editorial Changes</w:t>
            </w:r>
            <w:r w:rsidRPr="00D1734F">
              <w:rPr>
                <w:rFonts w:ascii="Arial" w:hAnsi="Arial" w:cs="Arial"/>
                <w:b/>
                <w:color w:val="FF6600"/>
                <w:sz w:val="20"/>
                <w:szCs w:val="20"/>
              </w:rPr>
              <w:t>.</w:t>
            </w:r>
          </w:p>
        </w:tc>
      </w:tr>
      <w:tr w:rsidR="004E042D" w:rsidRPr="00D1734F" w:rsidTr="004E042D">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4E042D" w:rsidRPr="00D1734F" w:rsidTr="004E042D">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ind w:left="200" w:hanging="198"/>
              <w:jc w:val="center"/>
              <w:rPr>
                <w:rFonts w:ascii="Arial" w:hAnsi="Arial" w:cs="Arial"/>
                <w:sz w:val="20"/>
                <w:szCs w:val="20"/>
              </w:rPr>
            </w:pPr>
          </w:p>
          <w:p w:rsidR="004E042D" w:rsidRPr="00D1734F" w:rsidRDefault="004E042D" w:rsidP="004E042D">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rPr>
                <w:rFonts w:ascii="Arial" w:hAnsi="Arial" w:cs="Arial"/>
                <w:sz w:val="20"/>
                <w:szCs w:val="20"/>
              </w:rPr>
            </w:pPr>
          </w:p>
          <w:p w:rsidR="004E042D" w:rsidRPr="00D1734F" w:rsidRDefault="004E042D" w:rsidP="004E042D">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b/>
                <w:sz w:val="20"/>
                <w:szCs w:val="20"/>
              </w:rPr>
            </w:pPr>
          </w:p>
        </w:tc>
      </w:tr>
      <w:tr w:rsidR="004E042D" w:rsidRPr="00D1734F" w:rsidTr="004E042D">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E042D" w:rsidRPr="00D1734F" w:rsidTr="004E042D">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bCs/>
                <w:sz w:val="20"/>
                <w:szCs w:val="20"/>
              </w:rPr>
            </w:pPr>
            <w:r w:rsidRPr="00D1734F">
              <w:rPr>
                <w:rFonts w:ascii="Arial" w:hAnsi="Arial" w:cs="Arial"/>
                <w:b/>
                <w:bCs/>
                <w:sz w:val="20"/>
                <w:szCs w:val="20"/>
              </w:rPr>
              <w:lastRenderedPageBreak/>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4E042D" w:rsidRPr="00D1734F" w:rsidTr="004E042D">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4E042D" w:rsidRPr="00D1734F" w:rsidRDefault="004E042D" w:rsidP="004E042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4E042D" w:rsidRPr="00D1734F" w:rsidRDefault="004E042D" w:rsidP="004E042D">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E042D" w:rsidRPr="00D1734F" w:rsidTr="004E042D">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E042D" w:rsidRDefault="004E042D">
      <w:pPr>
        <w:pStyle w:val="ARSubheading2"/>
        <w:rPr>
          <w:rFonts w:ascii="Arial" w:hAnsi="Arial" w:cs="Arial"/>
        </w:rPr>
      </w:pPr>
    </w:p>
    <w:p w:rsidR="004E042D" w:rsidRDefault="004E042D">
      <w:pPr>
        <w:pStyle w:val="ARSubheading2"/>
        <w:rPr>
          <w:rFonts w:ascii="Arial" w:hAnsi="Arial" w:cs="Arial"/>
        </w:rPr>
      </w:pPr>
      <w:r>
        <w:rPr>
          <w:rFonts w:ascii="Arial" w:hAnsi="Arial" w:cs="Arial"/>
        </w:rPr>
        <w:t>Comment 1g</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4E042D" w:rsidRPr="00D1734F" w:rsidTr="004E042D">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0000FF"/>
                <w:sz w:val="20"/>
                <w:szCs w:val="20"/>
              </w:rPr>
            </w:pPr>
            <w:r w:rsidRPr="004E042D">
              <w:rPr>
                <w:rFonts w:ascii="Arial" w:hAnsi="Arial" w:cs="Arial"/>
                <w:b/>
                <w:color w:val="0000FF"/>
                <w:sz w:val="20"/>
                <w:szCs w:val="20"/>
              </w:rPr>
              <w:t>Santiago Fernando-Gomez</w:t>
            </w:r>
            <w:r>
              <w:rPr>
                <w:rFonts w:ascii="Arial" w:hAnsi="Arial" w:cs="Arial"/>
                <w:b/>
                <w:color w:val="0000FF"/>
                <w:sz w:val="20"/>
                <w:szCs w:val="20"/>
              </w:rPr>
              <w:t xml:space="preserve"> (Fernando-Gomez Consulting</w:t>
            </w:r>
            <w:r w:rsidRPr="00D1734F">
              <w:rPr>
                <w:rFonts w:ascii="Arial" w:hAnsi="Arial" w:cs="Arial"/>
                <w:b/>
                <w:color w:val="0000FF"/>
                <w:sz w:val="20"/>
                <w:szCs w:val="20"/>
              </w:rPr>
              <w:t>)</w:t>
            </w:r>
          </w:p>
        </w:tc>
      </w:tr>
      <w:tr w:rsidR="004E042D" w:rsidRPr="00D1734F" w:rsidTr="004E042D">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6503E2" w:rsidRPr="00B71C5F" w:rsidRDefault="006503E2" w:rsidP="006503E2">
            <w:pPr>
              <w:rPr>
                <w:bCs/>
                <w:sz w:val="20"/>
              </w:rPr>
            </w:pPr>
            <w:r w:rsidRPr="00B71C5F">
              <w:rPr>
                <w:bCs/>
                <w:sz w:val="20"/>
              </w:rPr>
              <w:t>7.4</w:t>
            </w:r>
          </w:p>
          <w:p w:rsidR="004E042D" w:rsidRPr="006503E2" w:rsidRDefault="006503E2" w:rsidP="006503E2">
            <w:pPr>
              <w:rPr>
                <w:bCs/>
                <w:sz w:val="20"/>
              </w:rPr>
            </w:pPr>
            <w:r w:rsidRPr="00B71C5F">
              <w:rPr>
                <w:bCs/>
                <w:sz w:val="20"/>
              </w:rPr>
              <w:t xml:space="preserve">    Should this be “visible and IR” rather than “optical and IR”</w:t>
            </w: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E66679" w:rsidP="00E66679">
            <w:pPr>
              <w:snapToGrid w:val="0"/>
              <w:jc w:val="both"/>
              <w:rPr>
                <w:rFonts w:ascii="Arial" w:hAnsi="Arial" w:cs="Arial"/>
                <w:sz w:val="20"/>
                <w:szCs w:val="20"/>
              </w:rPr>
            </w:pPr>
            <w:r>
              <w:rPr>
                <w:rFonts w:ascii="Arial" w:hAnsi="Arial" w:cs="Arial"/>
                <w:sz w:val="20"/>
                <w:szCs w:val="20"/>
              </w:rPr>
              <w:t>To be considered in a future revision.</w:t>
            </w:r>
          </w:p>
        </w:tc>
      </w:tr>
      <w:tr w:rsidR="004E042D" w:rsidRPr="00D1734F" w:rsidTr="004E042D">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4E042D" w:rsidRPr="00D1734F" w:rsidTr="004E042D">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4E042D" w:rsidRPr="00D1734F" w:rsidTr="004E042D">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New Business</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Other</w:t>
            </w:r>
          </w:p>
        </w:tc>
      </w:tr>
      <w:tr w:rsidR="004E042D" w:rsidRPr="00D1734F" w:rsidTr="004E042D">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4E042D" w:rsidRPr="00A35C5A" w:rsidRDefault="004E042D" w:rsidP="004E042D">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ind w:right="113"/>
              <w:jc w:val="both"/>
              <w:rPr>
                <w:rFonts w:ascii="Arial" w:hAnsi="Arial" w:cs="Arial"/>
                <w:b/>
                <w:sz w:val="20"/>
                <w:szCs w:val="20"/>
              </w:rPr>
            </w:pP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4E042D" w:rsidRPr="00D1734F" w:rsidTr="004E042D">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Pr="00D1734F">
              <w:rPr>
                <w:rFonts w:ascii="Arial" w:hAnsi="Arial" w:cs="Arial"/>
                <w:b/>
                <w:color w:val="FF6600"/>
                <w:sz w:val="20"/>
                <w:szCs w:val="20"/>
                <w:u w:val="single"/>
              </w:rPr>
              <w:t>§ 5. Summary of Editorial Changes</w:t>
            </w:r>
            <w:r w:rsidRPr="00D1734F">
              <w:rPr>
                <w:rFonts w:ascii="Arial" w:hAnsi="Arial" w:cs="Arial"/>
                <w:b/>
                <w:color w:val="FF6600"/>
                <w:sz w:val="20"/>
                <w:szCs w:val="20"/>
              </w:rPr>
              <w:t>.</w:t>
            </w:r>
          </w:p>
        </w:tc>
      </w:tr>
      <w:tr w:rsidR="004E042D" w:rsidRPr="00D1734F" w:rsidTr="004E042D">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4E042D" w:rsidRPr="00D1734F" w:rsidTr="004E042D">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ind w:left="200" w:hanging="198"/>
              <w:jc w:val="center"/>
              <w:rPr>
                <w:rFonts w:ascii="Arial" w:hAnsi="Arial" w:cs="Arial"/>
                <w:sz w:val="20"/>
                <w:szCs w:val="20"/>
              </w:rPr>
            </w:pPr>
          </w:p>
          <w:p w:rsidR="004E042D" w:rsidRPr="00D1734F" w:rsidRDefault="004E042D" w:rsidP="004E042D">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rPr>
                <w:rFonts w:ascii="Arial" w:hAnsi="Arial" w:cs="Arial"/>
                <w:sz w:val="20"/>
                <w:szCs w:val="20"/>
              </w:rPr>
            </w:pPr>
          </w:p>
          <w:p w:rsidR="004E042D" w:rsidRPr="00D1734F" w:rsidRDefault="004E042D" w:rsidP="004E042D">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b/>
                <w:sz w:val="20"/>
                <w:szCs w:val="20"/>
              </w:rPr>
            </w:pPr>
          </w:p>
        </w:tc>
      </w:tr>
      <w:tr w:rsidR="004E042D" w:rsidRPr="00D1734F" w:rsidTr="004E042D">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E042D" w:rsidRPr="00D1734F" w:rsidTr="004E042D">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bCs/>
                <w:sz w:val="20"/>
                <w:szCs w:val="20"/>
              </w:rPr>
            </w:pPr>
            <w:r w:rsidRPr="00D1734F">
              <w:rPr>
                <w:rFonts w:ascii="Arial" w:hAnsi="Arial" w:cs="Arial"/>
                <w:b/>
                <w:bCs/>
                <w:sz w:val="20"/>
                <w:szCs w:val="20"/>
              </w:rPr>
              <w:lastRenderedPageBreak/>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4E042D" w:rsidRPr="00D1734F" w:rsidTr="004E042D">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4E042D" w:rsidRPr="00D1734F" w:rsidRDefault="004E042D" w:rsidP="004E042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4E042D" w:rsidRPr="00D1734F" w:rsidRDefault="004E042D" w:rsidP="004E042D">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E042D" w:rsidRPr="00D1734F" w:rsidTr="004E042D">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E042D" w:rsidRDefault="004E042D">
      <w:pPr>
        <w:pStyle w:val="ARSubheading2"/>
        <w:rPr>
          <w:rFonts w:ascii="Arial" w:hAnsi="Arial" w:cs="Arial"/>
        </w:rPr>
      </w:pPr>
    </w:p>
    <w:p w:rsidR="004E042D" w:rsidRDefault="004E042D">
      <w:pPr>
        <w:pStyle w:val="ARSubheading2"/>
        <w:rPr>
          <w:rFonts w:ascii="Arial" w:hAnsi="Arial" w:cs="Arial"/>
        </w:rPr>
      </w:pPr>
      <w:r>
        <w:rPr>
          <w:rFonts w:ascii="Arial" w:hAnsi="Arial" w:cs="Arial"/>
        </w:rPr>
        <w:t>Comment 1h</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4E042D" w:rsidRPr="00D1734F" w:rsidTr="004E042D">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0000FF"/>
                <w:sz w:val="20"/>
                <w:szCs w:val="20"/>
              </w:rPr>
            </w:pPr>
            <w:r w:rsidRPr="004E042D">
              <w:rPr>
                <w:rFonts w:ascii="Arial" w:hAnsi="Arial" w:cs="Arial"/>
                <w:b/>
                <w:color w:val="0000FF"/>
                <w:sz w:val="20"/>
                <w:szCs w:val="20"/>
              </w:rPr>
              <w:t>Santiago Fernando-Gomez</w:t>
            </w:r>
            <w:r>
              <w:rPr>
                <w:rFonts w:ascii="Arial" w:hAnsi="Arial" w:cs="Arial"/>
                <w:b/>
                <w:color w:val="0000FF"/>
                <w:sz w:val="20"/>
                <w:szCs w:val="20"/>
              </w:rPr>
              <w:t xml:space="preserve"> (Fernando-Gomez Consulting</w:t>
            </w:r>
            <w:r w:rsidRPr="00D1734F">
              <w:rPr>
                <w:rFonts w:ascii="Arial" w:hAnsi="Arial" w:cs="Arial"/>
                <w:b/>
                <w:color w:val="0000FF"/>
                <w:sz w:val="20"/>
                <w:szCs w:val="20"/>
              </w:rPr>
              <w:t>)</w:t>
            </w:r>
          </w:p>
        </w:tc>
      </w:tr>
      <w:tr w:rsidR="004E042D" w:rsidRPr="00D1734F" w:rsidTr="004E042D">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6503E2" w:rsidRDefault="006503E2" w:rsidP="006503E2">
            <w:pPr>
              <w:rPr>
                <w:bCs/>
                <w:sz w:val="20"/>
              </w:rPr>
            </w:pPr>
            <w:r w:rsidRPr="00B71C5F">
              <w:rPr>
                <w:bCs/>
                <w:sz w:val="20"/>
              </w:rPr>
              <w:t xml:space="preserve">NOTE 1: </w:t>
            </w:r>
          </w:p>
          <w:p w:rsidR="004E042D" w:rsidRPr="006503E2" w:rsidRDefault="006503E2" w:rsidP="006503E2">
            <w:pPr>
              <w:ind w:left="720"/>
              <w:rPr>
                <w:bCs/>
                <w:sz w:val="20"/>
              </w:rPr>
            </w:pPr>
            <w:r w:rsidRPr="00B71C5F">
              <w:rPr>
                <w:bCs/>
                <w:sz w:val="20"/>
              </w:rPr>
              <w:t>Why is X ray microscopy “destructive”?</w:t>
            </w: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6503E2" w:rsidP="00E66679">
            <w:pPr>
              <w:snapToGrid w:val="0"/>
              <w:jc w:val="both"/>
              <w:rPr>
                <w:rFonts w:ascii="Arial" w:hAnsi="Arial" w:cs="Arial"/>
                <w:sz w:val="20"/>
                <w:szCs w:val="20"/>
              </w:rPr>
            </w:pPr>
            <w:r>
              <w:rPr>
                <w:rFonts w:ascii="Arial" w:hAnsi="Arial" w:cs="Arial"/>
                <w:sz w:val="20"/>
                <w:szCs w:val="20"/>
              </w:rPr>
              <w:t>To be considered in a future revision.</w:t>
            </w:r>
          </w:p>
        </w:tc>
      </w:tr>
      <w:tr w:rsidR="004E042D" w:rsidRPr="00D1734F" w:rsidTr="004E042D">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4E042D" w:rsidRPr="00D1734F" w:rsidTr="004E042D">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4E042D" w:rsidRPr="00D1734F" w:rsidTr="004E042D">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New Business</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Other</w:t>
            </w:r>
          </w:p>
        </w:tc>
      </w:tr>
      <w:tr w:rsidR="004E042D" w:rsidRPr="00D1734F" w:rsidTr="004E042D">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4E042D" w:rsidRPr="00A35C5A" w:rsidRDefault="004E042D" w:rsidP="004E042D">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ind w:right="113"/>
              <w:jc w:val="both"/>
              <w:rPr>
                <w:rFonts w:ascii="Arial" w:hAnsi="Arial" w:cs="Arial"/>
                <w:b/>
                <w:sz w:val="20"/>
                <w:szCs w:val="20"/>
              </w:rPr>
            </w:pP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4E042D" w:rsidRPr="00D1734F" w:rsidTr="004E042D">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Pr="00D1734F">
              <w:rPr>
                <w:rFonts w:ascii="Arial" w:hAnsi="Arial" w:cs="Arial"/>
                <w:b/>
                <w:color w:val="FF6600"/>
                <w:sz w:val="20"/>
                <w:szCs w:val="20"/>
                <w:u w:val="single"/>
              </w:rPr>
              <w:t>§ 5. Summary of Editorial Changes</w:t>
            </w:r>
            <w:r w:rsidRPr="00D1734F">
              <w:rPr>
                <w:rFonts w:ascii="Arial" w:hAnsi="Arial" w:cs="Arial"/>
                <w:b/>
                <w:color w:val="FF6600"/>
                <w:sz w:val="20"/>
                <w:szCs w:val="20"/>
              </w:rPr>
              <w:t>.</w:t>
            </w:r>
          </w:p>
        </w:tc>
      </w:tr>
      <w:tr w:rsidR="004E042D" w:rsidRPr="00D1734F" w:rsidTr="004E042D">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4E042D" w:rsidRPr="00D1734F" w:rsidTr="004E042D">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ind w:left="200" w:hanging="198"/>
              <w:jc w:val="center"/>
              <w:rPr>
                <w:rFonts w:ascii="Arial" w:hAnsi="Arial" w:cs="Arial"/>
                <w:sz w:val="20"/>
                <w:szCs w:val="20"/>
              </w:rPr>
            </w:pPr>
          </w:p>
          <w:p w:rsidR="004E042D" w:rsidRPr="00D1734F" w:rsidRDefault="004E042D" w:rsidP="004E042D">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rPr>
                <w:rFonts w:ascii="Arial" w:hAnsi="Arial" w:cs="Arial"/>
                <w:sz w:val="20"/>
                <w:szCs w:val="20"/>
              </w:rPr>
            </w:pPr>
          </w:p>
          <w:p w:rsidR="004E042D" w:rsidRPr="00D1734F" w:rsidRDefault="004E042D" w:rsidP="004E042D">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b/>
                <w:sz w:val="20"/>
                <w:szCs w:val="20"/>
              </w:rPr>
            </w:pPr>
          </w:p>
        </w:tc>
      </w:tr>
      <w:tr w:rsidR="004E042D" w:rsidRPr="00D1734F" w:rsidTr="004E042D">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E042D" w:rsidRPr="00D1734F" w:rsidTr="004E042D">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bCs/>
                <w:sz w:val="20"/>
                <w:szCs w:val="20"/>
              </w:rPr>
            </w:pPr>
            <w:r w:rsidRPr="00D1734F">
              <w:rPr>
                <w:rFonts w:ascii="Arial" w:hAnsi="Arial" w:cs="Arial"/>
                <w:b/>
                <w:bCs/>
                <w:sz w:val="20"/>
                <w:szCs w:val="20"/>
              </w:rPr>
              <w:lastRenderedPageBreak/>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4E042D" w:rsidRPr="00D1734F" w:rsidTr="004E042D">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4E042D" w:rsidRPr="00D1734F" w:rsidRDefault="004E042D" w:rsidP="004E042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4E042D" w:rsidRPr="00D1734F" w:rsidRDefault="004E042D" w:rsidP="004E042D">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E042D" w:rsidRPr="00D1734F" w:rsidTr="004E042D">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E042D" w:rsidRDefault="004E042D">
      <w:pPr>
        <w:pStyle w:val="ARSubheading2"/>
        <w:rPr>
          <w:rFonts w:ascii="Arial" w:hAnsi="Arial" w:cs="Arial"/>
        </w:rPr>
      </w:pPr>
    </w:p>
    <w:p w:rsidR="004E042D" w:rsidRDefault="004E042D">
      <w:pPr>
        <w:pStyle w:val="ARSubheading2"/>
        <w:rPr>
          <w:rFonts w:ascii="Arial" w:hAnsi="Arial" w:cs="Arial"/>
        </w:rPr>
      </w:pPr>
      <w:r>
        <w:rPr>
          <w:rFonts w:ascii="Arial" w:hAnsi="Arial" w:cs="Arial"/>
        </w:rPr>
        <w:t>Comment 1i</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4E042D" w:rsidRPr="00D1734F" w:rsidTr="004E042D">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0000FF"/>
                <w:sz w:val="20"/>
                <w:szCs w:val="20"/>
              </w:rPr>
            </w:pPr>
            <w:r w:rsidRPr="004E042D">
              <w:rPr>
                <w:rFonts w:ascii="Arial" w:hAnsi="Arial" w:cs="Arial"/>
                <w:b/>
                <w:color w:val="0000FF"/>
                <w:sz w:val="20"/>
                <w:szCs w:val="20"/>
              </w:rPr>
              <w:t>Santiago Fernando-Gomez</w:t>
            </w:r>
            <w:r>
              <w:rPr>
                <w:rFonts w:ascii="Arial" w:hAnsi="Arial" w:cs="Arial"/>
                <w:b/>
                <w:color w:val="0000FF"/>
                <w:sz w:val="20"/>
                <w:szCs w:val="20"/>
              </w:rPr>
              <w:t xml:space="preserve"> (Fernando-Gomez Consulting</w:t>
            </w:r>
            <w:r w:rsidRPr="00D1734F">
              <w:rPr>
                <w:rFonts w:ascii="Arial" w:hAnsi="Arial" w:cs="Arial"/>
                <w:b/>
                <w:color w:val="0000FF"/>
                <w:sz w:val="20"/>
                <w:szCs w:val="20"/>
              </w:rPr>
              <w:t>)</w:t>
            </w:r>
          </w:p>
        </w:tc>
      </w:tr>
      <w:tr w:rsidR="004E042D" w:rsidRPr="00D1734F" w:rsidTr="004E042D">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6503E2" w:rsidRPr="00B71C5F" w:rsidRDefault="006503E2" w:rsidP="006503E2">
            <w:pPr>
              <w:rPr>
                <w:bCs/>
                <w:sz w:val="20"/>
              </w:rPr>
            </w:pPr>
            <w:r w:rsidRPr="00B71C5F">
              <w:rPr>
                <w:bCs/>
                <w:sz w:val="20"/>
              </w:rPr>
              <w:t>8.2</w:t>
            </w:r>
          </w:p>
          <w:p w:rsidR="004E042D" w:rsidRPr="006503E2" w:rsidRDefault="006503E2" w:rsidP="006503E2">
            <w:pPr>
              <w:rPr>
                <w:bCs/>
                <w:sz w:val="20"/>
              </w:rPr>
            </w:pPr>
            <w:r w:rsidRPr="00B71C5F">
              <w:rPr>
                <w:bCs/>
                <w:sz w:val="20"/>
              </w:rPr>
              <w:t xml:space="preserve">   Remove “from contributing organization” twice in paragraph, as it’s already indicated in the first line.</w:t>
            </w: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6503E2" w:rsidP="006503E2">
            <w:pPr>
              <w:snapToGrid w:val="0"/>
              <w:jc w:val="both"/>
              <w:rPr>
                <w:rFonts w:ascii="Arial" w:hAnsi="Arial" w:cs="Arial"/>
                <w:sz w:val="20"/>
                <w:szCs w:val="20"/>
              </w:rPr>
            </w:pPr>
            <w:r>
              <w:rPr>
                <w:rFonts w:ascii="Arial" w:hAnsi="Arial" w:cs="Arial"/>
                <w:sz w:val="20"/>
                <w:szCs w:val="20"/>
              </w:rPr>
              <w:t>Addressed as an editorial change. See editorial change #2 in section V.</w:t>
            </w:r>
          </w:p>
        </w:tc>
      </w:tr>
      <w:tr w:rsidR="004E042D" w:rsidRPr="00D1734F" w:rsidTr="004E042D">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4E042D" w:rsidRPr="00D1734F" w:rsidTr="004E042D">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4E042D" w:rsidRPr="00D1734F" w:rsidTr="004E042D">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New Business</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Other</w:t>
            </w:r>
          </w:p>
        </w:tc>
      </w:tr>
      <w:tr w:rsidR="004E042D" w:rsidRPr="00D1734F" w:rsidTr="004E042D">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4E042D" w:rsidRPr="00A35C5A" w:rsidRDefault="004E042D" w:rsidP="004E042D">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ind w:right="113"/>
              <w:jc w:val="both"/>
              <w:rPr>
                <w:rFonts w:ascii="Arial" w:hAnsi="Arial" w:cs="Arial"/>
                <w:b/>
                <w:sz w:val="20"/>
                <w:szCs w:val="20"/>
              </w:rPr>
            </w:pP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4E042D" w:rsidRPr="00D1734F" w:rsidTr="004E042D">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Pr="00D1734F">
              <w:rPr>
                <w:rFonts w:ascii="Arial" w:hAnsi="Arial" w:cs="Arial"/>
                <w:b/>
                <w:color w:val="FF6600"/>
                <w:sz w:val="20"/>
                <w:szCs w:val="20"/>
                <w:u w:val="single"/>
              </w:rPr>
              <w:t>§ 5. Summary of Editorial Changes</w:t>
            </w:r>
            <w:r w:rsidRPr="00D1734F">
              <w:rPr>
                <w:rFonts w:ascii="Arial" w:hAnsi="Arial" w:cs="Arial"/>
                <w:b/>
                <w:color w:val="FF6600"/>
                <w:sz w:val="20"/>
                <w:szCs w:val="20"/>
              </w:rPr>
              <w:t>.</w:t>
            </w:r>
          </w:p>
        </w:tc>
      </w:tr>
      <w:tr w:rsidR="004E042D" w:rsidRPr="00D1734F" w:rsidTr="004E042D">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4E042D" w:rsidRPr="00D1734F" w:rsidTr="004E042D">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ind w:left="200" w:hanging="198"/>
              <w:jc w:val="center"/>
              <w:rPr>
                <w:rFonts w:ascii="Arial" w:hAnsi="Arial" w:cs="Arial"/>
                <w:sz w:val="20"/>
                <w:szCs w:val="20"/>
              </w:rPr>
            </w:pPr>
          </w:p>
          <w:p w:rsidR="004E042D" w:rsidRPr="00D1734F" w:rsidRDefault="004E042D" w:rsidP="004E042D">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rPr>
                <w:rFonts w:ascii="Arial" w:hAnsi="Arial" w:cs="Arial"/>
                <w:sz w:val="20"/>
                <w:szCs w:val="20"/>
              </w:rPr>
            </w:pPr>
          </w:p>
          <w:p w:rsidR="004E042D" w:rsidRPr="00D1734F" w:rsidRDefault="004E042D" w:rsidP="004E042D">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b/>
                <w:sz w:val="20"/>
                <w:szCs w:val="20"/>
              </w:rPr>
            </w:pPr>
          </w:p>
        </w:tc>
      </w:tr>
      <w:tr w:rsidR="004E042D" w:rsidRPr="00D1734F" w:rsidTr="004E042D">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E042D" w:rsidRPr="00D1734F" w:rsidTr="004E042D">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bCs/>
                <w:sz w:val="20"/>
                <w:szCs w:val="20"/>
              </w:rPr>
            </w:pPr>
            <w:r w:rsidRPr="00D1734F">
              <w:rPr>
                <w:rFonts w:ascii="Arial" w:hAnsi="Arial" w:cs="Arial"/>
                <w:b/>
                <w:bCs/>
                <w:sz w:val="20"/>
                <w:szCs w:val="20"/>
              </w:rPr>
              <w:lastRenderedPageBreak/>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4E042D" w:rsidRPr="00D1734F" w:rsidTr="004E042D">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4E042D" w:rsidRPr="00D1734F" w:rsidRDefault="004E042D" w:rsidP="004E042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4E042D" w:rsidRPr="00D1734F" w:rsidRDefault="004E042D" w:rsidP="004E042D">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E042D" w:rsidRPr="00D1734F" w:rsidTr="004E042D">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E042D" w:rsidRDefault="004E042D">
      <w:pPr>
        <w:pStyle w:val="ARSubheading2"/>
        <w:rPr>
          <w:rFonts w:ascii="Arial" w:hAnsi="Arial" w:cs="Arial"/>
        </w:rPr>
      </w:pPr>
    </w:p>
    <w:p w:rsidR="004E042D" w:rsidRDefault="004E042D">
      <w:pPr>
        <w:pStyle w:val="ARSubheading2"/>
        <w:rPr>
          <w:rFonts w:ascii="Arial" w:hAnsi="Arial" w:cs="Arial"/>
        </w:rPr>
      </w:pPr>
      <w:r>
        <w:rPr>
          <w:rFonts w:ascii="Arial" w:hAnsi="Arial" w:cs="Arial"/>
        </w:rPr>
        <w:t>Comment 1j</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4E042D" w:rsidRPr="00D1734F" w:rsidTr="004E042D">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color w:val="0000FF"/>
                <w:sz w:val="20"/>
                <w:szCs w:val="20"/>
              </w:rPr>
            </w:pPr>
            <w:r w:rsidRPr="004E042D">
              <w:rPr>
                <w:rFonts w:ascii="Arial" w:hAnsi="Arial" w:cs="Arial"/>
                <w:b/>
                <w:color w:val="0000FF"/>
                <w:sz w:val="20"/>
                <w:szCs w:val="20"/>
              </w:rPr>
              <w:t>Santiago Fernando-Gomez</w:t>
            </w:r>
            <w:r>
              <w:rPr>
                <w:rFonts w:ascii="Arial" w:hAnsi="Arial" w:cs="Arial"/>
                <w:b/>
                <w:color w:val="0000FF"/>
                <w:sz w:val="20"/>
                <w:szCs w:val="20"/>
              </w:rPr>
              <w:t xml:space="preserve"> (Fernando-Gomez Consulting</w:t>
            </w:r>
            <w:r w:rsidRPr="00D1734F">
              <w:rPr>
                <w:rFonts w:ascii="Arial" w:hAnsi="Arial" w:cs="Arial"/>
                <w:b/>
                <w:color w:val="0000FF"/>
                <w:sz w:val="20"/>
                <w:szCs w:val="20"/>
              </w:rPr>
              <w:t>)</w:t>
            </w:r>
          </w:p>
        </w:tc>
      </w:tr>
      <w:tr w:rsidR="004E042D" w:rsidRPr="00D1734F" w:rsidTr="004E042D">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6503E2" w:rsidRDefault="006503E2" w:rsidP="006503E2">
            <w:pPr>
              <w:rPr>
                <w:bCs/>
                <w:sz w:val="20"/>
              </w:rPr>
            </w:pPr>
            <w:r w:rsidRPr="002B6126">
              <w:rPr>
                <w:bCs/>
                <w:sz w:val="20"/>
              </w:rPr>
              <w:t>9.1.1.1 '</w:t>
            </w:r>
            <w:proofErr w:type="gramStart"/>
            <w:r w:rsidRPr="002B6126">
              <w:rPr>
                <w:bCs/>
                <w:sz w:val="20"/>
              </w:rPr>
              <w:t>collected</w:t>
            </w:r>
            <w:proofErr w:type="gramEnd"/>
            <w:r w:rsidRPr="002B6126">
              <w:rPr>
                <w:bCs/>
                <w:sz w:val="20"/>
              </w:rPr>
              <w:t xml:space="preserve"> using an interferometry…'</w:t>
            </w: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4E042D" w:rsidRPr="00D1734F" w:rsidRDefault="00E66679" w:rsidP="00E66679">
            <w:pPr>
              <w:snapToGrid w:val="0"/>
              <w:jc w:val="both"/>
              <w:rPr>
                <w:rFonts w:ascii="Arial" w:hAnsi="Arial" w:cs="Arial"/>
                <w:sz w:val="20"/>
                <w:szCs w:val="20"/>
              </w:rPr>
            </w:pPr>
            <w:r>
              <w:rPr>
                <w:rFonts w:ascii="Arial" w:hAnsi="Arial" w:cs="Arial"/>
                <w:sz w:val="20"/>
                <w:szCs w:val="20"/>
              </w:rPr>
              <w:t>To be considered in a future revision.</w:t>
            </w:r>
          </w:p>
        </w:tc>
      </w:tr>
      <w:tr w:rsidR="004E042D" w:rsidRPr="00D1734F" w:rsidTr="004E042D">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4E042D" w:rsidRPr="00D1734F" w:rsidRDefault="004E042D" w:rsidP="004E042D">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4E042D" w:rsidRPr="00D1734F" w:rsidTr="004E042D">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4E042D" w:rsidRPr="00D1734F" w:rsidTr="004E042D">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6503E2" w:rsidP="004E042D">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New Business</w:t>
            </w:r>
          </w:p>
        </w:tc>
      </w:tr>
      <w:tr w:rsidR="004E042D" w:rsidRPr="00D1734F" w:rsidTr="004E042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sz w:val="20"/>
                <w:szCs w:val="20"/>
              </w:rPr>
            </w:pPr>
            <w:r w:rsidRPr="00D1734F">
              <w:rPr>
                <w:rFonts w:ascii="Arial" w:hAnsi="Arial" w:cs="Arial"/>
                <w:sz w:val="20"/>
                <w:szCs w:val="20"/>
              </w:rPr>
              <w:t>Other</w:t>
            </w:r>
          </w:p>
        </w:tc>
      </w:tr>
      <w:tr w:rsidR="004E042D" w:rsidRPr="00D1734F" w:rsidTr="004E042D">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4E042D" w:rsidRPr="00A35C5A" w:rsidRDefault="004E042D" w:rsidP="004E042D">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ind w:right="113"/>
              <w:jc w:val="both"/>
              <w:rPr>
                <w:rFonts w:ascii="Arial" w:hAnsi="Arial" w:cs="Arial"/>
                <w:b/>
                <w:sz w:val="20"/>
                <w:szCs w:val="20"/>
              </w:rPr>
            </w:pPr>
          </w:p>
        </w:tc>
      </w:tr>
      <w:tr w:rsidR="004E042D" w:rsidRPr="00D1734F" w:rsidTr="004E042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snapToGrid w:val="0"/>
              <w:ind w:left="200" w:hanging="198"/>
              <w:jc w:val="both"/>
              <w:rPr>
                <w:rFonts w:ascii="Arial" w:hAnsi="Arial" w:cs="Arial"/>
                <w:sz w:val="20"/>
                <w:szCs w:val="20"/>
              </w:rPr>
            </w:pPr>
          </w:p>
          <w:p w:rsidR="004E042D" w:rsidRPr="00D1734F" w:rsidRDefault="004E042D" w:rsidP="004E042D">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4E042D" w:rsidRPr="00D1734F" w:rsidTr="004E042D">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Pr="00D1734F">
              <w:rPr>
                <w:rFonts w:ascii="Arial" w:hAnsi="Arial" w:cs="Arial"/>
                <w:b/>
                <w:color w:val="FF6600"/>
                <w:sz w:val="20"/>
                <w:szCs w:val="20"/>
                <w:u w:val="single"/>
              </w:rPr>
              <w:t>§ 5. Summary of Editorial Changes</w:t>
            </w:r>
            <w:r w:rsidRPr="00D1734F">
              <w:rPr>
                <w:rFonts w:ascii="Arial" w:hAnsi="Arial" w:cs="Arial"/>
                <w:b/>
                <w:color w:val="FF6600"/>
                <w:sz w:val="20"/>
                <w:szCs w:val="20"/>
              </w:rPr>
              <w:t>.</w:t>
            </w:r>
          </w:p>
        </w:tc>
      </w:tr>
      <w:tr w:rsidR="004E042D" w:rsidRPr="00D1734F" w:rsidTr="004E042D">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E042D" w:rsidRPr="00D1734F" w:rsidRDefault="004E042D" w:rsidP="004E042D">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4E042D" w:rsidRPr="00D1734F" w:rsidTr="004E042D">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ind w:left="200" w:hanging="198"/>
              <w:jc w:val="center"/>
              <w:rPr>
                <w:rFonts w:ascii="Arial" w:hAnsi="Arial" w:cs="Arial"/>
                <w:sz w:val="20"/>
                <w:szCs w:val="20"/>
              </w:rPr>
            </w:pPr>
          </w:p>
          <w:p w:rsidR="004E042D" w:rsidRPr="00D1734F" w:rsidRDefault="004E042D" w:rsidP="004E042D">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snapToGrid w:val="0"/>
              <w:rPr>
                <w:rFonts w:ascii="Arial" w:hAnsi="Arial" w:cs="Arial"/>
                <w:sz w:val="20"/>
                <w:szCs w:val="20"/>
              </w:rPr>
            </w:pPr>
          </w:p>
          <w:p w:rsidR="004E042D" w:rsidRPr="00D1734F" w:rsidRDefault="004E042D" w:rsidP="004E042D">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E042D" w:rsidRPr="00D1734F" w:rsidRDefault="004E042D" w:rsidP="004E042D">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sz w:val="20"/>
                <w:szCs w:val="20"/>
              </w:rPr>
            </w:pPr>
          </w:p>
        </w:tc>
      </w:tr>
      <w:tr w:rsidR="004E042D" w:rsidRPr="00D1734F" w:rsidTr="004E042D">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E042D" w:rsidRPr="00D1734F" w:rsidRDefault="004E042D" w:rsidP="004E042D">
            <w:pPr>
              <w:jc w:val="both"/>
              <w:rPr>
                <w:rFonts w:ascii="Arial" w:hAnsi="Arial" w:cs="Arial"/>
                <w:b/>
                <w:sz w:val="20"/>
                <w:szCs w:val="20"/>
              </w:rPr>
            </w:pPr>
          </w:p>
        </w:tc>
      </w:tr>
      <w:tr w:rsidR="004E042D" w:rsidRPr="00D1734F" w:rsidTr="004E042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E042D" w:rsidRPr="00D1734F" w:rsidRDefault="004E042D" w:rsidP="004E042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E042D" w:rsidRPr="00D1734F" w:rsidRDefault="004E042D" w:rsidP="004E042D">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E042D" w:rsidRPr="00D1734F" w:rsidRDefault="004E042D" w:rsidP="004E042D">
            <w:pPr>
              <w:jc w:val="both"/>
              <w:rPr>
                <w:rFonts w:ascii="Arial" w:hAnsi="Arial" w:cs="Arial"/>
                <w:b/>
                <w:sz w:val="20"/>
                <w:szCs w:val="20"/>
              </w:rPr>
            </w:pPr>
          </w:p>
        </w:tc>
      </w:tr>
      <w:tr w:rsidR="004E042D" w:rsidRPr="00D1734F" w:rsidTr="004E042D">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E042D" w:rsidRPr="00D1734F" w:rsidTr="004E042D">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4E042D" w:rsidRPr="00D1734F" w:rsidRDefault="004E042D" w:rsidP="004E042D">
            <w:pPr>
              <w:snapToGrid w:val="0"/>
              <w:ind w:left="85"/>
              <w:jc w:val="center"/>
              <w:rPr>
                <w:rFonts w:ascii="Arial" w:hAnsi="Arial" w:cs="Arial"/>
                <w:b/>
                <w:bCs/>
                <w:sz w:val="20"/>
                <w:szCs w:val="20"/>
              </w:rPr>
            </w:pPr>
            <w:r w:rsidRPr="00D1734F">
              <w:rPr>
                <w:rFonts w:ascii="Arial" w:hAnsi="Arial" w:cs="Arial"/>
                <w:b/>
                <w:bCs/>
                <w:sz w:val="20"/>
                <w:szCs w:val="20"/>
              </w:rPr>
              <w:lastRenderedPageBreak/>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4E042D" w:rsidRPr="00D1734F" w:rsidRDefault="004E042D" w:rsidP="004E042D">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4E042D" w:rsidRPr="00D1734F" w:rsidTr="004E042D">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4E042D" w:rsidRPr="00D1734F" w:rsidRDefault="004E042D" w:rsidP="004E042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4E042D" w:rsidRPr="00D1734F" w:rsidRDefault="004E042D" w:rsidP="004E042D">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E042D" w:rsidRPr="00D1734F" w:rsidTr="004E042D">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4E042D" w:rsidRPr="00D1734F" w:rsidRDefault="004E042D" w:rsidP="004E042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E042D" w:rsidRPr="00D1734F" w:rsidRDefault="004E042D">
      <w:pPr>
        <w:pStyle w:val="ARSubheading2"/>
        <w:rPr>
          <w:rFonts w:ascii="Arial" w:hAnsi="Arial" w:cs="Arial"/>
        </w:rPr>
      </w:pPr>
    </w:p>
    <w:p w:rsidR="006503E2" w:rsidRDefault="006503E2" w:rsidP="006503E2">
      <w:pPr>
        <w:pStyle w:val="ARSubheading2"/>
        <w:rPr>
          <w:rFonts w:ascii="Arial" w:hAnsi="Arial" w:cs="Arial"/>
        </w:rPr>
      </w:pPr>
      <w:r>
        <w:rPr>
          <w:rFonts w:ascii="Arial" w:hAnsi="Arial" w:cs="Arial"/>
        </w:rPr>
        <w:t>Comment 1k</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6503E2" w:rsidRPr="00D1734F" w:rsidTr="00F8244C">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6503E2" w:rsidRPr="00D1734F" w:rsidRDefault="006503E2" w:rsidP="00F8244C">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6503E2" w:rsidRPr="00D1734F" w:rsidTr="00F8244C">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jc w:val="both"/>
              <w:rPr>
                <w:rFonts w:ascii="Arial" w:hAnsi="Arial" w:cs="Arial"/>
                <w:b/>
                <w:color w:val="0000FF"/>
                <w:sz w:val="20"/>
                <w:szCs w:val="20"/>
              </w:rPr>
            </w:pPr>
            <w:r w:rsidRPr="004E042D">
              <w:rPr>
                <w:rFonts w:ascii="Arial" w:hAnsi="Arial" w:cs="Arial"/>
                <w:b/>
                <w:color w:val="0000FF"/>
                <w:sz w:val="20"/>
                <w:szCs w:val="20"/>
              </w:rPr>
              <w:t>Santiago Fernando-Gomez</w:t>
            </w:r>
            <w:r>
              <w:rPr>
                <w:rFonts w:ascii="Arial" w:hAnsi="Arial" w:cs="Arial"/>
                <w:b/>
                <w:color w:val="0000FF"/>
                <w:sz w:val="20"/>
                <w:szCs w:val="20"/>
              </w:rPr>
              <w:t xml:space="preserve"> (Fernando-Gomez Consulting</w:t>
            </w:r>
            <w:r w:rsidRPr="00D1734F">
              <w:rPr>
                <w:rFonts w:ascii="Arial" w:hAnsi="Arial" w:cs="Arial"/>
                <w:b/>
                <w:color w:val="0000FF"/>
                <w:sz w:val="20"/>
                <w:szCs w:val="20"/>
              </w:rPr>
              <w:t>)</w:t>
            </w:r>
          </w:p>
        </w:tc>
      </w:tr>
      <w:tr w:rsidR="006503E2" w:rsidRPr="00D1734F" w:rsidTr="00F8244C">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6503E2" w:rsidRPr="006503E2" w:rsidRDefault="006503E2" w:rsidP="006503E2">
            <w:pPr>
              <w:rPr>
                <w:bCs/>
                <w:sz w:val="20"/>
              </w:rPr>
            </w:pPr>
            <w:r w:rsidRPr="002B6126">
              <w:rPr>
                <w:bCs/>
                <w:sz w:val="20"/>
              </w:rPr>
              <w:t>Units in Figure 15?</w:t>
            </w:r>
          </w:p>
        </w:tc>
      </w:tr>
      <w:tr w:rsidR="006503E2" w:rsidRPr="00D1734F" w:rsidTr="00F8244C">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jc w:val="both"/>
              <w:rPr>
                <w:rFonts w:ascii="Arial" w:hAnsi="Arial" w:cs="Arial"/>
                <w:sz w:val="20"/>
                <w:szCs w:val="20"/>
              </w:rPr>
            </w:pPr>
            <w:r>
              <w:rPr>
                <w:rFonts w:ascii="Arial" w:hAnsi="Arial" w:cs="Arial"/>
                <w:sz w:val="20"/>
                <w:szCs w:val="20"/>
              </w:rPr>
              <w:t>To be considered in a future revision.</w:t>
            </w:r>
          </w:p>
        </w:tc>
      </w:tr>
      <w:tr w:rsidR="006503E2" w:rsidRPr="00D1734F" w:rsidTr="00F8244C">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6503E2" w:rsidRPr="00D1734F" w:rsidRDefault="006503E2" w:rsidP="00F8244C">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6503E2" w:rsidRPr="00D1734F" w:rsidRDefault="006503E2" w:rsidP="00F8244C">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6503E2" w:rsidRPr="00D1734F" w:rsidTr="00F8244C">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6503E2" w:rsidRPr="00D1734F" w:rsidRDefault="006503E2" w:rsidP="00F8244C">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6503E2" w:rsidRPr="00D1734F" w:rsidTr="00F8244C">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6503E2" w:rsidRPr="00D1734F" w:rsidRDefault="006503E2" w:rsidP="00F8244C">
            <w:pPr>
              <w:snapToGrid w:val="0"/>
              <w:ind w:left="200" w:hanging="198"/>
              <w:jc w:val="both"/>
              <w:rPr>
                <w:rFonts w:ascii="Arial" w:hAnsi="Arial" w:cs="Arial"/>
                <w:sz w:val="20"/>
                <w:szCs w:val="20"/>
              </w:rPr>
            </w:pPr>
          </w:p>
          <w:p w:rsidR="006503E2" w:rsidRPr="00D1734F" w:rsidRDefault="006503E2" w:rsidP="00F8244C">
            <w:pPr>
              <w:ind w:left="200" w:hanging="198"/>
              <w:jc w:val="both"/>
              <w:rPr>
                <w:rFonts w:ascii="Arial" w:hAnsi="Arial" w:cs="Arial"/>
                <w:sz w:val="20"/>
                <w:szCs w:val="20"/>
              </w:rPr>
            </w:pPr>
          </w:p>
          <w:p w:rsidR="006503E2" w:rsidRPr="00D1734F" w:rsidRDefault="006503E2" w:rsidP="00F8244C">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6503E2" w:rsidRPr="00D1734F" w:rsidRDefault="006503E2" w:rsidP="00F8244C">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6503E2" w:rsidRPr="00D1734F" w:rsidTr="00F8244C">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6503E2" w:rsidRPr="00D1734F" w:rsidRDefault="006503E2" w:rsidP="00F8244C">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6503E2" w:rsidRPr="00D1734F" w:rsidRDefault="006503E2" w:rsidP="00F8244C">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6503E2" w:rsidRPr="00D1734F" w:rsidTr="00F8244C">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6503E2" w:rsidRPr="00D1734F" w:rsidRDefault="006503E2" w:rsidP="00F8244C">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6503E2" w:rsidRPr="00D1734F" w:rsidRDefault="006503E2" w:rsidP="00F8244C">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jc w:val="both"/>
              <w:rPr>
                <w:rFonts w:ascii="Arial" w:hAnsi="Arial" w:cs="Arial"/>
                <w:sz w:val="20"/>
                <w:szCs w:val="20"/>
              </w:rPr>
            </w:pPr>
            <w:r w:rsidRPr="00D1734F">
              <w:rPr>
                <w:rFonts w:ascii="Arial" w:hAnsi="Arial" w:cs="Arial"/>
                <w:sz w:val="20"/>
                <w:szCs w:val="20"/>
              </w:rPr>
              <w:t>New Business</w:t>
            </w:r>
          </w:p>
        </w:tc>
      </w:tr>
      <w:tr w:rsidR="006503E2" w:rsidRPr="00D1734F" w:rsidTr="00F8244C">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6503E2" w:rsidRPr="00D1734F" w:rsidRDefault="006503E2" w:rsidP="00F8244C">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6503E2" w:rsidRPr="00D1734F" w:rsidRDefault="006503E2" w:rsidP="00F8244C">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snapToGrid w:val="0"/>
              <w:jc w:val="both"/>
              <w:rPr>
                <w:rFonts w:ascii="Arial" w:hAnsi="Arial" w:cs="Arial"/>
                <w:sz w:val="20"/>
                <w:szCs w:val="20"/>
              </w:rPr>
            </w:pPr>
            <w:r w:rsidRPr="00D1734F">
              <w:rPr>
                <w:rFonts w:ascii="Arial" w:hAnsi="Arial" w:cs="Arial"/>
                <w:sz w:val="20"/>
                <w:szCs w:val="20"/>
              </w:rPr>
              <w:t>Other</w:t>
            </w:r>
          </w:p>
        </w:tc>
      </w:tr>
      <w:tr w:rsidR="006503E2" w:rsidRPr="00D1734F" w:rsidTr="00F8244C">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6503E2" w:rsidRPr="00A35C5A" w:rsidRDefault="006503E2" w:rsidP="00F8244C">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6503E2" w:rsidRPr="00D1734F" w:rsidRDefault="006503E2" w:rsidP="00F8244C">
            <w:pPr>
              <w:ind w:right="113"/>
              <w:jc w:val="both"/>
              <w:rPr>
                <w:rFonts w:ascii="Arial" w:hAnsi="Arial" w:cs="Arial"/>
                <w:b/>
                <w:sz w:val="20"/>
                <w:szCs w:val="20"/>
              </w:rPr>
            </w:pPr>
          </w:p>
        </w:tc>
      </w:tr>
      <w:tr w:rsidR="006503E2" w:rsidRPr="00D1734F" w:rsidTr="00F8244C">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6503E2" w:rsidRPr="00D1734F" w:rsidRDefault="006503E2" w:rsidP="00F8244C">
            <w:pPr>
              <w:snapToGrid w:val="0"/>
              <w:ind w:left="200" w:hanging="198"/>
              <w:jc w:val="both"/>
              <w:rPr>
                <w:rFonts w:ascii="Arial" w:hAnsi="Arial" w:cs="Arial"/>
                <w:sz w:val="20"/>
                <w:szCs w:val="20"/>
              </w:rPr>
            </w:pPr>
          </w:p>
          <w:p w:rsidR="006503E2" w:rsidRPr="00D1734F" w:rsidRDefault="006503E2" w:rsidP="00F8244C">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6503E2" w:rsidRPr="00D1734F" w:rsidRDefault="006503E2" w:rsidP="00F8244C">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6503E2" w:rsidRPr="00D1734F" w:rsidTr="00F8244C">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6503E2" w:rsidRPr="00D1734F" w:rsidRDefault="006503E2" w:rsidP="00F8244C">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6503E2" w:rsidRPr="00D1734F" w:rsidRDefault="006503E2" w:rsidP="00F8244C">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Pr="00D1734F">
              <w:rPr>
                <w:rFonts w:ascii="Arial" w:hAnsi="Arial" w:cs="Arial"/>
                <w:b/>
                <w:color w:val="FF6600"/>
                <w:sz w:val="20"/>
                <w:szCs w:val="20"/>
                <w:u w:val="single"/>
              </w:rPr>
              <w:t>§ 5. Summary of Editorial Changes</w:t>
            </w:r>
            <w:r w:rsidRPr="00D1734F">
              <w:rPr>
                <w:rFonts w:ascii="Arial" w:hAnsi="Arial" w:cs="Arial"/>
                <w:b/>
                <w:color w:val="FF6600"/>
                <w:sz w:val="20"/>
                <w:szCs w:val="20"/>
              </w:rPr>
              <w:t>.</w:t>
            </w:r>
          </w:p>
        </w:tc>
      </w:tr>
      <w:tr w:rsidR="006503E2" w:rsidRPr="00D1734F" w:rsidTr="00F8244C">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6503E2" w:rsidRPr="00D1734F" w:rsidRDefault="006503E2" w:rsidP="00F8244C">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6503E2" w:rsidRPr="00D1734F" w:rsidRDefault="006503E2" w:rsidP="00F8244C">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6503E2" w:rsidRPr="00D1734F" w:rsidTr="00F8244C">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6503E2" w:rsidRPr="00D1734F" w:rsidRDefault="006503E2" w:rsidP="00F8244C">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6503E2" w:rsidRPr="00D1734F" w:rsidRDefault="006503E2" w:rsidP="00F8244C">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6503E2" w:rsidRPr="00D1734F" w:rsidTr="00F8244C">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6503E2" w:rsidRPr="00D1734F" w:rsidRDefault="006503E2" w:rsidP="00F8244C">
            <w:pPr>
              <w:snapToGrid w:val="0"/>
              <w:ind w:left="200" w:hanging="198"/>
              <w:jc w:val="center"/>
              <w:rPr>
                <w:rFonts w:ascii="Arial" w:hAnsi="Arial" w:cs="Arial"/>
                <w:sz w:val="20"/>
                <w:szCs w:val="20"/>
              </w:rPr>
            </w:pPr>
          </w:p>
          <w:p w:rsidR="006503E2" w:rsidRPr="00D1734F" w:rsidRDefault="006503E2" w:rsidP="00F8244C">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6503E2" w:rsidRPr="00D1734F" w:rsidRDefault="006503E2" w:rsidP="00F8244C">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6503E2" w:rsidRPr="00D1734F" w:rsidRDefault="006503E2" w:rsidP="00F8244C">
            <w:pPr>
              <w:jc w:val="both"/>
              <w:rPr>
                <w:rFonts w:ascii="Arial" w:hAnsi="Arial" w:cs="Arial"/>
                <w:sz w:val="20"/>
                <w:szCs w:val="20"/>
              </w:rPr>
            </w:pPr>
          </w:p>
        </w:tc>
      </w:tr>
      <w:tr w:rsidR="006503E2" w:rsidRPr="00D1734F" w:rsidTr="00F8244C">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6503E2" w:rsidRPr="00D1734F" w:rsidRDefault="006503E2" w:rsidP="00F8244C">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6503E2" w:rsidRPr="00D1734F" w:rsidRDefault="006503E2" w:rsidP="00F8244C">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6503E2" w:rsidRPr="00D1734F" w:rsidRDefault="006503E2" w:rsidP="00F8244C">
            <w:pPr>
              <w:jc w:val="both"/>
              <w:rPr>
                <w:rFonts w:ascii="Arial" w:hAnsi="Arial" w:cs="Arial"/>
                <w:b/>
                <w:sz w:val="20"/>
                <w:szCs w:val="20"/>
              </w:rPr>
            </w:pPr>
          </w:p>
        </w:tc>
      </w:tr>
      <w:tr w:rsidR="006503E2" w:rsidRPr="00D1734F" w:rsidTr="00F8244C">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6503E2" w:rsidRPr="00D1734F" w:rsidRDefault="006503E2" w:rsidP="00F8244C">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6503E2" w:rsidRPr="00D1734F" w:rsidRDefault="006503E2" w:rsidP="00F8244C">
            <w:pPr>
              <w:jc w:val="both"/>
              <w:rPr>
                <w:rFonts w:ascii="Arial" w:hAnsi="Arial" w:cs="Arial"/>
                <w:sz w:val="20"/>
                <w:szCs w:val="20"/>
              </w:rPr>
            </w:pPr>
          </w:p>
        </w:tc>
      </w:tr>
      <w:tr w:rsidR="006503E2" w:rsidRPr="00D1734F" w:rsidTr="00F8244C">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6503E2" w:rsidRPr="00D1734F" w:rsidRDefault="006503E2" w:rsidP="00F8244C">
            <w:pPr>
              <w:snapToGrid w:val="0"/>
              <w:rPr>
                <w:rFonts w:ascii="Arial" w:hAnsi="Arial" w:cs="Arial"/>
                <w:sz w:val="20"/>
                <w:szCs w:val="20"/>
              </w:rPr>
            </w:pPr>
          </w:p>
          <w:p w:rsidR="006503E2" w:rsidRPr="00D1734F" w:rsidRDefault="006503E2" w:rsidP="00F8244C">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6503E2" w:rsidRPr="00D1734F" w:rsidRDefault="006503E2" w:rsidP="00F8244C">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6503E2" w:rsidRPr="00D1734F" w:rsidRDefault="006503E2" w:rsidP="00F8244C">
            <w:pPr>
              <w:jc w:val="both"/>
              <w:rPr>
                <w:rFonts w:ascii="Arial" w:hAnsi="Arial" w:cs="Arial"/>
                <w:sz w:val="20"/>
                <w:szCs w:val="20"/>
              </w:rPr>
            </w:pPr>
          </w:p>
        </w:tc>
      </w:tr>
      <w:tr w:rsidR="006503E2" w:rsidRPr="00D1734F" w:rsidTr="00F8244C">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6503E2" w:rsidRPr="00D1734F" w:rsidRDefault="006503E2" w:rsidP="00F8244C">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6503E2" w:rsidRPr="00D1734F" w:rsidRDefault="006503E2" w:rsidP="00F8244C">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6503E2" w:rsidRPr="00D1734F" w:rsidRDefault="006503E2" w:rsidP="00F8244C">
            <w:pPr>
              <w:jc w:val="both"/>
              <w:rPr>
                <w:rFonts w:ascii="Arial" w:hAnsi="Arial" w:cs="Arial"/>
                <w:b/>
                <w:sz w:val="20"/>
                <w:szCs w:val="20"/>
              </w:rPr>
            </w:pPr>
          </w:p>
        </w:tc>
      </w:tr>
      <w:tr w:rsidR="006503E2" w:rsidRPr="00D1734F" w:rsidTr="00F8244C">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6503E2" w:rsidRPr="00D1734F" w:rsidRDefault="006503E2" w:rsidP="00F8244C">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6503E2" w:rsidRPr="00D1734F" w:rsidRDefault="006503E2" w:rsidP="00F8244C">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6503E2" w:rsidRPr="00D1734F" w:rsidRDefault="006503E2" w:rsidP="00F8244C">
            <w:pPr>
              <w:jc w:val="both"/>
              <w:rPr>
                <w:rFonts w:ascii="Arial" w:hAnsi="Arial" w:cs="Arial"/>
                <w:b/>
                <w:sz w:val="20"/>
                <w:szCs w:val="20"/>
              </w:rPr>
            </w:pPr>
          </w:p>
        </w:tc>
      </w:tr>
      <w:tr w:rsidR="006503E2" w:rsidRPr="00D1734F" w:rsidTr="00F8244C">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6503E2" w:rsidRPr="00D1734F" w:rsidTr="00F8244C">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6503E2" w:rsidRPr="00D1734F" w:rsidRDefault="006503E2" w:rsidP="00F8244C">
            <w:pPr>
              <w:snapToGrid w:val="0"/>
              <w:ind w:left="85"/>
              <w:jc w:val="center"/>
              <w:rPr>
                <w:rFonts w:ascii="Arial" w:hAnsi="Arial" w:cs="Arial"/>
                <w:b/>
                <w:bCs/>
                <w:sz w:val="20"/>
                <w:szCs w:val="20"/>
              </w:rPr>
            </w:pPr>
            <w:r w:rsidRPr="00D1734F">
              <w:rPr>
                <w:rFonts w:ascii="Arial" w:hAnsi="Arial" w:cs="Arial"/>
                <w:b/>
                <w:bCs/>
                <w:sz w:val="20"/>
                <w:szCs w:val="20"/>
              </w:rPr>
              <w:lastRenderedPageBreak/>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6503E2" w:rsidRPr="00D1734F" w:rsidRDefault="006503E2" w:rsidP="00F8244C">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6503E2" w:rsidRPr="00D1734F" w:rsidTr="00F8244C">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6503E2" w:rsidRPr="00D1734F" w:rsidRDefault="006503E2" w:rsidP="00F8244C">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6503E2" w:rsidRPr="00D1734F" w:rsidRDefault="006503E2" w:rsidP="00F8244C">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6503E2" w:rsidRPr="00D1734F" w:rsidRDefault="006503E2" w:rsidP="00F8244C">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6503E2" w:rsidRPr="00D1734F" w:rsidTr="00F8244C">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6503E2" w:rsidRPr="00D1734F" w:rsidRDefault="006503E2" w:rsidP="00F8244C">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6503E2" w:rsidRPr="00D1734F" w:rsidRDefault="006503E2" w:rsidP="00F8244C">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6503E2" w:rsidRDefault="006503E2">
      <w:pPr>
        <w:pStyle w:val="ARSubheading1"/>
        <w:rPr>
          <w:rFonts w:ascii="Arial" w:hAnsi="Arial"/>
          <w:color w:val="auto"/>
          <w:sz w:val="20"/>
          <w:szCs w:val="20"/>
        </w:rPr>
      </w:pPr>
    </w:p>
    <w:p w:rsidR="006503E2" w:rsidRPr="00D1734F" w:rsidRDefault="006503E2">
      <w:pPr>
        <w:pStyle w:val="ARSubheading1"/>
        <w:rPr>
          <w:rFonts w:ascii="Arial" w:hAnsi="Arial"/>
          <w:color w:val="auto"/>
          <w:sz w:val="20"/>
          <w:szCs w:val="20"/>
        </w:rPr>
      </w:pPr>
    </w:p>
    <w:p w:rsidR="0001746B" w:rsidRPr="00D1734F" w:rsidRDefault="0001746B">
      <w:pPr>
        <w:pStyle w:val="ARHeading1"/>
        <w:rPr>
          <w:rFonts w:ascii="Arial" w:hAnsi="Arial" w:cs="Arial"/>
          <w:color w:val="333399"/>
          <w:sz w:val="32"/>
          <w:szCs w:val="32"/>
        </w:rPr>
      </w:pPr>
      <w:r w:rsidRPr="00D1734F">
        <w:rPr>
          <w:rFonts w:ascii="Arial" w:hAnsi="Arial" w:cs="Arial"/>
          <w:color w:val="333399"/>
          <w:sz w:val="32"/>
          <w:szCs w:val="32"/>
        </w:rPr>
        <w:t>V. Summary of Editorial Changes</w:t>
      </w:r>
    </w:p>
    <w:p w:rsidR="00625D1F" w:rsidRDefault="0001746B" w:rsidP="00625D1F">
      <w:pPr>
        <w:ind w:left="360"/>
        <w:rPr>
          <w:rFonts w:ascii="Arial" w:hAnsi="Arial" w:cs="Arial"/>
          <w:b/>
          <w:color w:val="FF6600"/>
          <w:sz w:val="20"/>
          <w:szCs w:val="20"/>
        </w:rPr>
      </w:pPr>
      <w:r w:rsidRPr="00D1734F">
        <w:rPr>
          <w:rFonts w:ascii="Arial" w:hAnsi="Arial" w:cs="Arial"/>
          <w:b/>
          <w:color w:val="FF6600"/>
          <w:sz w:val="20"/>
          <w:szCs w:val="20"/>
        </w:rPr>
        <w:t>Note: Original section number and at least one full sentence are required in “FROM” and “TO” fields.</w:t>
      </w:r>
    </w:p>
    <w:tbl>
      <w:tblPr>
        <w:tblW w:w="0" w:type="auto"/>
        <w:jc w:val="center"/>
        <w:tblLayout w:type="fixed"/>
        <w:tblLook w:val="0000" w:firstRow="0" w:lastRow="0" w:firstColumn="0" w:lastColumn="0" w:noHBand="0" w:noVBand="0"/>
      </w:tblPr>
      <w:tblGrid>
        <w:gridCol w:w="467"/>
        <w:gridCol w:w="538"/>
        <w:gridCol w:w="428"/>
        <w:gridCol w:w="7957"/>
      </w:tblGrid>
      <w:tr w:rsidR="00625D1F" w:rsidRPr="00D1734F" w:rsidTr="00023A3C">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625D1F" w:rsidRPr="00D1734F" w:rsidRDefault="00625D1F" w:rsidP="00023A3C">
            <w:pPr>
              <w:snapToGrid w:val="0"/>
              <w:jc w:val="center"/>
              <w:rPr>
                <w:rFonts w:ascii="Arial" w:hAnsi="Arial" w:cs="Arial"/>
                <w:b/>
                <w:sz w:val="18"/>
                <w:szCs w:val="18"/>
              </w:rPr>
            </w:pPr>
            <w:r w:rsidRPr="00D1734F">
              <w:rPr>
                <w:rFonts w:ascii="Arial" w:hAnsi="Arial" w:cs="Arial"/>
                <w:b/>
                <w:sz w:val="18"/>
                <w:szCs w:val="18"/>
              </w:rPr>
              <w:t>1</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625D1F" w:rsidRDefault="00625D1F" w:rsidP="00023A3C">
            <w:pPr>
              <w:snapToGrid w:val="0"/>
              <w:jc w:val="both"/>
              <w:rPr>
                <w:b/>
                <w:sz w:val="20"/>
                <w:szCs w:val="20"/>
              </w:rPr>
            </w:pPr>
            <w:r>
              <w:rPr>
                <w:b/>
                <w:sz w:val="20"/>
                <w:szCs w:val="20"/>
              </w:rPr>
              <w:t>Proposed Change:</w:t>
            </w:r>
          </w:p>
          <w:p w:rsidR="00625D1F" w:rsidRPr="004973D8" w:rsidRDefault="00411491" w:rsidP="00023A3C">
            <w:pPr>
              <w:snapToGrid w:val="0"/>
              <w:jc w:val="both"/>
              <w:rPr>
                <w:color w:val="0000FF"/>
                <w:sz w:val="20"/>
                <w:szCs w:val="20"/>
              </w:rPr>
            </w:pPr>
            <w:r>
              <w:rPr>
                <w:color w:val="0000FF"/>
                <w:sz w:val="20"/>
                <w:szCs w:val="20"/>
              </w:rPr>
              <w:t>Revise ¶ 6.1 of Document 5410 as follows:</w:t>
            </w:r>
          </w:p>
        </w:tc>
      </w:tr>
      <w:tr w:rsidR="00625D1F" w:rsidRPr="00D1734F" w:rsidTr="00023A3C">
        <w:trPr>
          <w:cantSplit/>
          <w:trHeight w:val="64"/>
          <w:jc w:val="center"/>
        </w:trPr>
        <w:tc>
          <w:tcPr>
            <w:tcW w:w="467" w:type="dxa"/>
            <w:vMerge/>
            <w:tcBorders>
              <w:left w:val="single" w:sz="12" w:space="0" w:color="000000"/>
              <w:right w:val="single" w:sz="12" w:space="0" w:color="000000"/>
            </w:tcBorders>
            <w:vAlign w:val="center"/>
          </w:tcPr>
          <w:p w:rsidR="00625D1F" w:rsidRPr="00D1734F" w:rsidRDefault="00625D1F" w:rsidP="00023A3C">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625D1F" w:rsidRPr="004973D8" w:rsidRDefault="00625D1F" w:rsidP="00023A3C">
            <w:pPr>
              <w:snapToGrid w:val="0"/>
              <w:jc w:val="both"/>
              <w:rPr>
                <w:sz w:val="20"/>
                <w:szCs w:val="20"/>
              </w:rPr>
            </w:pPr>
            <w:r w:rsidRPr="004973D8">
              <w:rPr>
                <w:b/>
                <w:sz w:val="20"/>
                <w:szCs w:val="20"/>
              </w:rPr>
              <w:t>FROM:</w:t>
            </w:r>
            <w:r>
              <w:rPr>
                <w:b/>
                <w:sz w:val="20"/>
                <w:szCs w:val="20"/>
              </w:rPr>
              <w:t xml:space="preserve"> Section </w:t>
            </w:r>
            <w:r w:rsidR="00411491">
              <w:rPr>
                <w:b/>
                <w:color w:val="0000FF"/>
                <w:sz w:val="20"/>
                <w:szCs w:val="20"/>
              </w:rPr>
              <w:t>6.1</w:t>
            </w:r>
          </w:p>
          <w:p w:rsidR="00411491" w:rsidRPr="00A86B8F" w:rsidRDefault="00411491" w:rsidP="00411491">
            <w:pPr>
              <w:pStyle w:val="StdsH2"/>
              <w:numPr>
                <w:ilvl w:val="0"/>
                <w:numId w:val="0"/>
              </w:numPr>
            </w:pPr>
            <w:r>
              <w:t xml:space="preserve">6.1 </w:t>
            </w:r>
            <w:r w:rsidRPr="00A86B8F">
              <w:rPr>
                <w:i/>
              </w:rPr>
              <w:t>Image-based dimensional measurements</w:t>
            </w:r>
            <w:r w:rsidRPr="00A86B8F">
              <w:t xml:space="preserve"> — A typical route to performing image-based dimensional measurements of TSVs consists of two steps: a) Acquire a digital image of the TSV; and b) Analyze the image. It hardly needs to be stated that in the 21st century both of these steps are carried out with the aid of digital computers of some sort. The capability of acquiring digital images is offered by multiple vendors for all of the measurement tools listed above. Basic interactive tools for the analysis of digital images are widely available, in some cases free, for example </w:t>
            </w:r>
            <w:r w:rsidRPr="00F323E4">
              <w:rPr>
                <w:i/>
              </w:rPr>
              <w:t>ImageJ</w:t>
            </w:r>
            <w:r w:rsidRPr="00411491">
              <w:rPr>
                <w:vertAlign w:val="superscript"/>
              </w:rPr>
              <w:t>1</w:t>
            </w:r>
            <w:r w:rsidRPr="00A86B8F">
              <w:t>. Several images of TSVs have been published in the open technical literature; SEM images are particularly popular</w:t>
            </w:r>
            <w:r w:rsidRPr="00411491">
              <w:rPr>
                <w:vertAlign w:val="superscript"/>
              </w:rPr>
              <w:t>2</w:t>
            </w:r>
            <w:proofErr w:type="gramStart"/>
            <w:r w:rsidRPr="00411491">
              <w:rPr>
                <w:vertAlign w:val="superscript"/>
              </w:rPr>
              <w:t>,3</w:t>
            </w:r>
            <w:proofErr w:type="gramEnd"/>
            <w:r>
              <w:t xml:space="preserve">. </w:t>
            </w:r>
            <w:r w:rsidRPr="00A86B8F">
              <w:t>Examples are shown below.</w:t>
            </w:r>
          </w:p>
          <w:p w:rsidR="00625D1F" w:rsidRPr="00F245C7" w:rsidRDefault="00625D1F" w:rsidP="00023A3C">
            <w:pPr>
              <w:snapToGrid w:val="0"/>
              <w:jc w:val="both"/>
              <w:rPr>
                <w:color w:val="0000FF"/>
                <w:sz w:val="20"/>
                <w:szCs w:val="20"/>
              </w:rPr>
            </w:pPr>
          </w:p>
        </w:tc>
      </w:tr>
      <w:tr w:rsidR="00625D1F" w:rsidRPr="00D1734F" w:rsidTr="00023A3C">
        <w:trPr>
          <w:cantSplit/>
          <w:trHeight w:val="20"/>
          <w:jc w:val="center"/>
        </w:trPr>
        <w:tc>
          <w:tcPr>
            <w:tcW w:w="467" w:type="dxa"/>
            <w:vMerge/>
            <w:tcBorders>
              <w:left w:val="single" w:sz="12" w:space="0" w:color="000000"/>
              <w:right w:val="single" w:sz="12" w:space="0" w:color="000000"/>
            </w:tcBorders>
            <w:vAlign w:val="center"/>
          </w:tcPr>
          <w:p w:rsidR="00625D1F" w:rsidRPr="00D1734F" w:rsidRDefault="00625D1F" w:rsidP="00023A3C">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625D1F" w:rsidRDefault="00625D1F" w:rsidP="00023A3C">
            <w:pPr>
              <w:snapToGrid w:val="0"/>
              <w:jc w:val="both"/>
              <w:rPr>
                <w:b/>
                <w:sz w:val="20"/>
                <w:szCs w:val="20"/>
              </w:rPr>
            </w:pPr>
            <w:r w:rsidRPr="004973D8">
              <w:rPr>
                <w:b/>
                <w:sz w:val="20"/>
                <w:szCs w:val="20"/>
              </w:rPr>
              <w:t>TO:</w:t>
            </w:r>
            <w:r>
              <w:rPr>
                <w:b/>
                <w:sz w:val="20"/>
                <w:szCs w:val="20"/>
              </w:rPr>
              <w:t xml:space="preserve"> Section </w:t>
            </w:r>
            <w:r w:rsidR="00411491">
              <w:rPr>
                <w:b/>
                <w:color w:val="0000FF"/>
                <w:sz w:val="20"/>
                <w:szCs w:val="20"/>
              </w:rPr>
              <w:t>6.1</w:t>
            </w:r>
          </w:p>
          <w:p w:rsidR="00411491" w:rsidRPr="00A86B8F" w:rsidRDefault="00411491" w:rsidP="00411491">
            <w:pPr>
              <w:pStyle w:val="StdsH2"/>
              <w:numPr>
                <w:ilvl w:val="0"/>
                <w:numId w:val="0"/>
              </w:numPr>
            </w:pPr>
            <w:r>
              <w:t xml:space="preserve">6.1 </w:t>
            </w:r>
            <w:r w:rsidRPr="00A86B8F">
              <w:rPr>
                <w:i/>
              </w:rPr>
              <w:t>Image-based dimensional measurements</w:t>
            </w:r>
            <w:r w:rsidRPr="00A86B8F">
              <w:t xml:space="preserve"> — A typical route to performing image-based dimensional measurements of TSVs consists of two steps: a) Acquire a digital image of the TSV; and b) Analyze the image. It hardly needs to be stated that in the 21st century both of these steps are carried out with the aid of digital computers of some sort. The capability of acquiring digital images is offered by multiple vendors for all of the measurement tools listed above. Basic interactive tools for the analysis of digital images are widely available, in some cases free, for example </w:t>
            </w:r>
            <w:r w:rsidRPr="00F323E4">
              <w:rPr>
                <w:i/>
              </w:rPr>
              <w:t>ImageJ</w:t>
            </w:r>
            <w:r w:rsidRPr="00411491">
              <w:rPr>
                <w:vertAlign w:val="superscript"/>
              </w:rPr>
              <w:t>1</w:t>
            </w:r>
            <w:r w:rsidRPr="00A86B8F">
              <w:t>. Several images of TSVs have been published in the open technical literature; SEM images are particularly popular</w:t>
            </w:r>
            <w:r w:rsidRPr="00411491">
              <w:rPr>
                <w:vertAlign w:val="superscript"/>
              </w:rPr>
              <w:t>2</w:t>
            </w:r>
            <w:proofErr w:type="gramStart"/>
            <w:r w:rsidRPr="00411491">
              <w:rPr>
                <w:vertAlign w:val="superscript"/>
              </w:rPr>
              <w:t>,3</w:t>
            </w:r>
            <w:proofErr w:type="gramEnd"/>
            <w:r>
              <w:t xml:space="preserve">. </w:t>
            </w:r>
            <w:r w:rsidRPr="00A86B8F">
              <w:t>Examples are shown below</w:t>
            </w:r>
            <w:r w:rsidRPr="00411491">
              <w:rPr>
                <w:color w:val="0000FF"/>
                <w:u w:val="single"/>
              </w:rPr>
              <w:t xml:space="preserve"> </w:t>
            </w:r>
            <w:r w:rsidRPr="00411491">
              <w:rPr>
                <w:color w:val="0000FF"/>
                <w:highlight w:val="yellow"/>
                <w:u w:val="single"/>
              </w:rPr>
              <w:t xml:space="preserve">in </w:t>
            </w:r>
            <w:r w:rsidRPr="00411491">
              <w:rPr>
                <w:rFonts w:ascii="Calibri" w:hAnsi="Calibri"/>
                <w:color w:val="0000FF"/>
                <w:highlight w:val="yellow"/>
                <w:u w:val="single"/>
              </w:rPr>
              <w:t xml:space="preserve">¶ </w:t>
            </w:r>
            <w:r w:rsidRPr="00411491">
              <w:rPr>
                <w:color w:val="0000FF"/>
                <w:highlight w:val="yellow"/>
                <w:u w:val="single"/>
              </w:rPr>
              <w:t>8.2</w:t>
            </w:r>
            <w:r w:rsidRPr="00A86B8F">
              <w:t>.</w:t>
            </w:r>
          </w:p>
          <w:p w:rsidR="00625D1F" w:rsidRPr="004973D8" w:rsidRDefault="00625D1F" w:rsidP="00023A3C">
            <w:pPr>
              <w:jc w:val="both"/>
              <w:rPr>
                <w:b/>
                <w:color w:val="FF0000"/>
                <w:sz w:val="20"/>
                <w:szCs w:val="20"/>
              </w:rPr>
            </w:pPr>
          </w:p>
        </w:tc>
      </w:tr>
      <w:tr w:rsidR="00625D1F" w:rsidRPr="00D1734F" w:rsidTr="00023A3C">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625D1F" w:rsidRPr="00D1734F" w:rsidRDefault="00625D1F" w:rsidP="00023A3C">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625D1F" w:rsidRDefault="00625D1F" w:rsidP="00023A3C">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625D1F" w:rsidRPr="004973D8" w:rsidRDefault="00411491" w:rsidP="00023A3C">
            <w:pPr>
              <w:jc w:val="both"/>
              <w:rPr>
                <w:sz w:val="20"/>
                <w:szCs w:val="20"/>
              </w:rPr>
            </w:pPr>
            <w:r>
              <w:rPr>
                <w:color w:val="0000FF"/>
                <w:sz w:val="20"/>
                <w:szCs w:val="20"/>
              </w:rPr>
              <w:t>Editorial change proposed for clarification.</w:t>
            </w:r>
          </w:p>
        </w:tc>
      </w:tr>
      <w:tr w:rsidR="00625D1F" w:rsidRPr="00D1734F" w:rsidTr="00023A3C">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625D1F" w:rsidRPr="00D1734F" w:rsidRDefault="00625D1F" w:rsidP="00023A3C">
            <w:pPr>
              <w:snapToGrid w:val="0"/>
              <w:jc w:val="center"/>
              <w:rPr>
                <w:rFonts w:ascii="Arial" w:hAnsi="Arial" w:cs="Arial"/>
                <w:b/>
                <w:sz w:val="18"/>
                <w:szCs w:val="18"/>
              </w:rPr>
            </w:pPr>
            <w:r>
              <w:rPr>
                <w:rFonts w:ascii="Arial" w:hAnsi="Arial" w:cs="Arial"/>
                <w:b/>
                <w:sz w:val="18"/>
                <w:szCs w:val="18"/>
              </w:rPr>
              <w:t>2</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625D1F" w:rsidRDefault="00625D1F" w:rsidP="00023A3C">
            <w:pPr>
              <w:snapToGrid w:val="0"/>
              <w:jc w:val="both"/>
              <w:rPr>
                <w:b/>
                <w:sz w:val="20"/>
                <w:szCs w:val="20"/>
              </w:rPr>
            </w:pPr>
            <w:r>
              <w:rPr>
                <w:b/>
                <w:sz w:val="20"/>
                <w:szCs w:val="20"/>
              </w:rPr>
              <w:t>Proposed Change:</w:t>
            </w:r>
          </w:p>
          <w:p w:rsidR="00625D1F" w:rsidRPr="004973D8" w:rsidRDefault="00411491" w:rsidP="00023A3C">
            <w:pPr>
              <w:snapToGrid w:val="0"/>
              <w:jc w:val="both"/>
              <w:rPr>
                <w:color w:val="0000FF"/>
                <w:sz w:val="20"/>
                <w:szCs w:val="20"/>
              </w:rPr>
            </w:pPr>
            <w:r>
              <w:rPr>
                <w:color w:val="0000FF"/>
                <w:sz w:val="20"/>
                <w:szCs w:val="20"/>
              </w:rPr>
              <w:t>Revise ¶ 8.2 of Document 5410 as follows:</w:t>
            </w:r>
          </w:p>
        </w:tc>
      </w:tr>
      <w:tr w:rsidR="00625D1F" w:rsidRPr="00D1734F" w:rsidTr="00023A3C">
        <w:trPr>
          <w:cantSplit/>
          <w:trHeight w:val="64"/>
          <w:jc w:val="center"/>
        </w:trPr>
        <w:tc>
          <w:tcPr>
            <w:tcW w:w="467" w:type="dxa"/>
            <w:vMerge/>
            <w:tcBorders>
              <w:left w:val="single" w:sz="12" w:space="0" w:color="000000"/>
              <w:right w:val="single" w:sz="12" w:space="0" w:color="000000"/>
            </w:tcBorders>
            <w:vAlign w:val="center"/>
          </w:tcPr>
          <w:p w:rsidR="00625D1F" w:rsidRPr="00D1734F" w:rsidRDefault="00625D1F" w:rsidP="00023A3C">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625D1F" w:rsidRPr="004973D8" w:rsidRDefault="00625D1F" w:rsidP="00023A3C">
            <w:pPr>
              <w:snapToGrid w:val="0"/>
              <w:jc w:val="both"/>
              <w:rPr>
                <w:sz w:val="20"/>
                <w:szCs w:val="20"/>
              </w:rPr>
            </w:pPr>
            <w:r w:rsidRPr="004973D8">
              <w:rPr>
                <w:b/>
                <w:sz w:val="20"/>
                <w:szCs w:val="20"/>
              </w:rPr>
              <w:t>FROM:</w:t>
            </w:r>
            <w:r>
              <w:rPr>
                <w:b/>
                <w:sz w:val="20"/>
                <w:szCs w:val="20"/>
              </w:rPr>
              <w:t xml:space="preserve"> Section </w:t>
            </w:r>
            <w:r w:rsidR="00411491">
              <w:rPr>
                <w:b/>
                <w:color w:val="0000FF"/>
                <w:sz w:val="20"/>
                <w:szCs w:val="20"/>
              </w:rPr>
              <w:t>8.2</w:t>
            </w:r>
          </w:p>
          <w:p w:rsidR="00411491" w:rsidRDefault="00411491" w:rsidP="00411491">
            <w:pPr>
              <w:pStyle w:val="StdsH2"/>
              <w:numPr>
                <w:ilvl w:val="0"/>
                <w:numId w:val="0"/>
              </w:numPr>
            </w:pPr>
            <w:r w:rsidRPr="00411491">
              <w:t>8.2</w:t>
            </w:r>
            <w:r>
              <w:rPr>
                <w:i/>
              </w:rPr>
              <w:t xml:space="preserve"> </w:t>
            </w:r>
            <w:r w:rsidRPr="00341F6A">
              <w:rPr>
                <w:i/>
              </w:rPr>
              <w:t xml:space="preserve">Examples of </w:t>
            </w:r>
            <w:r w:rsidRPr="00762A7C">
              <w:rPr>
                <w:i/>
              </w:rPr>
              <w:t xml:space="preserve">measurements of TSV </w:t>
            </w:r>
            <w:proofErr w:type="gramStart"/>
            <w:r w:rsidRPr="00762A7C">
              <w:rPr>
                <w:i/>
              </w:rPr>
              <w:t>dimensions</w:t>
            </w:r>
            <w:proofErr w:type="gramEnd"/>
            <w:r w:rsidRPr="00762A7C">
              <w:rPr>
                <w:i/>
              </w:rPr>
              <w:t xml:space="preserve"> on SEM images</w:t>
            </w:r>
            <w:r>
              <w:rPr>
                <w:i/>
              </w:rPr>
              <w:t xml:space="preserve"> </w:t>
            </w:r>
            <w:r w:rsidRPr="00CD23D3">
              <w:t>—</w:t>
            </w:r>
            <w:r>
              <w:t xml:space="preserve"> Example images from contributing organizations and the technical literature, demonstrating measurements of dimensions of TSVs and similar structures in cross-sectional SEM images, are shown in Figures 3-5. Figure 3, from a contributing organization, </w:t>
            </w:r>
            <w:proofErr w:type="gramStart"/>
            <w:r>
              <w:t>illustrates</w:t>
            </w:r>
            <w:proofErr w:type="gramEnd"/>
            <w:r>
              <w:t xml:space="preserve"> research-style manual annotation of the image to obtain dimensions by use of an image analysis software package. Note the dimension on the figure. The TSV depth is approximately 50 µm. Figure 4, from a contributing organization, shows a TSV-</w:t>
            </w:r>
            <w:r w:rsidRPr="00561DFF">
              <w:t xml:space="preserve">like excavation in a silicon wafer, imaged </w:t>
            </w:r>
            <w:r>
              <w:t>as</w:t>
            </w:r>
            <w:r w:rsidRPr="00561DFF">
              <w:t xml:space="preserve"> a SEM cross-section, </w:t>
            </w:r>
            <w:r>
              <w:t xml:space="preserve">annotated with </w:t>
            </w:r>
            <w:r w:rsidRPr="00561DFF">
              <w:t>me</w:t>
            </w:r>
            <w:r>
              <w:t xml:space="preserve">asurements of the depth and </w:t>
            </w:r>
            <w:r w:rsidRPr="00561DFF">
              <w:t>diameter</w:t>
            </w:r>
            <w:r>
              <w:t>s</w:t>
            </w:r>
            <w:r w:rsidRPr="00561DFF">
              <w:t xml:space="preserve"> at several intermediate depths</w:t>
            </w:r>
            <w:r>
              <w:t>. Figure 5 shows an image of a TSV made by laser drilling</w:t>
            </w:r>
            <w:r w:rsidR="00E433DB" w:rsidRPr="00E433DB">
              <w:rPr>
                <w:vertAlign w:val="superscript"/>
              </w:rPr>
              <w:t>10</w:t>
            </w:r>
            <w:r>
              <w:t>. The topography of the sidewall is different from that of TSVs made by other etch processes.</w:t>
            </w:r>
          </w:p>
          <w:p w:rsidR="00625D1F" w:rsidRPr="00F245C7" w:rsidRDefault="00625D1F" w:rsidP="00023A3C">
            <w:pPr>
              <w:snapToGrid w:val="0"/>
              <w:jc w:val="both"/>
              <w:rPr>
                <w:color w:val="0000FF"/>
                <w:sz w:val="20"/>
                <w:szCs w:val="20"/>
              </w:rPr>
            </w:pPr>
          </w:p>
        </w:tc>
      </w:tr>
      <w:tr w:rsidR="00625D1F" w:rsidRPr="00D1734F" w:rsidTr="00023A3C">
        <w:trPr>
          <w:cantSplit/>
          <w:trHeight w:val="20"/>
          <w:jc w:val="center"/>
        </w:trPr>
        <w:tc>
          <w:tcPr>
            <w:tcW w:w="467" w:type="dxa"/>
            <w:vMerge/>
            <w:tcBorders>
              <w:left w:val="single" w:sz="12" w:space="0" w:color="000000"/>
              <w:right w:val="single" w:sz="12" w:space="0" w:color="000000"/>
            </w:tcBorders>
            <w:vAlign w:val="center"/>
          </w:tcPr>
          <w:p w:rsidR="00625D1F" w:rsidRPr="00D1734F" w:rsidRDefault="00625D1F" w:rsidP="00023A3C">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625D1F" w:rsidRDefault="00625D1F" w:rsidP="00023A3C">
            <w:pPr>
              <w:snapToGrid w:val="0"/>
              <w:jc w:val="both"/>
              <w:rPr>
                <w:b/>
                <w:sz w:val="20"/>
                <w:szCs w:val="20"/>
              </w:rPr>
            </w:pPr>
            <w:r w:rsidRPr="004973D8">
              <w:rPr>
                <w:b/>
                <w:sz w:val="20"/>
                <w:szCs w:val="20"/>
              </w:rPr>
              <w:t>TO:</w:t>
            </w:r>
            <w:r>
              <w:rPr>
                <w:b/>
                <w:sz w:val="20"/>
                <w:szCs w:val="20"/>
              </w:rPr>
              <w:t xml:space="preserve"> Section </w:t>
            </w:r>
            <w:r w:rsidR="00411491">
              <w:rPr>
                <w:b/>
                <w:color w:val="0000FF"/>
                <w:sz w:val="20"/>
                <w:szCs w:val="20"/>
              </w:rPr>
              <w:t>8.2</w:t>
            </w:r>
          </w:p>
          <w:p w:rsidR="00411491" w:rsidRDefault="00411491" w:rsidP="00411491">
            <w:pPr>
              <w:pStyle w:val="StdsH2"/>
              <w:numPr>
                <w:ilvl w:val="0"/>
                <w:numId w:val="0"/>
              </w:numPr>
            </w:pPr>
            <w:r w:rsidRPr="00411491">
              <w:t>8.2</w:t>
            </w:r>
            <w:r>
              <w:rPr>
                <w:i/>
              </w:rPr>
              <w:t xml:space="preserve"> </w:t>
            </w:r>
            <w:r w:rsidRPr="00341F6A">
              <w:rPr>
                <w:i/>
              </w:rPr>
              <w:t xml:space="preserve">Examples of </w:t>
            </w:r>
            <w:r w:rsidRPr="00762A7C">
              <w:rPr>
                <w:i/>
              </w:rPr>
              <w:t xml:space="preserve">measurements of TSV </w:t>
            </w:r>
            <w:proofErr w:type="gramStart"/>
            <w:r w:rsidRPr="00762A7C">
              <w:rPr>
                <w:i/>
              </w:rPr>
              <w:t>dimensions</w:t>
            </w:r>
            <w:proofErr w:type="gramEnd"/>
            <w:r w:rsidRPr="00762A7C">
              <w:rPr>
                <w:i/>
              </w:rPr>
              <w:t xml:space="preserve"> on SEM images</w:t>
            </w:r>
            <w:r>
              <w:rPr>
                <w:i/>
              </w:rPr>
              <w:t xml:space="preserve"> </w:t>
            </w:r>
            <w:r w:rsidRPr="00CD23D3">
              <w:t>—</w:t>
            </w:r>
            <w:r>
              <w:t xml:space="preserve"> Example images from contributing organizations and the technical literature, demonstrating measurements of dimensions of TSVs and similar structures in cross-sectional SEM images, are shown in Figures 3-5. Figure 3</w:t>
            </w:r>
            <w:r w:rsidRPr="00411491">
              <w:rPr>
                <w:strike/>
                <w:color w:val="FF0000"/>
                <w:highlight w:val="yellow"/>
              </w:rPr>
              <w:t>, from a contributing organization,</w:t>
            </w:r>
            <w:r>
              <w:t xml:space="preserve"> </w:t>
            </w:r>
            <w:proofErr w:type="gramStart"/>
            <w:r>
              <w:t>illustrates</w:t>
            </w:r>
            <w:proofErr w:type="gramEnd"/>
            <w:r>
              <w:t xml:space="preserve"> research-style manual annotation of the image to obtain dimensions by use of an image analysis software package. Note the dimension on the figure. The TSV depth is approximately 50 µm. Figure 4</w:t>
            </w:r>
            <w:r w:rsidRPr="00411491">
              <w:rPr>
                <w:strike/>
                <w:color w:val="FF0000"/>
                <w:highlight w:val="yellow"/>
              </w:rPr>
              <w:t>, from a contributing organization,</w:t>
            </w:r>
            <w:r>
              <w:t xml:space="preserve"> shows a TSV-</w:t>
            </w:r>
            <w:r w:rsidRPr="00561DFF">
              <w:t xml:space="preserve">like excavation in a silicon wafer, imaged </w:t>
            </w:r>
            <w:r>
              <w:t>as</w:t>
            </w:r>
            <w:r w:rsidRPr="00561DFF">
              <w:t xml:space="preserve"> a SEM cross-section, </w:t>
            </w:r>
            <w:r>
              <w:t xml:space="preserve">annotated with </w:t>
            </w:r>
            <w:r w:rsidRPr="00561DFF">
              <w:t>me</w:t>
            </w:r>
            <w:r>
              <w:t xml:space="preserve">asurements of the depth and </w:t>
            </w:r>
            <w:r w:rsidRPr="00561DFF">
              <w:t>diameter</w:t>
            </w:r>
            <w:r>
              <w:t>s</w:t>
            </w:r>
            <w:r w:rsidRPr="00561DFF">
              <w:t xml:space="preserve"> at several intermediate depths</w:t>
            </w:r>
            <w:r>
              <w:t>. Figure 5 shows an image of a TSV made by laser drilling</w:t>
            </w:r>
            <w:r w:rsidR="00E433DB">
              <w:rPr>
                <w:vertAlign w:val="superscript"/>
              </w:rPr>
              <w:t>10</w:t>
            </w:r>
            <w:r>
              <w:t>. The topography of the sidewall is different from that of TSVs made by other etch processes.</w:t>
            </w:r>
          </w:p>
          <w:p w:rsidR="00625D1F" w:rsidRPr="004973D8" w:rsidRDefault="00625D1F" w:rsidP="00023A3C">
            <w:pPr>
              <w:jc w:val="both"/>
              <w:rPr>
                <w:b/>
                <w:color w:val="FF0000"/>
                <w:sz w:val="20"/>
                <w:szCs w:val="20"/>
              </w:rPr>
            </w:pPr>
          </w:p>
        </w:tc>
      </w:tr>
      <w:tr w:rsidR="00625D1F" w:rsidRPr="00D1734F" w:rsidTr="00023A3C">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625D1F" w:rsidRPr="00D1734F" w:rsidRDefault="00625D1F" w:rsidP="00023A3C">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625D1F" w:rsidRDefault="00625D1F" w:rsidP="00023A3C">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625D1F" w:rsidRDefault="00411491" w:rsidP="00411491">
            <w:pPr>
              <w:jc w:val="both"/>
              <w:rPr>
                <w:color w:val="0000FF"/>
                <w:sz w:val="20"/>
                <w:szCs w:val="20"/>
              </w:rPr>
            </w:pPr>
            <w:r>
              <w:rPr>
                <w:color w:val="0000FF"/>
                <w:sz w:val="20"/>
                <w:szCs w:val="20"/>
              </w:rPr>
              <w:t>Editorial change proposed to avoid redundancy. The sources of these figures were already addressed in the first sentence of the paragraph:</w:t>
            </w:r>
          </w:p>
          <w:p w:rsidR="00411491" w:rsidRDefault="00411491" w:rsidP="00411491">
            <w:pPr>
              <w:jc w:val="both"/>
              <w:rPr>
                <w:color w:val="0000FF"/>
                <w:sz w:val="20"/>
                <w:szCs w:val="20"/>
              </w:rPr>
            </w:pPr>
          </w:p>
          <w:p w:rsidR="00411491" w:rsidRPr="004973D8" w:rsidRDefault="00411491" w:rsidP="00411491">
            <w:pPr>
              <w:jc w:val="both"/>
              <w:rPr>
                <w:sz w:val="20"/>
                <w:szCs w:val="20"/>
              </w:rPr>
            </w:pPr>
            <w:r>
              <w:rPr>
                <w:sz w:val="20"/>
                <w:szCs w:val="20"/>
              </w:rPr>
              <w:t>“</w:t>
            </w:r>
            <w:r w:rsidRPr="00411491">
              <w:rPr>
                <w:sz w:val="20"/>
                <w:szCs w:val="20"/>
              </w:rPr>
              <w:t xml:space="preserve">Example images from contributing organizations and the technical literature, demonstrating measurements of dimensions of TSVs and similar structures in cross-sectional SEM images, are </w:t>
            </w:r>
            <w:r w:rsidRPr="00411491">
              <w:rPr>
                <w:sz w:val="20"/>
                <w:szCs w:val="20"/>
                <w:highlight w:val="yellow"/>
              </w:rPr>
              <w:t>shown in Figures 3-5</w:t>
            </w:r>
            <w:r w:rsidRPr="00411491">
              <w:rPr>
                <w:sz w:val="20"/>
                <w:szCs w:val="20"/>
              </w:rPr>
              <w:t>.</w:t>
            </w:r>
            <w:r>
              <w:rPr>
                <w:sz w:val="20"/>
                <w:szCs w:val="20"/>
              </w:rPr>
              <w:t>”</w:t>
            </w:r>
          </w:p>
        </w:tc>
      </w:tr>
      <w:tr w:rsidR="0001746B" w:rsidRPr="00D1734F">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01746B" w:rsidRPr="00D1734F">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rsidP="009A4196">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01746B" w:rsidRPr="00D1734F" w:rsidRDefault="0024541C">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Steve Martell </w:t>
            </w:r>
            <w:r w:rsidR="00E433DB">
              <w:rPr>
                <w:rFonts w:ascii="Arial" w:eastAsia="MS Gothic" w:hAnsi="Arial" w:cs="Arial"/>
                <w:color w:val="0000FF"/>
                <w:sz w:val="20"/>
                <w:szCs w:val="20"/>
              </w:rPr>
              <w:t>(</w:t>
            </w:r>
            <w:proofErr w:type="spellStart"/>
            <w:r w:rsidR="00E433DB">
              <w:rPr>
                <w:rFonts w:ascii="Arial" w:eastAsia="MS Gothic" w:hAnsi="Arial" w:cs="Arial"/>
                <w:color w:val="0000FF"/>
                <w:sz w:val="20"/>
                <w:szCs w:val="20"/>
              </w:rPr>
              <w:t>Sonoscan</w:t>
            </w:r>
            <w:proofErr w:type="spellEnd"/>
            <w:r w:rsidR="00E433DB">
              <w:rPr>
                <w:rFonts w:ascii="Arial" w:eastAsia="MS Gothic" w:hAnsi="Arial" w:cs="Arial"/>
                <w:color w:val="0000FF"/>
                <w:sz w:val="20"/>
                <w:szCs w:val="20"/>
              </w:rPr>
              <w:t xml:space="preserve">) / </w:t>
            </w:r>
            <w:proofErr w:type="spellStart"/>
            <w:r w:rsidR="00E433DB">
              <w:rPr>
                <w:rFonts w:ascii="Arial" w:eastAsia="MS Gothic" w:hAnsi="Arial" w:cs="Arial"/>
                <w:color w:val="0000FF"/>
                <w:sz w:val="20"/>
                <w:szCs w:val="20"/>
              </w:rPr>
              <w:t>Ilona</w:t>
            </w:r>
            <w:proofErr w:type="spellEnd"/>
            <w:r w:rsidR="00E433DB">
              <w:rPr>
                <w:rFonts w:ascii="Arial" w:eastAsia="MS Gothic" w:hAnsi="Arial" w:cs="Arial"/>
                <w:color w:val="0000FF"/>
                <w:sz w:val="20"/>
                <w:szCs w:val="20"/>
              </w:rPr>
              <w:t xml:space="preserve"> Schmidt (Corning</w:t>
            </w:r>
            <w:r w:rsidR="0001746B" w:rsidRPr="00D1734F">
              <w:rPr>
                <w:rFonts w:ascii="Arial" w:eastAsia="MS Gothic" w:hAnsi="Arial" w:cs="Arial"/>
                <w:color w:val="0000FF"/>
                <w:sz w:val="20"/>
                <w:szCs w:val="20"/>
              </w:rPr>
              <w:t>)</w:t>
            </w:r>
          </w:p>
        </w:tc>
      </w:tr>
      <w:tr w:rsidR="0001746B" w:rsidRPr="00D1734F">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01746B" w:rsidRPr="00D1734F" w:rsidRDefault="00E433DB" w:rsidP="00E433DB">
            <w:pPr>
              <w:snapToGrid w:val="0"/>
              <w:jc w:val="both"/>
              <w:rPr>
                <w:rFonts w:ascii="Arial" w:hAnsi="Arial" w:cs="Arial"/>
                <w:b/>
                <w:sz w:val="20"/>
                <w:szCs w:val="20"/>
              </w:rPr>
            </w:pPr>
            <w:r>
              <w:rPr>
                <w:rFonts w:ascii="Arial" w:hAnsi="Arial" w:cs="Arial"/>
                <w:color w:val="0000FF"/>
                <w:sz w:val="20"/>
                <w:szCs w:val="20"/>
              </w:rPr>
              <w:t>None</w:t>
            </w:r>
          </w:p>
        </w:tc>
      </w:tr>
      <w:tr w:rsidR="0001746B" w:rsidRPr="00D1734F">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01746B" w:rsidRPr="00D1734F" w:rsidRDefault="0001746B">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01746B" w:rsidRPr="00D1734F" w:rsidRDefault="00E433DB" w:rsidP="00E433DB">
            <w:pPr>
              <w:snapToGrid w:val="0"/>
              <w:jc w:val="both"/>
              <w:rPr>
                <w:rFonts w:ascii="Arial" w:hAnsi="Arial" w:cs="Arial"/>
                <w:color w:val="0000FF"/>
                <w:sz w:val="20"/>
                <w:szCs w:val="20"/>
              </w:rPr>
            </w:pPr>
            <w:r>
              <w:rPr>
                <w:rFonts w:ascii="Arial" w:hAnsi="Arial" w:cs="Arial"/>
                <w:color w:val="0000FF"/>
                <w:sz w:val="20"/>
                <w:szCs w:val="20"/>
              </w:rPr>
              <w:t>5-0</w:t>
            </w:r>
            <w:r w:rsidR="0001746B" w:rsidRPr="00D1734F">
              <w:rPr>
                <w:rFonts w:ascii="Arial" w:hAnsi="Arial" w:cs="Arial"/>
                <w:sz w:val="20"/>
                <w:szCs w:val="20"/>
              </w:rPr>
              <w:t xml:space="preserve"> Motion </w:t>
            </w:r>
            <w:r w:rsidR="0001746B" w:rsidRPr="00D1734F">
              <w:rPr>
                <w:rFonts w:ascii="Arial" w:hAnsi="Arial" w:cs="Arial"/>
                <w:color w:val="0000FF"/>
                <w:sz w:val="20"/>
                <w:szCs w:val="20"/>
              </w:rPr>
              <w:t>passed</w:t>
            </w:r>
          </w:p>
        </w:tc>
      </w:tr>
      <w:tr w:rsidR="0001746B" w:rsidRPr="00D1734F">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01746B" w:rsidRPr="00D1734F" w:rsidRDefault="0001746B">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01746B" w:rsidRPr="00D1734F" w:rsidRDefault="0001746B">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01746B" w:rsidRPr="00D1734F">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01746B" w:rsidRPr="00D1734F" w:rsidRDefault="0001746B">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01746B" w:rsidRPr="00D1734F" w:rsidRDefault="0001746B">
      <w:pPr>
        <w:rPr>
          <w:rFonts w:ascii="Arial" w:hAnsi="Arial" w:cs="Arial"/>
          <w:sz w:val="20"/>
          <w:szCs w:val="20"/>
        </w:rPr>
      </w:pPr>
    </w:p>
    <w:p w:rsidR="0001746B" w:rsidRPr="00D1734F" w:rsidRDefault="0001746B">
      <w:pPr>
        <w:rPr>
          <w:rFonts w:ascii="Arial" w:hAnsi="Arial" w:cs="Arial"/>
          <w:sz w:val="20"/>
          <w:szCs w:val="20"/>
        </w:rPr>
      </w:pPr>
    </w:p>
    <w:p w:rsidR="0001746B" w:rsidRPr="00D1734F" w:rsidRDefault="0001746B">
      <w:pPr>
        <w:pStyle w:val="ARHeading1"/>
        <w:rPr>
          <w:rFonts w:ascii="Arial" w:hAnsi="Arial" w:cs="Arial"/>
          <w:bCs/>
          <w:color w:val="333399"/>
          <w:sz w:val="32"/>
        </w:rPr>
      </w:pPr>
      <w:r w:rsidRPr="00D1734F">
        <w:rPr>
          <w:rFonts w:ascii="Arial" w:hAnsi="Arial" w:cs="Arial"/>
          <w:bCs/>
          <w:color w:val="333399"/>
          <w:sz w:val="32"/>
        </w:rPr>
        <w:t>VI. Approval Conditions Check</w:t>
      </w:r>
    </w:p>
    <w:p w:rsidR="0001746B" w:rsidRPr="00D1734F" w:rsidRDefault="0001746B">
      <w:pPr>
        <w:pStyle w:val="ARSubheading1"/>
        <w:rPr>
          <w:rFonts w:ascii="Arial" w:hAnsi="Arial"/>
          <w:sz w:val="20"/>
        </w:rPr>
      </w:pPr>
    </w:p>
    <w:p w:rsidR="0001746B" w:rsidRPr="00D1734F" w:rsidRDefault="0001746B">
      <w:pPr>
        <w:pStyle w:val="RegsH3Text"/>
        <w:ind w:left="0"/>
        <w:rPr>
          <w:rFonts w:ascii="Arial" w:hAnsi="Arial" w:cs="Arial"/>
          <w:sz w:val="24"/>
          <w:szCs w:val="24"/>
        </w:rPr>
      </w:pPr>
      <w:r w:rsidRPr="00D1734F">
        <w:rPr>
          <w:rFonts w:ascii="Arial" w:hAnsi="Arial" w:cs="Arial"/>
          <w:b/>
          <w:sz w:val="24"/>
          <w:szCs w:val="24"/>
        </w:rPr>
        <w:t xml:space="preserve">APPROVAL CONDITION 1: </w:t>
      </w:r>
      <w:r w:rsidRPr="00D1734F">
        <w:rPr>
          <w:rFonts w:ascii="Arial" w:hAnsi="Arial" w:cs="Arial"/>
          <w:sz w:val="24"/>
          <w:szCs w:val="24"/>
        </w:rPr>
        <w:t>All negatives have been discussed and were withdrawn, found not related, or not persuasive. (Regulations ¶</w:t>
      </w:r>
      <w:r w:rsidR="0019417F">
        <w:rPr>
          <w:rFonts w:ascii="Arial" w:hAnsi="Arial" w:cs="Arial"/>
          <w:sz w:val="24"/>
          <w:szCs w:val="24"/>
        </w:rPr>
        <w:t xml:space="preserve"> </w:t>
      </w:r>
      <w:r w:rsidRPr="00D1734F">
        <w:rPr>
          <w:rFonts w:ascii="Arial" w:hAnsi="Arial" w:cs="Arial"/>
          <w:sz w:val="24"/>
          <w:szCs w:val="24"/>
        </w:rPr>
        <w:t>9.6.2)</w:t>
      </w:r>
    </w:p>
    <w:p w:rsidR="0001746B" w:rsidRPr="00D1734F" w:rsidRDefault="0001746B">
      <w:pPr>
        <w:pStyle w:val="RegsH3Text"/>
        <w:ind w:left="0"/>
        <w:rPr>
          <w:rFonts w:ascii="Arial" w:hAnsi="Arial" w:cs="Arial"/>
          <w:sz w:val="24"/>
          <w:szCs w:val="24"/>
        </w:rPr>
      </w:pPr>
    </w:p>
    <w:p w:rsidR="0001746B" w:rsidRPr="00D1734F" w:rsidRDefault="0001746B">
      <w:pPr>
        <w:pStyle w:val="RegsH3Text"/>
        <w:ind w:left="0"/>
        <w:rPr>
          <w:rFonts w:ascii="Arial" w:hAnsi="Arial" w:cs="Arial"/>
          <w:sz w:val="24"/>
          <w:szCs w:val="24"/>
        </w:rPr>
      </w:pPr>
      <w:r w:rsidRPr="00D1734F">
        <w:rPr>
          <w:rFonts w:ascii="Arial" w:hAnsi="Arial" w:cs="Arial"/>
          <w:b/>
          <w:sz w:val="24"/>
          <w:szCs w:val="24"/>
        </w:rPr>
        <w:t xml:space="preserve">APPROVAL CONDITION 2: </w:t>
      </w:r>
      <w:r w:rsidRPr="00D1734F">
        <w:rPr>
          <w:rFonts w:ascii="Arial" w:hAnsi="Arial" w:cs="Arial"/>
          <w:sz w:val="24"/>
          <w:szCs w:val="24"/>
        </w:rPr>
        <w:t xml:space="preserve">At least 90% of the </w:t>
      </w:r>
      <w:proofErr w:type="gramStart"/>
      <w:r w:rsidRPr="00D1734F">
        <w:rPr>
          <w:rFonts w:ascii="Arial" w:hAnsi="Arial" w:cs="Arial"/>
          <w:sz w:val="24"/>
          <w:szCs w:val="24"/>
        </w:rPr>
        <w:t>sum of the valid accept</w:t>
      </w:r>
      <w:proofErr w:type="gramEnd"/>
      <w:r w:rsidRPr="00D1734F">
        <w:rPr>
          <w:rFonts w:ascii="Arial" w:hAnsi="Arial" w:cs="Arial"/>
          <w:sz w:val="24"/>
          <w:szCs w:val="24"/>
        </w:rPr>
        <w:t xml:space="preserve"> and reject votes must be accept. (Regulations ¶</w:t>
      </w:r>
      <w:r w:rsidR="0019417F">
        <w:rPr>
          <w:rFonts w:ascii="Arial" w:hAnsi="Arial" w:cs="Arial"/>
          <w:sz w:val="24"/>
          <w:szCs w:val="24"/>
        </w:rPr>
        <w:t xml:space="preserve"> </w:t>
      </w:r>
      <w:r w:rsidRPr="00D1734F">
        <w:rPr>
          <w:rFonts w:ascii="Arial" w:hAnsi="Arial" w:cs="Arial"/>
          <w:sz w:val="24"/>
          <w:szCs w:val="24"/>
        </w:rPr>
        <w:t>9.6.3)</w:t>
      </w:r>
    </w:p>
    <w:p w:rsidR="0001746B" w:rsidRPr="00D1734F" w:rsidRDefault="0001746B">
      <w:pPr>
        <w:rPr>
          <w:rFonts w:ascii="Arial" w:hAnsi="Arial" w:cs="Arial"/>
          <w:sz w:val="20"/>
          <w:szCs w:val="20"/>
        </w:rPr>
      </w:pPr>
    </w:p>
    <w:p w:rsidR="0001746B" w:rsidRPr="00D1734F" w:rsidRDefault="002474DC">
      <w:pPr>
        <w:rPr>
          <w:rFonts w:ascii="Arial" w:hAnsi="Arial" w:cs="Arial"/>
          <w:b/>
        </w:rPr>
      </w:pPr>
      <w:r>
        <w:rPr>
          <w:rFonts w:ascii="Arial" w:hAnsi="Arial" w:cs="Arial"/>
        </w:rPr>
        <w:pict>
          <v:shape id="_x0000_s1027" type="#_x0000_t75" style="position:absolute;margin-left:0;margin-top:24.9pt;width:369.45pt;height:101.95pt;z-index:251658240;mso-wrap-distance-left:9.05pt;mso-wrap-distance-right:9.05pt" filled="t">
            <v:fill color2="black"/>
            <v:imagedata r:id="rId10" o:title=""/>
            <w10:wrap type="topAndBottom"/>
          </v:shape>
          <o:OLEObject Type="Embed" ProgID="Excel.Sheet.8" ShapeID="_x0000_s1027" DrawAspect="Content" ObjectID="_1428303967" r:id="rId11"/>
        </w:pict>
      </w:r>
      <w:r w:rsidR="0001746B" w:rsidRPr="00D1734F">
        <w:rPr>
          <w:rFonts w:ascii="Arial" w:hAnsi="Arial" w:cs="Arial"/>
          <w:b/>
        </w:rPr>
        <w:t>Note: if both approval conditions are not satisfied, the document fails.</w:t>
      </w:r>
    </w:p>
    <w:p w:rsidR="0001746B" w:rsidRPr="00D1734F" w:rsidRDefault="0001746B">
      <w:pPr>
        <w:rPr>
          <w:rFonts w:ascii="Arial" w:hAnsi="Arial" w:cs="Arial"/>
          <w:sz w:val="20"/>
          <w:szCs w:val="20"/>
        </w:rPr>
      </w:pPr>
    </w:p>
    <w:p w:rsidR="0001746B" w:rsidRPr="00D1734F" w:rsidRDefault="0001746B">
      <w:pPr>
        <w:rPr>
          <w:rFonts w:ascii="Arial" w:hAnsi="Arial" w:cs="Arial"/>
          <w:sz w:val="20"/>
          <w:szCs w:val="20"/>
        </w:rPr>
      </w:pPr>
    </w:p>
    <w:tbl>
      <w:tblPr>
        <w:tblW w:w="0" w:type="auto"/>
        <w:jc w:val="center"/>
        <w:tblLayout w:type="fixed"/>
        <w:tblLook w:val="0000" w:firstRow="0" w:lastRow="0" w:firstColumn="0" w:lastColumn="0" w:noHBand="0" w:noVBand="0"/>
      </w:tblPr>
      <w:tblGrid>
        <w:gridCol w:w="999"/>
        <w:gridCol w:w="364"/>
        <w:gridCol w:w="8027"/>
      </w:tblGrid>
      <w:tr w:rsidR="0001746B" w:rsidRPr="00D1734F">
        <w:trPr>
          <w:cantSplit/>
          <w:trHeight w:hRule="exact" w:val="335"/>
          <w:jc w:val="center"/>
        </w:trPr>
        <w:tc>
          <w:tcPr>
            <w:tcW w:w="999" w:type="dxa"/>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01746B" w:rsidRPr="00D1734F" w:rsidRDefault="0001746B">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4" w:type="dxa"/>
            <w:tcBorders>
              <w:top w:val="single" w:sz="12" w:space="0" w:color="000000"/>
              <w:left w:val="single" w:sz="12" w:space="0" w:color="000000"/>
              <w:bottom w:val="single" w:sz="12" w:space="0" w:color="000000"/>
              <w:right w:val="single" w:sz="12" w:space="0" w:color="000000"/>
            </w:tcBorders>
            <w:shd w:val="clear" w:color="auto" w:fill="CC99FF"/>
          </w:tcPr>
          <w:p w:rsidR="0001746B" w:rsidRPr="00D1734F" w:rsidRDefault="0001746B">
            <w:pPr>
              <w:snapToGrid w:val="0"/>
              <w:jc w:val="both"/>
              <w:rPr>
                <w:rFonts w:ascii="Arial" w:hAnsi="Arial" w:cs="Arial"/>
                <w:color w:val="339966"/>
                <w:sz w:val="21"/>
                <w:szCs w:val="21"/>
              </w:rPr>
            </w:pPr>
          </w:p>
        </w:tc>
        <w:tc>
          <w:tcPr>
            <w:tcW w:w="8027" w:type="dxa"/>
            <w:tcBorders>
              <w:top w:val="single" w:sz="12" w:space="0" w:color="000000"/>
              <w:left w:val="single" w:sz="12" w:space="0" w:color="000000"/>
              <w:bottom w:val="single" w:sz="12" w:space="0" w:color="000000"/>
              <w:right w:val="single" w:sz="12" w:space="0" w:color="000000"/>
            </w:tcBorders>
            <w:shd w:val="clear" w:color="auto" w:fill="E6E6E6"/>
          </w:tcPr>
          <w:p w:rsidR="0001746B" w:rsidRPr="00D1734F" w:rsidRDefault="0001746B">
            <w:pPr>
              <w:snapToGrid w:val="0"/>
              <w:rPr>
                <w:rFonts w:ascii="Arial" w:hAnsi="Arial" w:cs="Arial"/>
                <w:b/>
                <w:color w:val="339966"/>
                <w:sz w:val="21"/>
                <w:szCs w:val="21"/>
              </w:rPr>
            </w:pPr>
            <w:r w:rsidRPr="00D1734F">
              <w:rPr>
                <w:rFonts w:ascii="Arial" w:hAnsi="Arial" w:cs="Arial"/>
                <w:b/>
                <w:color w:val="339966"/>
                <w:sz w:val="21"/>
                <w:szCs w:val="21"/>
              </w:rPr>
              <w:t>Not approved</w:t>
            </w:r>
          </w:p>
        </w:tc>
      </w:tr>
      <w:tr w:rsidR="0001746B" w:rsidRPr="00D1734F">
        <w:trPr>
          <w:cantSplit/>
          <w:jc w:val="center"/>
        </w:trPr>
        <w:tc>
          <w:tcPr>
            <w:tcW w:w="999" w:type="dxa"/>
            <w:vMerge/>
            <w:tcBorders>
              <w:top w:val="single" w:sz="8"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pPr>
              <w:rPr>
                <w:rFonts w:ascii="Arial" w:hAnsi="Arial" w:cs="Arial"/>
              </w:rPr>
            </w:pPr>
          </w:p>
        </w:tc>
        <w:tc>
          <w:tcPr>
            <w:tcW w:w="8391" w:type="dxa"/>
            <w:gridSpan w:val="2"/>
            <w:tcBorders>
              <w:top w:val="single" w:sz="8" w:space="0" w:color="000000"/>
              <w:left w:val="single" w:sz="12" w:space="0" w:color="000000"/>
              <w:bottom w:val="single" w:sz="12" w:space="0" w:color="000000"/>
              <w:right w:val="single" w:sz="12" w:space="0" w:color="000000"/>
            </w:tcBorders>
            <w:shd w:val="clear" w:color="auto" w:fill="E6E6E6"/>
          </w:tcPr>
          <w:p w:rsidR="0001746B" w:rsidRPr="00D1734F" w:rsidRDefault="0001746B">
            <w:pPr>
              <w:snapToGrid w:val="0"/>
              <w:rPr>
                <w:rFonts w:ascii="Arial" w:hAnsi="Arial" w:cs="Arial"/>
                <w:b/>
                <w:color w:val="339966"/>
                <w:sz w:val="21"/>
                <w:szCs w:val="21"/>
              </w:rPr>
            </w:pPr>
            <w:r w:rsidRPr="00D1734F">
              <w:rPr>
                <w:rFonts w:ascii="Arial" w:hAnsi="Arial" w:cs="Arial"/>
                <w:b/>
                <w:color w:val="339966"/>
                <w:sz w:val="21"/>
                <w:szCs w:val="21"/>
              </w:rPr>
              <w:t>Reason:</w:t>
            </w:r>
          </w:p>
        </w:tc>
      </w:tr>
    </w:tbl>
    <w:p w:rsidR="0001746B" w:rsidRPr="00D1734F" w:rsidRDefault="0001746B">
      <w:pPr>
        <w:rPr>
          <w:rFonts w:ascii="Arial" w:hAnsi="Arial" w:cs="Arial"/>
          <w:sz w:val="20"/>
          <w:szCs w:val="20"/>
        </w:rPr>
      </w:pPr>
    </w:p>
    <w:p w:rsidR="0001746B" w:rsidRPr="00D1734F" w:rsidRDefault="0001746B">
      <w:pPr>
        <w:rPr>
          <w:rFonts w:ascii="Arial" w:hAnsi="Arial" w:cs="Arial"/>
          <w:sz w:val="20"/>
          <w:szCs w:val="20"/>
        </w:rPr>
      </w:pPr>
    </w:p>
    <w:p w:rsidR="0001746B" w:rsidRPr="00D1734F" w:rsidRDefault="0001746B">
      <w:pPr>
        <w:pStyle w:val="ARHeading1"/>
        <w:rPr>
          <w:rFonts w:ascii="Arial" w:hAnsi="Arial" w:cs="Arial"/>
          <w:color w:val="333399"/>
          <w:sz w:val="32"/>
          <w:szCs w:val="32"/>
        </w:rPr>
      </w:pPr>
      <w:r w:rsidRPr="00D1734F">
        <w:rPr>
          <w:rFonts w:ascii="Arial" w:hAnsi="Arial" w:cs="Arial"/>
          <w:color w:val="333399"/>
          <w:sz w:val="32"/>
          <w:szCs w:val="32"/>
        </w:rPr>
        <w:t>VII. Safety Check</w:t>
      </w:r>
    </w:p>
    <w:p w:rsidR="0001746B" w:rsidRPr="00D1734F" w:rsidRDefault="0001746B">
      <w:pPr>
        <w:widowControl w:val="0"/>
        <w:tabs>
          <w:tab w:val="left" w:pos="2175"/>
          <w:tab w:val="left" w:pos="2895"/>
          <w:tab w:val="left" w:pos="3615"/>
          <w:tab w:val="left" w:pos="4335"/>
          <w:tab w:val="left" w:pos="5055"/>
          <w:tab w:val="left" w:pos="5775"/>
          <w:tab w:val="left" w:pos="6495"/>
          <w:tab w:val="left" w:pos="7215"/>
        </w:tabs>
        <w:autoSpaceDE w:val="0"/>
        <w:spacing w:line="200" w:lineRule="exact"/>
        <w:ind w:left="360"/>
        <w:rPr>
          <w:rStyle w:val="ARSubheading1Char"/>
          <w:color w:val="FF6600"/>
          <w:sz w:val="20"/>
          <w:szCs w:val="20"/>
        </w:rPr>
      </w:pPr>
      <w:r w:rsidRPr="00D1734F">
        <w:rPr>
          <w:rStyle w:val="ARSubheading1Char"/>
          <w:color w:val="FF6600"/>
          <w:sz w:val="20"/>
          <w:szCs w:val="20"/>
        </w:rPr>
        <w:t>See § 1</w:t>
      </w:r>
      <w:r w:rsidR="0076418D">
        <w:rPr>
          <w:rStyle w:val="ARSubheading1Char"/>
          <w:color w:val="FF6600"/>
          <w:sz w:val="20"/>
          <w:szCs w:val="20"/>
        </w:rPr>
        <w:t>4</w:t>
      </w:r>
      <w:r w:rsidRPr="00D1734F">
        <w:rPr>
          <w:rStyle w:val="ARSubheading1Char"/>
          <w:color w:val="FF6600"/>
          <w:sz w:val="20"/>
          <w:szCs w:val="20"/>
        </w:rPr>
        <w:t xml:space="preserve"> of the Regulations for further information</w:t>
      </w:r>
    </w:p>
    <w:tbl>
      <w:tblPr>
        <w:tblW w:w="0" w:type="auto"/>
        <w:jc w:val="center"/>
        <w:tblLayout w:type="fixed"/>
        <w:tblLook w:val="0000" w:firstRow="0" w:lastRow="0" w:firstColumn="0" w:lastColumn="0" w:noHBand="0" w:noVBand="0"/>
      </w:tblPr>
      <w:tblGrid>
        <w:gridCol w:w="285"/>
        <w:gridCol w:w="356"/>
        <w:gridCol w:w="349"/>
        <w:gridCol w:w="7"/>
        <w:gridCol w:w="363"/>
        <w:gridCol w:w="689"/>
        <w:gridCol w:w="7341"/>
      </w:tblGrid>
      <w:tr w:rsidR="0001746B" w:rsidRPr="00D1734F">
        <w:trPr>
          <w:cantSplit/>
          <w:trHeight w:hRule="exact" w:val="572"/>
          <w:jc w:val="center"/>
        </w:trPr>
        <w:tc>
          <w:tcPr>
            <w:tcW w:w="285" w:type="dxa"/>
            <w:vMerge w:val="restart"/>
            <w:tcBorders>
              <w:top w:val="single" w:sz="12" w:space="0" w:color="000000"/>
              <w:left w:val="single" w:sz="12" w:space="0" w:color="000000"/>
              <w:bottom w:val="single" w:sz="8" w:space="0" w:color="000000"/>
              <w:right w:val="single" w:sz="12" w:space="0" w:color="000000"/>
            </w:tcBorders>
            <w:textDirection w:val="tbRlV"/>
            <w:vAlign w:val="center"/>
          </w:tcPr>
          <w:p w:rsidR="0001746B" w:rsidRPr="00D1734F" w:rsidRDefault="0001746B" w:rsidP="00B27D13">
            <w:pPr>
              <w:snapToGrid w:val="0"/>
              <w:ind w:left="113" w:right="113"/>
              <w:jc w:val="center"/>
              <w:rPr>
                <w:rFonts w:ascii="Arial" w:hAnsi="Arial" w:cs="Arial"/>
                <w:b/>
                <w:sz w:val="20"/>
                <w:szCs w:val="20"/>
              </w:rPr>
            </w:pPr>
            <w:r w:rsidRPr="00D1734F">
              <w:rPr>
                <w:rFonts w:ascii="Arial" w:hAnsi="Arial" w:cs="Arial"/>
                <w:b/>
                <w:sz w:val="20"/>
                <w:szCs w:val="20"/>
              </w:rPr>
              <w:t>Motion:</w:t>
            </w:r>
          </w:p>
        </w:tc>
        <w:tc>
          <w:tcPr>
            <w:tcW w:w="356" w:type="dxa"/>
            <w:tcBorders>
              <w:top w:val="single" w:sz="12" w:space="0" w:color="000000"/>
              <w:left w:val="single" w:sz="12" w:space="0" w:color="000000"/>
              <w:bottom w:val="single" w:sz="8" w:space="0" w:color="000000"/>
              <w:right w:val="single" w:sz="12" w:space="0" w:color="000000"/>
            </w:tcBorders>
            <w:shd w:val="clear" w:color="auto" w:fill="CCFFFF"/>
            <w:vAlign w:val="center"/>
          </w:tcPr>
          <w:p w:rsidR="0001746B" w:rsidRPr="00D1734F" w:rsidRDefault="005C2C85" w:rsidP="00F65533">
            <w:pPr>
              <w:snapToGrid w:val="0"/>
              <w:jc w:val="center"/>
              <w:rPr>
                <w:rFonts w:ascii="Arial" w:hAnsi="Arial" w:cs="Arial"/>
                <w:b/>
                <w:color w:val="000080"/>
                <w:sz w:val="20"/>
                <w:szCs w:val="20"/>
              </w:rPr>
            </w:pPr>
            <w:r>
              <w:rPr>
                <w:rFonts w:ascii="Arial" w:hAnsi="Arial" w:cs="Arial"/>
                <w:b/>
                <w:color w:val="000080"/>
                <w:sz w:val="20"/>
                <w:szCs w:val="20"/>
              </w:rPr>
              <w:t>x</w:t>
            </w:r>
          </w:p>
        </w:tc>
        <w:tc>
          <w:tcPr>
            <w:tcW w:w="8749"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b/>
                <w:color w:val="FF6600"/>
                <w:sz w:val="20"/>
                <w:szCs w:val="20"/>
              </w:rPr>
            </w:pPr>
            <w:r w:rsidRPr="00D1734F">
              <w:rPr>
                <w:rFonts w:ascii="Arial" w:hAnsi="Arial" w:cs="Arial"/>
                <w:sz w:val="20"/>
                <w:szCs w:val="20"/>
              </w:rPr>
              <w:t>This is not a Safety Document: when all safety-related information is removed, the document is still technically sound and complete.</w:t>
            </w:r>
            <w:r w:rsidRPr="00D1734F">
              <w:rPr>
                <w:rFonts w:ascii="Arial" w:hAnsi="Arial" w:cs="Arial"/>
                <w:b/>
                <w:color w:val="FF6600"/>
                <w:sz w:val="20"/>
                <w:szCs w:val="20"/>
              </w:rPr>
              <w:t xml:space="preserve"> </w:t>
            </w:r>
          </w:p>
        </w:tc>
      </w:tr>
      <w:tr w:rsidR="0001746B" w:rsidRPr="00D1734F">
        <w:trPr>
          <w:cantSplit/>
          <w:trHeight w:hRule="exact" w:val="572"/>
          <w:jc w:val="center"/>
        </w:trPr>
        <w:tc>
          <w:tcPr>
            <w:tcW w:w="285" w:type="dxa"/>
            <w:vMerge/>
            <w:tcBorders>
              <w:top w:val="single" w:sz="8" w:space="0" w:color="000000"/>
              <w:left w:val="single" w:sz="12" w:space="0" w:color="000000"/>
              <w:bottom w:val="single" w:sz="8" w:space="0" w:color="000000"/>
              <w:right w:val="single" w:sz="12" w:space="0" w:color="000000"/>
            </w:tcBorders>
            <w:vAlign w:val="center"/>
          </w:tcPr>
          <w:p w:rsidR="0001746B" w:rsidRPr="00D1734F" w:rsidRDefault="0001746B">
            <w:pPr>
              <w:rPr>
                <w:rFonts w:ascii="Arial" w:hAnsi="Arial" w:cs="Arial"/>
              </w:rPr>
            </w:pPr>
          </w:p>
        </w:tc>
        <w:tc>
          <w:tcPr>
            <w:tcW w:w="356" w:type="dxa"/>
            <w:tcBorders>
              <w:left w:val="single" w:sz="12" w:space="0" w:color="000000"/>
              <w:bottom w:val="single" w:sz="8" w:space="0" w:color="000000"/>
              <w:right w:val="single" w:sz="12" w:space="0" w:color="000000"/>
            </w:tcBorders>
            <w:shd w:val="clear" w:color="auto" w:fill="CCFFFF"/>
            <w:vAlign w:val="center"/>
          </w:tcPr>
          <w:p w:rsidR="0001746B" w:rsidRPr="00D1734F" w:rsidRDefault="0001746B" w:rsidP="00F65533">
            <w:pPr>
              <w:snapToGrid w:val="0"/>
              <w:jc w:val="center"/>
              <w:rPr>
                <w:rFonts w:ascii="Arial" w:hAnsi="Arial" w:cs="Arial"/>
                <w:b/>
                <w:color w:val="000080"/>
                <w:sz w:val="20"/>
                <w:szCs w:val="20"/>
              </w:rPr>
            </w:pPr>
          </w:p>
        </w:tc>
        <w:tc>
          <w:tcPr>
            <w:tcW w:w="8749" w:type="dxa"/>
            <w:gridSpan w:val="5"/>
            <w:tcBorders>
              <w:top w:val="single" w:sz="12" w:space="0" w:color="000000"/>
              <w:left w:val="single" w:sz="12" w:space="0" w:color="000000"/>
              <w:bottom w:val="single" w:sz="8"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This is a Safety Document: when all safety-related information is removed, the document is not technically sound and complete.</w:t>
            </w:r>
          </w:p>
        </w:tc>
      </w:tr>
      <w:tr w:rsidR="0001746B" w:rsidRPr="00D1734F">
        <w:trPr>
          <w:cantSplit/>
          <w:jc w:val="center"/>
        </w:trPr>
        <w:tc>
          <w:tcPr>
            <w:tcW w:w="285" w:type="dxa"/>
            <w:vMerge/>
            <w:tcBorders>
              <w:top w:val="single" w:sz="8" w:space="0" w:color="000000"/>
              <w:left w:val="single" w:sz="12" w:space="0" w:color="000000"/>
              <w:bottom w:val="single" w:sz="8" w:space="0" w:color="000000"/>
              <w:right w:val="single" w:sz="12" w:space="0" w:color="000000"/>
            </w:tcBorders>
            <w:vAlign w:val="center"/>
          </w:tcPr>
          <w:p w:rsidR="0001746B" w:rsidRPr="00D1734F" w:rsidRDefault="0001746B">
            <w:pPr>
              <w:rPr>
                <w:rFonts w:ascii="Arial" w:hAnsi="Arial" w:cs="Arial"/>
              </w:rPr>
            </w:pPr>
          </w:p>
        </w:tc>
        <w:tc>
          <w:tcPr>
            <w:tcW w:w="356" w:type="dxa"/>
            <w:tcBorders>
              <w:left w:val="single" w:sz="12" w:space="0" w:color="000000"/>
              <w:bottom w:val="single" w:sz="8" w:space="0" w:color="000000"/>
            </w:tcBorders>
            <w:shd w:val="clear" w:color="auto" w:fill="A0A0A0"/>
            <w:vAlign w:val="center"/>
          </w:tcPr>
          <w:p w:rsidR="0001746B" w:rsidRPr="00D1734F" w:rsidRDefault="0001746B">
            <w:pPr>
              <w:snapToGrid w:val="0"/>
              <w:jc w:val="both"/>
              <w:rPr>
                <w:rFonts w:ascii="Arial" w:hAnsi="Arial" w:cs="Arial"/>
                <w:b/>
                <w:color w:val="000080"/>
                <w:sz w:val="20"/>
                <w:szCs w:val="20"/>
              </w:rPr>
            </w:pPr>
          </w:p>
        </w:tc>
        <w:tc>
          <w:tcPr>
            <w:tcW w:w="349" w:type="dxa"/>
            <w:tcBorders>
              <w:top w:val="single" w:sz="12" w:space="0" w:color="000000"/>
              <w:left w:val="single" w:sz="8" w:space="0" w:color="000000"/>
              <w:bottom w:val="single" w:sz="8" w:space="0" w:color="000000"/>
              <w:right w:val="single" w:sz="12" w:space="0" w:color="000000"/>
            </w:tcBorders>
            <w:shd w:val="clear" w:color="auto" w:fill="CCFFFF"/>
            <w:vAlign w:val="center"/>
          </w:tcPr>
          <w:p w:rsidR="0001746B" w:rsidRPr="00D1734F" w:rsidRDefault="0001746B" w:rsidP="00F65533">
            <w:pPr>
              <w:snapToGrid w:val="0"/>
              <w:jc w:val="center"/>
              <w:rPr>
                <w:rFonts w:ascii="Arial" w:hAnsi="Arial" w:cs="Arial"/>
                <w:sz w:val="20"/>
                <w:szCs w:val="20"/>
              </w:rPr>
            </w:pPr>
          </w:p>
        </w:tc>
        <w:tc>
          <w:tcPr>
            <w:tcW w:w="8400" w:type="dxa"/>
            <w:gridSpan w:val="4"/>
            <w:tcBorders>
              <w:top w:val="single" w:sz="12" w:space="0" w:color="000000"/>
              <w:left w:val="single" w:sz="12" w:space="0" w:color="000000"/>
              <w:bottom w:val="single" w:sz="8"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Safety Checklist (Regulations ¶ 14.</w:t>
            </w:r>
            <w:r w:rsidR="00D90680">
              <w:rPr>
                <w:rFonts w:ascii="Arial" w:hAnsi="Arial" w:cs="Arial"/>
                <w:sz w:val="20"/>
                <w:szCs w:val="20"/>
              </w:rPr>
              <w:t>3</w:t>
            </w:r>
            <w:r w:rsidRPr="00D1734F">
              <w:rPr>
                <w:rFonts w:ascii="Arial" w:hAnsi="Arial" w:cs="Arial"/>
                <w:sz w:val="20"/>
                <w:szCs w:val="20"/>
              </w:rPr>
              <w:t xml:space="preserve">) is complete and has been included with the document throughout the balloting process.  </w:t>
            </w:r>
          </w:p>
        </w:tc>
      </w:tr>
      <w:tr w:rsidR="0001746B" w:rsidRPr="00D1734F">
        <w:trPr>
          <w:cantSplit/>
          <w:jc w:val="center"/>
        </w:trPr>
        <w:tc>
          <w:tcPr>
            <w:tcW w:w="2049" w:type="dxa"/>
            <w:gridSpan w:val="6"/>
            <w:tcBorders>
              <w:top w:val="single" w:sz="12" w:space="0" w:color="000000"/>
              <w:left w:val="single" w:sz="12" w:space="0" w:color="000000"/>
              <w:bottom w:val="single" w:sz="8" w:space="0" w:color="000000"/>
              <w:right w:val="single" w:sz="12" w:space="0" w:color="000000"/>
            </w:tcBorders>
            <w:vAlign w:val="center"/>
          </w:tcPr>
          <w:p w:rsidR="0001746B" w:rsidRPr="00D1734F" w:rsidRDefault="0001746B">
            <w:pPr>
              <w:snapToGrid w:val="0"/>
              <w:jc w:val="center"/>
              <w:rPr>
                <w:rFonts w:ascii="Arial" w:hAnsi="Arial" w:cs="Arial"/>
                <w:b/>
                <w:sz w:val="20"/>
                <w:szCs w:val="20"/>
              </w:rPr>
            </w:pPr>
            <w:r w:rsidRPr="00D1734F">
              <w:rPr>
                <w:rFonts w:ascii="Arial" w:hAnsi="Arial" w:cs="Arial"/>
                <w:b/>
                <w:sz w:val="20"/>
                <w:szCs w:val="20"/>
              </w:rPr>
              <w:t>Motion by/2nd by</w:t>
            </w:r>
          </w:p>
        </w:tc>
        <w:tc>
          <w:tcPr>
            <w:tcW w:w="7341" w:type="dxa"/>
            <w:tcBorders>
              <w:top w:val="single" w:sz="12" w:space="0" w:color="000000"/>
              <w:left w:val="single" w:sz="12" w:space="0" w:color="000000"/>
              <w:bottom w:val="single" w:sz="8" w:space="0" w:color="000000"/>
              <w:right w:val="single" w:sz="12" w:space="0" w:color="000000"/>
            </w:tcBorders>
          </w:tcPr>
          <w:p w:rsidR="0001746B" w:rsidRPr="00D1734F" w:rsidRDefault="005C2C85">
            <w:pPr>
              <w:snapToGrid w:val="0"/>
              <w:rPr>
                <w:rFonts w:ascii="Arial" w:eastAsia="MS Gothic" w:hAnsi="Arial" w:cs="Arial"/>
                <w:color w:val="0000FF"/>
                <w:sz w:val="20"/>
                <w:szCs w:val="20"/>
              </w:rPr>
            </w:pPr>
            <w:r>
              <w:rPr>
                <w:rFonts w:ascii="Arial" w:eastAsia="MS Gothic" w:hAnsi="Arial" w:cs="Arial"/>
                <w:color w:val="0000FF"/>
                <w:sz w:val="20"/>
                <w:szCs w:val="20"/>
              </w:rPr>
              <w:t>Steve Martell (</w:t>
            </w:r>
            <w:proofErr w:type="spellStart"/>
            <w:r>
              <w:rPr>
                <w:rFonts w:ascii="Arial" w:eastAsia="MS Gothic" w:hAnsi="Arial" w:cs="Arial"/>
                <w:color w:val="0000FF"/>
                <w:sz w:val="20"/>
                <w:szCs w:val="20"/>
              </w:rPr>
              <w:t>Sonoscan</w:t>
            </w:r>
            <w:proofErr w:type="spellEnd"/>
            <w:r>
              <w:rPr>
                <w:rFonts w:ascii="Arial" w:eastAsia="MS Gothic" w:hAnsi="Arial" w:cs="Arial"/>
                <w:color w:val="0000FF"/>
                <w:sz w:val="20"/>
                <w:szCs w:val="20"/>
              </w:rPr>
              <w:t xml:space="preserve">) / Victor </w:t>
            </w:r>
            <w:proofErr w:type="spellStart"/>
            <w:r>
              <w:rPr>
                <w:rFonts w:ascii="Arial" w:eastAsia="MS Gothic" w:hAnsi="Arial" w:cs="Arial"/>
                <w:color w:val="0000FF"/>
                <w:sz w:val="20"/>
                <w:szCs w:val="20"/>
              </w:rPr>
              <w:t>Vartanian</w:t>
            </w:r>
            <w:proofErr w:type="spellEnd"/>
            <w:r>
              <w:rPr>
                <w:rFonts w:ascii="Arial" w:eastAsia="MS Gothic" w:hAnsi="Arial" w:cs="Arial"/>
                <w:color w:val="0000FF"/>
                <w:sz w:val="20"/>
                <w:szCs w:val="20"/>
              </w:rPr>
              <w:t xml:space="preserve"> (SEMATECH</w:t>
            </w:r>
            <w:r w:rsidR="0001746B" w:rsidRPr="00D1734F">
              <w:rPr>
                <w:rFonts w:ascii="Arial" w:eastAsia="MS Gothic" w:hAnsi="Arial" w:cs="Arial"/>
                <w:color w:val="0000FF"/>
                <w:sz w:val="20"/>
                <w:szCs w:val="20"/>
              </w:rPr>
              <w:t>)</w:t>
            </w:r>
          </w:p>
        </w:tc>
      </w:tr>
      <w:tr w:rsidR="0001746B" w:rsidRPr="00D1734F">
        <w:trPr>
          <w:cantSplit/>
          <w:jc w:val="center"/>
        </w:trPr>
        <w:tc>
          <w:tcPr>
            <w:tcW w:w="2049" w:type="dxa"/>
            <w:gridSpan w:val="6"/>
            <w:tcBorders>
              <w:left w:val="single" w:sz="12" w:space="0" w:color="000000"/>
              <w:bottom w:val="single" w:sz="8" w:space="0" w:color="000000"/>
              <w:right w:val="single" w:sz="12" w:space="0" w:color="000000"/>
            </w:tcBorders>
            <w:vAlign w:val="center"/>
          </w:tcPr>
          <w:p w:rsidR="0001746B" w:rsidRPr="00D1734F" w:rsidRDefault="0001746B">
            <w:pPr>
              <w:snapToGrid w:val="0"/>
              <w:jc w:val="center"/>
              <w:rPr>
                <w:rFonts w:ascii="Arial" w:hAnsi="Arial" w:cs="Arial"/>
                <w:b/>
                <w:sz w:val="20"/>
                <w:szCs w:val="20"/>
              </w:rPr>
            </w:pPr>
            <w:r w:rsidRPr="00D1734F">
              <w:rPr>
                <w:rFonts w:ascii="Arial" w:hAnsi="Arial" w:cs="Arial"/>
                <w:b/>
                <w:sz w:val="20"/>
                <w:szCs w:val="20"/>
              </w:rPr>
              <w:t>Discussion</w:t>
            </w:r>
          </w:p>
        </w:tc>
        <w:tc>
          <w:tcPr>
            <w:tcW w:w="7341" w:type="dxa"/>
            <w:tcBorders>
              <w:left w:val="single" w:sz="12" w:space="0" w:color="000000"/>
              <w:bottom w:val="single" w:sz="8" w:space="0" w:color="000000"/>
              <w:right w:val="single" w:sz="12" w:space="0" w:color="000000"/>
            </w:tcBorders>
          </w:tcPr>
          <w:p w:rsidR="0001746B" w:rsidRPr="00D1734F" w:rsidRDefault="005C2C85" w:rsidP="005C2C85">
            <w:pPr>
              <w:snapToGrid w:val="0"/>
              <w:rPr>
                <w:rFonts w:ascii="Arial" w:hAnsi="Arial" w:cs="Arial"/>
                <w:b/>
                <w:color w:val="0000FF"/>
                <w:sz w:val="20"/>
                <w:szCs w:val="20"/>
              </w:rPr>
            </w:pPr>
            <w:r>
              <w:rPr>
                <w:rFonts w:ascii="Arial" w:hAnsi="Arial" w:cs="Arial"/>
                <w:color w:val="0000FF"/>
                <w:sz w:val="20"/>
                <w:szCs w:val="20"/>
              </w:rPr>
              <w:t>None</w:t>
            </w:r>
          </w:p>
        </w:tc>
      </w:tr>
      <w:tr w:rsidR="0001746B" w:rsidRPr="00D1734F">
        <w:trPr>
          <w:cantSplit/>
          <w:jc w:val="center"/>
        </w:trPr>
        <w:tc>
          <w:tcPr>
            <w:tcW w:w="2049" w:type="dxa"/>
            <w:gridSpan w:val="6"/>
            <w:tcBorders>
              <w:left w:val="single" w:sz="12" w:space="0" w:color="000000"/>
              <w:bottom w:val="single" w:sz="8" w:space="0" w:color="000000"/>
              <w:right w:val="single" w:sz="12" w:space="0" w:color="000000"/>
            </w:tcBorders>
            <w:vAlign w:val="center"/>
          </w:tcPr>
          <w:p w:rsidR="0001746B" w:rsidRPr="00D1734F" w:rsidRDefault="0001746B">
            <w:pPr>
              <w:snapToGrid w:val="0"/>
              <w:jc w:val="center"/>
              <w:rPr>
                <w:rFonts w:ascii="Arial" w:hAnsi="Arial" w:cs="Arial"/>
                <w:b/>
                <w:bCs/>
                <w:sz w:val="20"/>
                <w:szCs w:val="20"/>
              </w:rPr>
            </w:pPr>
            <w:r w:rsidRPr="00D1734F">
              <w:rPr>
                <w:rFonts w:ascii="Arial" w:hAnsi="Arial" w:cs="Arial"/>
                <w:b/>
                <w:bCs/>
                <w:sz w:val="20"/>
                <w:szCs w:val="20"/>
              </w:rPr>
              <w:t>Vote</w:t>
            </w:r>
          </w:p>
        </w:tc>
        <w:tc>
          <w:tcPr>
            <w:tcW w:w="7341" w:type="dxa"/>
            <w:tcBorders>
              <w:left w:val="single" w:sz="12" w:space="0" w:color="000000"/>
              <w:bottom w:val="single" w:sz="12" w:space="0" w:color="000000"/>
              <w:right w:val="single" w:sz="12" w:space="0" w:color="000000"/>
            </w:tcBorders>
          </w:tcPr>
          <w:p w:rsidR="0001746B" w:rsidRPr="00D1734F" w:rsidRDefault="005C2C85" w:rsidP="005C2C85">
            <w:pPr>
              <w:snapToGrid w:val="0"/>
              <w:rPr>
                <w:rFonts w:ascii="Arial" w:hAnsi="Arial" w:cs="Arial"/>
                <w:color w:val="0000FF"/>
                <w:sz w:val="20"/>
                <w:szCs w:val="20"/>
              </w:rPr>
            </w:pPr>
            <w:r>
              <w:rPr>
                <w:rFonts w:ascii="Arial" w:hAnsi="Arial" w:cs="Arial"/>
                <w:color w:val="0000FF"/>
                <w:sz w:val="20"/>
                <w:szCs w:val="20"/>
              </w:rPr>
              <w:t>5-0</w:t>
            </w:r>
            <w:r w:rsidR="0001746B" w:rsidRPr="00D1734F">
              <w:rPr>
                <w:rFonts w:ascii="Arial" w:hAnsi="Arial" w:cs="Arial"/>
                <w:sz w:val="20"/>
                <w:szCs w:val="20"/>
              </w:rPr>
              <w:t xml:space="preserve"> Motion </w:t>
            </w:r>
            <w:r w:rsidR="0001746B" w:rsidRPr="00D1734F">
              <w:rPr>
                <w:rFonts w:ascii="Arial" w:hAnsi="Arial" w:cs="Arial"/>
                <w:color w:val="0000FF"/>
                <w:sz w:val="20"/>
                <w:szCs w:val="20"/>
              </w:rPr>
              <w:t>passed</w:t>
            </w:r>
          </w:p>
        </w:tc>
      </w:tr>
      <w:tr w:rsidR="0001746B" w:rsidRPr="00D1734F">
        <w:trPr>
          <w:cantSplit/>
          <w:trHeight w:hRule="exact" w:val="335"/>
          <w:jc w:val="center"/>
        </w:trPr>
        <w:tc>
          <w:tcPr>
            <w:tcW w:w="997" w:type="dxa"/>
            <w:gridSpan w:val="4"/>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01746B" w:rsidRPr="00D1734F" w:rsidRDefault="0001746B">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tcBorders>
            <w:shd w:val="clear" w:color="auto" w:fill="CC99FF"/>
            <w:vAlign w:val="center"/>
          </w:tcPr>
          <w:p w:rsidR="0001746B" w:rsidRPr="00D1734F" w:rsidRDefault="0001746B">
            <w:pPr>
              <w:snapToGrid w:val="0"/>
              <w:jc w:val="center"/>
              <w:rPr>
                <w:rFonts w:ascii="Arial" w:hAnsi="Arial" w:cs="Arial"/>
                <w:color w:val="339966"/>
                <w:sz w:val="21"/>
                <w:szCs w:val="21"/>
              </w:rPr>
            </w:pPr>
          </w:p>
        </w:tc>
        <w:tc>
          <w:tcPr>
            <w:tcW w:w="8030" w:type="dxa"/>
            <w:gridSpan w:val="2"/>
            <w:tcBorders>
              <w:top w:val="single" w:sz="12" w:space="0" w:color="000000"/>
              <w:left w:val="single" w:sz="8" w:space="0" w:color="000000"/>
              <w:bottom w:val="single" w:sz="12" w:space="0" w:color="000000"/>
              <w:right w:val="single" w:sz="12" w:space="0" w:color="000000"/>
            </w:tcBorders>
            <w:shd w:val="clear" w:color="auto" w:fill="E6E6E6"/>
          </w:tcPr>
          <w:p w:rsidR="0001746B" w:rsidRPr="00D1734F" w:rsidRDefault="0001746B">
            <w:pPr>
              <w:snapToGrid w:val="0"/>
              <w:rPr>
                <w:rFonts w:ascii="Arial" w:hAnsi="Arial" w:cs="Arial"/>
                <w:b/>
                <w:color w:val="339966"/>
                <w:sz w:val="21"/>
                <w:szCs w:val="21"/>
              </w:rPr>
            </w:pPr>
            <w:r w:rsidRPr="00D1734F">
              <w:rPr>
                <w:rFonts w:ascii="Arial" w:hAnsi="Arial" w:cs="Arial"/>
                <w:b/>
                <w:color w:val="339966"/>
                <w:sz w:val="21"/>
                <w:szCs w:val="21"/>
              </w:rPr>
              <w:t>Not approved</w:t>
            </w:r>
          </w:p>
        </w:tc>
      </w:tr>
      <w:tr w:rsidR="0001746B" w:rsidRPr="00D1734F">
        <w:trPr>
          <w:cantSplit/>
          <w:jc w:val="center"/>
        </w:trPr>
        <w:tc>
          <w:tcPr>
            <w:tcW w:w="997" w:type="dxa"/>
            <w:gridSpan w:val="4"/>
            <w:vMerge/>
            <w:tcBorders>
              <w:left w:val="single" w:sz="12" w:space="0" w:color="000000"/>
              <w:bottom w:val="single" w:sz="12" w:space="0" w:color="000000"/>
              <w:right w:val="single" w:sz="12" w:space="0" w:color="000000"/>
            </w:tcBorders>
            <w:shd w:val="clear" w:color="auto" w:fill="E6E6E6"/>
            <w:vAlign w:val="center"/>
          </w:tcPr>
          <w:p w:rsidR="0001746B" w:rsidRPr="00D1734F" w:rsidRDefault="0001746B">
            <w:pPr>
              <w:rPr>
                <w:rFonts w:ascii="Arial" w:hAnsi="Arial" w:cs="Arial"/>
              </w:rPr>
            </w:pPr>
          </w:p>
        </w:tc>
        <w:tc>
          <w:tcPr>
            <w:tcW w:w="8393" w:type="dxa"/>
            <w:gridSpan w:val="3"/>
            <w:tcBorders>
              <w:top w:val="single" w:sz="8" w:space="0" w:color="000000"/>
              <w:left w:val="single" w:sz="12" w:space="0" w:color="000000"/>
              <w:bottom w:val="single" w:sz="12" w:space="0" w:color="000000"/>
              <w:right w:val="single" w:sz="12" w:space="0" w:color="000000"/>
            </w:tcBorders>
            <w:shd w:val="clear" w:color="auto" w:fill="E6E6E6"/>
          </w:tcPr>
          <w:p w:rsidR="0001746B" w:rsidRPr="00D1734F" w:rsidRDefault="0001746B">
            <w:pPr>
              <w:snapToGrid w:val="0"/>
              <w:rPr>
                <w:rFonts w:ascii="Arial" w:hAnsi="Arial" w:cs="Arial"/>
                <w:b/>
                <w:color w:val="339966"/>
                <w:sz w:val="21"/>
                <w:szCs w:val="21"/>
              </w:rPr>
            </w:pPr>
            <w:r w:rsidRPr="00D1734F">
              <w:rPr>
                <w:rFonts w:ascii="Arial" w:hAnsi="Arial" w:cs="Arial"/>
                <w:b/>
                <w:color w:val="339966"/>
                <w:sz w:val="21"/>
                <w:szCs w:val="21"/>
              </w:rPr>
              <w:t>Reason:</w:t>
            </w:r>
          </w:p>
        </w:tc>
      </w:tr>
    </w:tbl>
    <w:p w:rsidR="005C2C85" w:rsidRDefault="005C2C85">
      <w:pPr>
        <w:rPr>
          <w:rFonts w:ascii="Arial" w:hAnsi="Arial" w:cs="Arial"/>
          <w:color w:val="333399"/>
          <w:sz w:val="32"/>
          <w:szCs w:val="32"/>
        </w:rPr>
      </w:pPr>
    </w:p>
    <w:p w:rsidR="0001746B" w:rsidRPr="00D1734F" w:rsidRDefault="00647237">
      <w:pPr>
        <w:rPr>
          <w:rFonts w:ascii="Arial" w:hAnsi="Arial" w:cs="Arial"/>
          <w:b/>
          <w:color w:val="333399"/>
          <w:sz w:val="32"/>
          <w:szCs w:val="32"/>
        </w:rPr>
      </w:pPr>
      <w:r w:rsidRPr="00D1734F">
        <w:rPr>
          <w:rFonts w:ascii="Arial" w:hAnsi="Arial" w:cs="Arial"/>
          <w:color w:val="333399"/>
          <w:sz w:val="32"/>
          <w:szCs w:val="32"/>
        </w:rPr>
        <w:t xml:space="preserve">VIII. Intellectual Property Check </w:t>
      </w:r>
    </w:p>
    <w:p w:rsidR="0068765A" w:rsidRDefault="00647237" w:rsidP="00237BEF">
      <w:pPr>
        <w:ind w:left="360"/>
        <w:rPr>
          <w:rFonts w:ascii="Arial" w:hAnsi="Arial" w:cs="Arial"/>
          <w:sz w:val="20"/>
          <w:szCs w:val="20"/>
        </w:rPr>
      </w:pPr>
      <w:r w:rsidRPr="00647237">
        <w:rPr>
          <w:rFonts w:ascii="Arial" w:hAnsi="Arial" w:cs="Arial"/>
          <w:b/>
          <w:bCs/>
          <w:color w:val="FF0000"/>
          <w:sz w:val="20"/>
          <w:szCs w:val="20"/>
        </w:rPr>
        <w:t>Note:</w:t>
      </w:r>
      <w:r>
        <w:rPr>
          <w:rFonts w:ascii="Arial" w:hAnsi="Arial" w:cs="Arial"/>
          <w:b/>
          <w:bCs/>
          <w:color w:val="FF0000"/>
          <w:sz w:val="20"/>
          <w:szCs w:val="20"/>
        </w:rPr>
        <w:t xml:space="preserve"> This ballot may be all or part of a Standard or Safety</w:t>
      </w:r>
      <w:r w:rsidR="001106F3">
        <w:rPr>
          <w:rFonts w:ascii="Arial" w:hAnsi="Arial" w:cs="Arial"/>
          <w:b/>
          <w:bCs/>
          <w:color w:val="FF0000"/>
          <w:sz w:val="20"/>
          <w:szCs w:val="20"/>
        </w:rPr>
        <w:t xml:space="preserve"> Guideline.  This IP check applies to the entire Standard or Safety Guideline.  See § 15 of the Regulations for further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7"/>
        <w:gridCol w:w="593"/>
        <w:gridCol w:w="398"/>
        <w:gridCol w:w="140"/>
        <w:gridCol w:w="940"/>
        <w:gridCol w:w="630"/>
        <w:gridCol w:w="4025"/>
        <w:gridCol w:w="2383"/>
      </w:tblGrid>
      <w:tr w:rsidR="0068765A" w:rsidRPr="0068765A" w:rsidTr="00377076">
        <w:tc>
          <w:tcPr>
            <w:tcW w:w="467" w:type="dxa"/>
            <w:shd w:val="clear" w:color="auto" w:fill="CCFFFF"/>
          </w:tcPr>
          <w:p w:rsidR="0068765A" w:rsidRPr="0068765A" w:rsidRDefault="005C2C85" w:rsidP="00F65533">
            <w:pPr>
              <w:spacing w:before="60" w:after="60"/>
              <w:jc w:val="center"/>
              <w:rPr>
                <w:rFonts w:ascii="Arial" w:hAnsi="Arial" w:cs="Arial"/>
                <w:sz w:val="20"/>
                <w:szCs w:val="20"/>
              </w:rPr>
            </w:pPr>
            <w:r>
              <w:rPr>
                <w:rFonts w:ascii="Arial" w:hAnsi="Arial" w:cs="Arial"/>
                <w:sz w:val="20"/>
                <w:szCs w:val="20"/>
              </w:rPr>
              <w:t>x</w:t>
            </w:r>
          </w:p>
        </w:tc>
        <w:tc>
          <w:tcPr>
            <w:tcW w:w="9109" w:type="dxa"/>
            <w:gridSpan w:val="7"/>
            <w:vAlign w:val="center"/>
          </w:tcPr>
          <w:p w:rsidR="0068765A" w:rsidRPr="0068765A" w:rsidRDefault="0068765A" w:rsidP="00377076">
            <w:pPr>
              <w:spacing w:before="60" w:after="60"/>
              <w:rPr>
                <w:rFonts w:ascii="Arial" w:hAnsi="Arial" w:cs="Arial"/>
                <w:sz w:val="20"/>
                <w:szCs w:val="20"/>
              </w:rPr>
            </w:pPr>
            <w:r>
              <w:rPr>
                <w:rFonts w:ascii="Arial" w:hAnsi="Arial" w:cs="Arial"/>
                <w:sz w:val="20"/>
                <w:szCs w:val="20"/>
              </w:rPr>
              <w:t xml:space="preserve">The meeting chair asked those present in person or by electronic link, if they were aware of any </w:t>
            </w:r>
            <w:r w:rsidR="00D90680">
              <w:rPr>
                <w:rFonts w:ascii="Arial" w:hAnsi="Arial" w:cs="Arial"/>
                <w:sz w:val="20"/>
                <w:szCs w:val="20"/>
              </w:rPr>
              <w:t xml:space="preserve">potentially material </w:t>
            </w:r>
            <w:r>
              <w:rPr>
                <w:rFonts w:ascii="Arial" w:hAnsi="Arial" w:cs="Arial"/>
                <w:sz w:val="20"/>
                <w:szCs w:val="20"/>
              </w:rPr>
              <w:t>patented</w:t>
            </w:r>
            <w:r w:rsidR="0024230D">
              <w:rPr>
                <w:rFonts w:ascii="Arial" w:hAnsi="Arial" w:cs="Arial"/>
                <w:sz w:val="20"/>
                <w:szCs w:val="20"/>
              </w:rPr>
              <w:t xml:space="preserve"> technology</w:t>
            </w:r>
            <w:r>
              <w:rPr>
                <w:rFonts w:ascii="Arial" w:hAnsi="Arial" w:cs="Arial"/>
                <w:sz w:val="20"/>
                <w:szCs w:val="20"/>
              </w:rPr>
              <w:t xml:space="preserve"> or copyrighted </w:t>
            </w:r>
            <w:r w:rsidR="00BF3369">
              <w:rPr>
                <w:rFonts w:ascii="Arial" w:hAnsi="Arial" w:cs="Arial"/>
                <w:sz w:val="20"/>
                <w:szCs w:val="20"/>
              </w:rPr>
              <w:t>items</w:t>
            </w:r>
            <w:r>
              <w:rPr>
                <w:rFonts w:ascii="Arial" w:hAnsi="Arial" w:cs="Arial"/>
                <w:sz w:val="20"/>
                <w:szCs w:val="20"/>
              </w:rPr>
              <w:t>* in the Standard or Guideline.</w:t>
            </w:r>
          </w:p>
        </w:tc>
      </w:tr>
      <w:tr w:rsidR="00377076" w:rsidRPr="0068765A" w:rsidTr="00647237">
        <w:tc>
          <w:tcPr>
            <w:tcW w:w="467" w:type="dxa"/>
            <w:vMerge w:val="restart"/>
          </w:tcPr>
          <w:p w:rsidR="00377076" w:rsidRPr="0068765A" w:rsidRDefault="00377076" w:rsidP="00377076">
            <w:pPr>
              <w:spacing w:before="60" w:after="60"/>
              <w:rPr>
                <w:rFonts w:ascii="Arial" w:hAnsi="Arial" w:cs="Arial"/>
                <w:sz w:val="20"/>
                <w:szCs w:val="20"/>
              </w:rPr>
            </w:pPr>
          </w:p>
        </w:tc>
        <w:tc>
          <w:tcPr>
            <w:tcW w:w="593" w:type="dxa"/>
            <w:tcBorders>
              <w:bottom w:val="single" w:sz="8" w:space="0" w:color="auto"/>
            </w:tcBorders>
            <w:shd w:val="clear" w:color="auto" w:fill="CCFFFF"/>
          </w:tcPr>
          <w:p w:rsidR="00377076" w:rsidRPr="0068765A" w:rsidRDefault="00377076" w:rsidP="00F65533">
            <w:pPr>
              <w:spacing w:before="60" w:after="60"/>
              <w:jc w:val="center"/>
              <w:rPr>
                <w:rFonts w:ascii="Arial" w:hAnsi="Arial" w:cs="Arial"/>
                <w:sz w:val="20"/>
                <w:szCs w:val="20"/>
              </w:rPr>
            </w:pPr>
          </w:p>
        </w:tc>
        <w:tc>
          <w:tcPr>
            <w:tcW w:w="6133" w:type="dxa"/>
            <w:gridSpan w:val="5"/>
            <w:tcBorders>
              <w:bottom w:val="single" w:sz="8" w:space="0" w:color="auto"/>
              <w:right w:val="single" w:sz="8" w:space="0" w:color="auto"/>
            </w:tcBorders>
            <w:vAlign w:val="center"/>
          </w:tcPr>
          <w:p w:rsidR="00377076" w:rsidRPr="0068765A" w:rsidRDefault="00377076" w:rsidP="00377076">
            <w:pPr>
              <w:spacing w:before="60" w:after="60"/>
              <w:rPr>
                <w:rFonts w:ascii="Arial" w:hAnsi="Arial" w:cs="Arial"/>
                <w:sz w:val="20"/>
                <w:szCs w:val="20"/>
              </w:rPr>
            </w:pPr>
            <w:r>
              <w:rPr>
                <w:rFonts w:ascii="Arial" w:hAnsi="Arial" w:cs="Arial"/>
                <w:sz w:val="20"/>
                <w:szCs w:val="20"/>
              </w:rPr>
              <w:t xml:space="preserve">No </w:t>
            </w:r>
            <w:r w:rsidR="0024230D">
              <w:rPr>
                <w:rFonts w:ascii="Arial" w:hAnsi="Arial" w:cs="Arial"/>
                <w:sz w:val="20"/>
                <w:szCs w:val="20"/>
              </w:rPr>
              <w:t xml:space="preserve">potentially material </w:t>
            </w:r>
            <w:r>
              <w:rPr>
                <w:rFonts w:ascii="Arial" w:hAnsi="Arial" w:cs="Arial"/>
                <w:sz w:val="20"/>
                <w:szCs w:val="20"/>
              </w:rPr>
              <w:t xml:space="preserve">patented </w:t>
            </w:r>
            <w:r w:rsidR="0024230D">
              <w:rPr>
                <w:rFonts w:ascii="Arial" w:hAnsi="Arial" w:cs="Arial"/>
                <w:sz w:val="20"/>
                <w:szCs w:val="20"/>
              </w:rPr>
              <w:t xml:space="preserve">technology </w:t>
            </w:r>
            <w:r>
              <w:rPr>
                <w:rFonts w:ascii="Arial" w:hAnsi="Arial" w:cs="Arial"/>
                <w:sz w:val="20"/>
                <w:szCs w:val="20"/>
              </w:rPr>
              <w:t xml:space="preserve">or copyrighted </w:t>
            </w:r>
            <w:r w:rsidR="00487108">
              <w:rPr>
                <w:rFonts w:ascii="Arial" w:hAnsi="Arial" w:cs="Arial"/>
                <w:sz w:val="20"/>
                <w:szCs w:val="20"/>
              </w:rPr>
              <w:t>items</w:t>
            </w:r>
            <w:r>
              <w:rPr>
                <w:rFonts w:ascii="Arial" w:hAnsi="Arial" w:cs="Arial"/>
                <w:sz w:val="20"/>
                <w:szCs w:val="20"/>
              </w:rPr>
              <w:t xml:space="preserve"> </w:t>
            </w:r>
            <w:r w:rsidR="00487108">
              <w:rPr>
                <w:rFonts w:ascii="Arial" w:hAnsi="Arial" w:cs="Arial"/>
                <w:sz w:val="20"/>
                <w:szCs w:val="20"/>
              </w:rPr>
              <w:t>are</w:t>
            </w:r>
            <w:r>
              <w:rPr>
                <w:rFonts w:ascii="Arial" w:hAnsi="Arial" w:cs="Arial"/>
                <w:sz w:val="20"/>
                <w:szCs w:val="20"/>
              </w:rPr>
              <w:t xml:space="preserve"> known</w:t>
            </w:r>
          </w:p>
        </w:tc>
        <w:tc>
          <w:tcPr>
            <w:tcW w:w="2383" w:type="dxa"/>
            <w:tcBorders>
              <w:left w:val="single" w:sz="8" w:space="0" w:color="auto"/>
              <w:bottom w:val="single" w:sz="8" w:space="0" w:color="auto"/>
            </w:tcBorders>
            <w:shd w:val="clear" w:color="auto" w:fill="FFCCFF"/>
            <w:vAlign w:val="center"/>
          </w:tcPr>
          <w:p w:rsidR="00377076" w:rsidRPr="0068765A" w:rsidRDefault="00377076" w:rsidP="00377076">
            <w:pPr>
              <w:spacing w:before="60" w:after="60"/>
              <w:rPr>
                <w:rFonts w:ascii="Arial" w:hAnsi="Arial" w:cs="Arial"/>
                <w:b/>
                <w:bCs/>
                <w:sz w:val="20"/>
                <w:szCs w:val="20"/>
              </w:rPr>
            </w:pPr>
            <w:r w:rsidRPr="0068765A">
              <w:rPr>
                <w:rFonts w:ascii="Arial" w:hAnsi="Arial" w:cs="Arial"/>
                <w:b/>
                <w:bCs/>
                <w:sz w:val="20"/>
                <w:szCs w:val="20"/>
              </w:rPr>
              <w:t>GO TO SECTION IX</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593" w:type="dxa"/>
            <w:tcBorders>
              <w:top w:val="single" w:sz="8" w:space="0" w:color="auto"/>
              <w:bottom w:val="single" w:sz="8" w:space="0" w:color="auto"/>
            </w:tcBorders>
            <w:shd w:val="clear" w:color="auto" w:fill="CCFFFF"/>
          </w:tcPr>
          <w:p w:rsidR="00377076" w:rsidRPr="0068765A" w:rsidRDefault="001742AC" w:rsidP="00F65533">
            <w:pPr>
              <w:spacing w:before="60" w:after="60"/>
              <w:jc w:val="center"/>
              <w:rPr>
                <w:rFonts w:ascii="Arial" w:hAnsi="Arial" w:cs="Arial"/>
                <w:sz w:val="20"/>
                <w:szCs w:val="20"/>
              </w:rPr>
            </w:pPr>
            <w:r>
              <w:rPr>
                <w:rFonts w:ascii="Arial" w:hAnsi="Arial" w:cs="Arial"/>
                <w:sz w:val="20"/>
                <w:szCs w:val="20"/>
              </w:rPr>
              <w:t>X</w:t>
            </w:r>
          </w:p>
        </w:tc>
        <w:tc>
          <w:tcPr>
            <w:tcW w:w="6133" w:type="dxa"/>
            <w:gridSpan w:val="5"/>
            <w:tcBorders>
              <w:top w:val="single" w:sz="8" w:space="0" w:color="auto"/>
              <w:bottom w:val="single" w:sz="8" w:space="0" w:color="auto"/>
              <w:right w:val="single" w:sz="8" w:space="0" w:color="auto"/>
            </w:tcBorders>
            <w:vAlign w:val="center"/>
          </w:tcPr>
          <w:p w:rsidR="00377076" w:rsidRPr="0068765A" w:rsidRDefault="0024230D" w:rsidP="00377076">
            <w:pPr>
              <w:spacing w:before="60" w:after="60"/>
              <w:rPr>
                <w:rFonts w:ascii="Arial" w:hAnsi="Arial" w:cs="Arial"/>
                <w:sz w:val="20"/>
                <w:szCs w:val="20"/>
              </w:rPr>
            </w:pPr>
            <w:r>
              <w:rPr>
                <w:rFonts w:ascii="Arial" w:hAnsi="Arial" w:cs="Arial"/>
                <w:sz w:val="20"/>
                <w:szCs w:val="20"/>
              </w:rPr>
              <w:t>Potentially material p</w:t>
            </w:r>
            <w:r w:rsidR="00377076">
              <w:rPr>
                <w:rFonts w:ascii="Arial" w:hAnsi="Arial" w:cs="Arial"/>
                <w:sz w:val="20"/>
                <w:szCs w:val="20"/>
              </w:rPr>
              <w:t xml:space="preserve">atented </w:t>
            </w:r>
            <w:r>
              <w:rPr>
                <w:rFonts w:ascii="Arial" w:hAnsi="Arial" w:cs="Arial"/>
                <w:sz w:val="20"/>
                <w:szCs w:val="20"/>
              </w:rPr>
              <w:t xml:space="preserve">technology </w:t>
            </w:r>
            <w:r w:rsidR="00377076">
              <w:rPr>
                <w:rFonts w:ascii="Arial" w:hAnsi="Arial" w:cs="Arial"/>
                <w:sz w:val="20"/>
                <w:szCs w:val="20"/>
              </w:rPr>
              <w:t xml:space="preserve">or copyrighted </w:t>
            </w:r>
            <w:r w:rsidR="00487108">
              <w:rPr>
                <w:rFonts w:ascii="Arial" w:hAnsi="Arial" w:cs="Arial"/>
                <w:sz w:val="20"/>
                <w:szCs w:val="20"/>
              </w:rPr>
              <w:t>items are</w:t>
            </w:r>
            <w:r w:rsidR="00377076">
              <w:rPr>
                <w:rFonts w:ascii="Arial" w:hAnsi="Arial" w:cs="Arial"/>
                <w:sz w:val="20"/>
                <w:szCs w:val="20"/>
              </w:rPr>
              <w:t xml:space="preserve"> known but</w:t>
            </w:r>
            <w:r w:rsidR="00B45649">
              <w:rPr>
                <w:rFonts w:ascii="Arial" w:hAnsi="Arial" w:cs="Arial"/>
                <w:sz w:val="20"/>
                <w:szCs w:val="20"/>
              </w:rPr>
              <w:t xml:space="preserve"> a Letter of Assurance (</w:t>
            </w:r>
            <w:r w:rsidR="008B6668">
              <w:rPr>
                <w:rFonts w:ascii="Arial" w:hAnsi="Arial" w:cs="Arial"/>
                <w:sz w:val="20"/>
                <w:szCs w:val="20"/>
              </w:rPr>
              <w:t>LOA</w:t>
            </w:r>
            <w:r w:rsidR="00B45649">
              <w:rPr>
                <w:rFonts w:ascii="Arial" w:hAnsi="Arial" w:cs="Arial"/>
                <w:sz w:val="20"/>
                <w:szCs w:val="20"/>
              </w:rPr>
              <w:t>)</w:t>
            </w:r>
            <w:r w:rsidR="008B6668">
              <w:rPr>
                <w:rFonts w:ascii="Arial" w:hAnsi="Arial" w:cs="Arial"/>
                <w:sz w:val="20"/>
                <w:szCs w:val="20"/>
              </w:rPr>
              <w:t xml:space="preserve"> or </w:t>
            </w:r>
            <w:r w:rsidR="00097DCC">
              <w:rPr>
                <w:rFonts w:ascii="Arial" w:hAnsi="Arial" w:cs="Arial"/>
                <w:sz w:val="20"/>
                <w:szCs w:val="20"/>
              </w:rPr>
              <w:t xml:space="preserve">copyright </w:t>
            </w:r>
            <w:r w:rsidR="00377076">
              <w:rPr>
                <w:rFonts w:ascii="Arial" w:hAnsi="Arial" w:cs="Arial"/>
                <w:sz w:val="20"/>
                <w:szCs w:val="20"/>
              </w:rPr>
              <w:t>release for such material has been obtained or presented to the committee.</w:t>
            </w:r>
          </w:p>
        </w:tc>
        <w:tc>
          <w:tcPr>
            <w:tcW w:w="2383" w:type="dxa"/>
            <w:tcBorders>
              <w:top w:val="single" w:sz="8" w:space="0" w:color="auto"/>
              <w:left w:val="single" w:sz="8" w:space="0" w:color="auto"/>
              <w:bottom w:val="single" w:sz="8" w:space="0" w:color="auto"/>
            </w:tcBorders>
            <w:shd w:val="clear" w:color="auto" w:fill="FFCCFF"/>
            <w:vAlign w:val="center"/>
          </w:tcPr>
          <w:p w:rsidR="00377076" w:rsidRPr="0068765A" w:rsidRDefault="00377076" w:rsidP="00377076">
            <w:pPr>
              <w:spacing w:before="60" w:after="60"/>
              <w:rPr>
                <w:rFonts w:ascii="Arial" w:hAnsi="Arial" w:cs="Arial"/>
                <w:b/>
                <w:bCs/>
                <w:sz w:val="20"/>
                <w:szCs w:val="20"/>
              </w:rPr>
            </w:pPr>
            <w:r w:rsidRPr="0068765A">
              <w:rPr>
                <w:rFonts w:ascii="Arial" w:hAnsi="Arial" w:cs="Arial"/>
                <w:b/>
                <w:bCs/>
                <w:sz w:val="20"/>
                <w:szCs w:val="20"/>
              </w:rPr>
              <w:t>GO TO SECTION IX</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593" w:type="dxa"/>
            <w:tcBorders>
              <w:top w:val="single" w:sz="8" w:space="0" w:color="auto"/>
            </w:tcBorders>
            <w:shd w:val="clear" w:color="auto" w:fill="CCFFFF"/>
          </w:tcPr>
          <w:p w:rsidR="00377076" w:rsidRPr="0068765A" w:rsidRDefault="00377076" w:rsidP="00F65533">
            <w:pPr>
              <w:spacing w:before="60" w:after="60"/>
              <w:jc w:val="center"/>
              <w:rPr>
                <w:rFonts w:ascii="Arial" w:hAnsi="Arial" w:cs="Arial"/>
                <w:sz w:val="20"/>
                <w:szCs w:val="20"/>
              </w:rPr>
            </w:pPr>
          </w:p>
        </w:tc>
        <w:tc>
          <w:tcPr>
            <w:tcW w:w="8516" w:type="dxa"/>
            <w:gridSpan w:val="6"/>
            <w:tcBorders>
              <w:top w:val="single" w:sz="8" w:space="0" w:color="auto"/>
            </w:tcBorders>
            <w:vAlign w:val="center"/>
          </w:tcPr>
          <w:p w:rsidR="00377076" w:rsidRPr="0068765A" w:rsidRDefault="0024230D" w:rsidP="00377076">
            <w:pPr>
              <w:spacing w:before="60" w:after="60"/>
              <w:rPr>
                <w:rFonts w:ascii="Arial" w:hAnsi="Arial" w:cs="Arial"/>
                <w:sz w:val="20"/>
                <w:szCs w:val="20"/>
              </w:rPr>
            </w:pPr>
            <w:r>
              <w:rPr>
                <w:rFonts w:ascii="Arial" w:hAnsi="Arial" w:cs="Arial"/>
                <w:sz w:val="20"/>
                <w:szCs w:val="20"/>
              </w:rPr>
              <w:t>Potentially material p</w:t>
            </w:r>
            <w:r w:rsidR="00377076">
              <w:rPr>
                <w:rFonts w:ascii="Arial" w:hAnsi="Arial" w:cs="Arial"/>
                <w:sz w:val="20"/>
                <w:szCs w:val="20"/>
              </w:rPr>
              <w:t xml:space="preserve">atented </w:t>
            </w:r>
            <w:r>
              <w:rPr>
                <w:rFonts w:ascii="Arial" w:hAnsi="Arial" w:cs="Arial"/>
                <w:sz w:val="20"/>
                <w:szCs w:val="20"/>
              </w:rPr>
              <w:t xml:space="preserve">technology </w:t>
            </w:r>
            <w:r w:rsidR="00377076">
              <w:rPr>
                <w:rFonts w:ascii="Arial" w:hAnsi="Arial" w:cs="Arial"/>
                <w:sz w:val="20"/>
                <w:szCs w:val="20"/>
              </w:rPr>
              <w:t xml:space="preserve">or copyrighted </w:t>
            </w:r>
            <w:r w:rsidR="007E1088">
              <w:rPr>
                <w:rFonts w:ascii="Arial" w:hAnsi="Arial" w:cs="Arial"/>
                <w:sz w:val="20"/>
                <w:szCs w:val="20"/>
              </w:rPr>
              <w:t>items are</w:t>
            </w:r>
            <w:r w:rsidR="00377076">
              <w:rPr>
                <w:rFonts w:ascii="Arial" w:hAnsi="Arial" w:cs="Arial"/>
                <w:sz w:val="20"/>
                <w:szCs w:val="20"/>
              </w:rPr>
              <w:t xml:space="preserve"> known but </w:t>
            </w:r>
            <w:r w:rsidR="008B6668">
              <w:rPr>
                <w:rFonts w:ascii="Arial" w:hAnsi="Arial" w:cs="Arial"/>
                <w:sz w:val="20"/>
                <w:szCs w:val="20"/>
              </w:rPr>
              <w:t xml:space="preserve">an LOA or </w:t>
            </w:r>
            <w:r w:rsidR="00097DCC">
              <w:rPr>
                <w:rFonts w:ascii="Arial" w:hAnsi="Arial" w:cs="Arial"/>
                <w:sz w:val="20"/>
                <w:szCs w:val="20"/>
              </w:rPr>
              <w:t xml:space="preserve">copyright </w:t>
            </w:r>
            <w:r w:rsidR="00377076">
              <w:rPr>
                <w:rFonts w:ascii="Arial" w:hAnsi="Arial" w:cs="Arial"/>
                <w:sz w:val="20"/>
                <w:szCs w:val="20"/>
              </w:rPr>
              <w:t>release for some of the ma</w:t>
            </w:r>
            <w:r w:rsidR="00E75510">
              <w:rPr>
                <w:rFonts w:ascii="Arial" w:hAnsi="Arial" w:cs="Arial"/>
                <w:sz w:val="20"/>
                <w:szCs w:val="20"/>
              </w:rPr>
              <w:t>t</w:t>
            </w:r>
            <w:r w:rsidR="004A228B">
              <w:rPr>
                <w:rFonts w:ascii="Arial" w:hAnsi="Arial" w:cs="Arial"/>
                <w:sz w:val="20"/>
                <w:szCs w:val="20"/>
              </w:rPr>
              <w:t>erial</w:t>
            </w:r>
            <w:r w:rsidR="00377076">
              <w:rPr>
                <w:rFonts w:ascii="Arial" w:hAnsi="Arial" w:cs="Arial"/>
                <w:sz w:val="20"/>
                <w:szCs w:val="20"/>
              </w:rPr>
              <w:t>(s) has NOT been obtained or presented to the committee</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593" w:type="dxa"/>
            <w:vMerge w:val="restart"/>
            <w:textDirection w:val="tbRl"/>
            <w:vAlign w:val="center"/>
          </w:tcPr>
          <w:p w:rsidR="00377076" w:rsidRPr="00377076" w:rsidRDefault="00377076" w:rsidP="00377076">
            <w:pPr>
              <w:spacing w:before="60" w:after="60"/>
              <w:ind w:left="113" w:right="113"/>
              <w:jc w:val="center"/>
              <w:rPr>
                <w:rFonts w:ascii="Arial" w:hAnsi="Arial" w:cs="Arial"/>
                <w:b/>
                <w:bCs/>
                <w:sz w:val="20"/>
                <w:szCs w:val="20"/>
              </w:rPr>
            </w:pPr>
            <w:r>
              <w:rPr>
                <w:rFonts w:ascii="Arial" w:hAnsi="Arial" w:cs="Arial"/>
                <w:b/>
                <w:bCs/>
                <w:sz w:val="20"/>
                <w:szCs w:val="20"/>
              </w:rPr>
              <w:t>MOTION</w:t>
            </w:r>
          </w:p>
        </w:tc>
        <w:tc>
          <w:tcPr>
            <w:tcW w:w="538" w:type="dxa"/>
            <w:gridSpan w:val="2"/>
            <w:tcBorders>
              <w:bottom w:val="single" w:sz="8" w:space="0" w:color="auto"/>
            </w:tcBorders>
            <w:shd w:val="clear" w:color="auto" w:fill="CCFFFF"/>
          </w:tcPr>
          <w:p w:rsidR="00377076" w:rsidRPr="0068765A" w:rsidRDefault="00377076" w:rsidP="00F65533">
            <w:pPr>
              <w:spacing w:before="60" w:after="60"/>
              <w:jc w:val="center"/>
              <w:rPr>
                <w:rFonts w:ascii="Arial" w:hAnsi="Arial" w:cs="Arial"/>
                <w:sz w:val="20"/>
                <w:szCs w:val="20"/>
              </w:rPr>
            </w:pPr>
          </w:p>
        </w:tc>
        <w:tc>
          <w:tcPr>
            <w:tcW w:w="7978" w:type="dxa"/>
            <w:gridSpan w:val="4"/>
            <w:tcBorders>
              <w:bottom w:val="single" w:sz="8" w:space="0" w:color="auto"/>
            </w:tcBorders>
            <w:vAlign w:val="center"/>
          </w:tcPr>
          <w:p w:rsidR="00377076" w:rsidRPr="0068765A" w:rsidRDefault="00377076" w:rsidP="00377076">
            <w:pPr>
              <w:spacing w:before="60" w:after="60"/>
              <w:rPr>
                <w:rFonts w:ascii="Arial" w:hAnsi="Arial" w:cs="Arial"/>
                <w:sz w:val="20"/>
                <w:szCs w:val="20"/>
              </w:rPr>
            </w:pPr>
            <w:r>
              <w:rPr>
                <w:rFonts w:ascii="Arial" w:hAnsi="Arial" w:cs="Arial"/>
                <w:sz w:val="20"/>
                <w:szCs w:val="20"/>
              </w:rPr>
              <w:t>Ask ISC for special permission to publish</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593" w:type="dxa"/>
            <w:vMerge/>
          </w:tcPr>
          <w:p w:rsidR="00377076" w:rsidRPr="0068765A" w:rsidRDefault="00377076" w:rsidP="00377076">
            <w:pPr>
              <w:spacing w:before="60" w:after="60"/>
              <w:rPr>
                <w:rFonts w:ascii="Arial" w:hAnsi="Arial" w:cs="Arial"/>
                <w:sz w:val="20"/>
                <w:szCs w:val="20"/>
              </w:rPr>
            </w:pPr>
          </w:p>
        </w:tc>
        <w:tc>
          <w:tcPr>
            <w:tcW w:w="538" w:type="dxa"/>
            <w:gridSpan w:val="2"/>
            <w:tcBorders>
              <w:top w:val="single" w:sz="8" w:space="0" w:color="auto"/>
              <w:bottom w:val="single" w:sz="8" w:space="0" w:color="auto"/>
            </w:tcBorders>
            <w:shd w:val="clear" w:color="auto" w:fill="CCFFFF"/>
          </w:tcPr>
          <w:p w:rsidR="00377076" w:rsidRPr="0068765A" w:rsidRDefault="00377076" w:rsidP="00F65533">
            <w:pPr>
              <w:spacing w:before="60" w:after="60"/>
              <w:jc w:val="center"/>
              <w:rPr>
                <w:rFonts w:ascii="Arial" w:hAnsi="Arial" w:cs="Arial"/>
                <w:sz w:val="20"/>
                <w:szCs w:val="20"/>
              </w:rPr>
            </w:pPr>
          </w:p>
        </w:tc>
        <w:tc>
          <w:tcPr>
            <w:tcW w:w="7978" w:type="dxa"/>
            <w:gridSpan w:val="4"/>
            <w:tcBorders>
              <w:top w:val="single" w:sz="8" w:space="0" w:color="auto"/>
              <w:bottom w:val="single" w:sz="8" w:space="0" w:color="auto"/>
            </w:tcBorders>
            <w:vAlign w:val="center"/>
          </w:tcPr>
          <w:p w:rsidR="00377076" w:rsidRPr="0068765A" w:rsidRDefault="00377076" w:rsidP="00377076">
            <w:pPr>
              <w:spacing w:before="60" w:after="60"/>
              <w:rPr>
                <w:rFonts w:ascii="Arial" w:hAnsi="Arial" w:cs="Arial"/>
                <w:sz w:val="20"/>
                <w:szCs w:val="20"/>
              </w:rPr>
            </w:pPr>
            <w:r>
              <w:rPr>
                <w:rFonts w:ascii="Arial" w:hAnsi="Arial" w:cs="Arial"/>
                <w:sz w:val="20"/>
                <w:szCs w:val="20"/>
              </w:rPr>
              <w:t>Quit activity</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593" w:type="dxa"/>
            <w:vMerge/>
          </w:tcPr>
          <w:p w:rsidR="00377076" w:rsidRPr="0068765A" w:rsidRDefault="00377076" w:rsidP="00377076">
            <w:pPr>
              <w:spacing w:before="60" w:after="60"/>
              <w:rPr>
                <w:rFonts w:ascii="Arial" w:hAnsi="Arial" w:cs="Arial"/>
                <w:sz w:val="20"/>
                <w:szCs w:val="20"/>
              </w:rPr>
            </w:pPr>
          </w:p>
        </w:tc>
        <w:tc>
          <w:tcPr>
            <w:tcW w:w="538" w:type="dxa"/>
            <w:gridSpan w:val="2"/>
            <w:tcBorders>
              <w:top w:val="single" w:sz="8" w:space="0" w:color="auto"/>
            </w:tcBorders>
            <w:shd w:val="clear" w:color="auto" w:fill="CCFFFF"/>
          </w:tcPr>
          <w:p w:rsidR="00377076" w:rsidRPr="0068765A" w:rsidRDefault="00377076" w:rsidP="00F65533">
            <w:pPr>
              <w:spacing w:before="60" w:after="60"/>
              <w:jc w:val="center"/>
              <w:rPr>
                <w:rFonts w:ascii="Arial" w:hAnsi="Arial" w:cs="Arial"/>
                <w:sz w:val="20"/>
                <w:szCs w:val="20"/>
              </w:rPr>
            </w:pPr>
          </w:p>
        </w:tc>
        <w:tc>
          <w:tcPr>
            <w:tcW w:w="7978" w:type="dxa"/>
            <w:gridSpan w:val="4"/>
            <w:tcBorders>
              <w:top w:val="single" w:sz="8" w:space="0" w:color="auto"/>
            </w:tcBorders>
            <w:vAlign w:val="center"/>
          </w:tcPr>
          <w:p w:rsidR="00377076" w:rsidRPr="0068765A" w:rsidRDefault="00377076" w:rsidP="00377076">
            <w:pPr>
              <w:spacing w:before="60" w:after="60"/>
              <w:rPr>
                <w:rFonts w:ascii="Arial" w:hAnsi="Arial" w:cs="Arial"/>
                <w:sz w:val="20"/>
                <w:szCs w:val="20"/>
              </w:rPr>
            </w:pPr>
            <w:r>
              <w:rPr>
                <w:rFonts w:ascii="Arial" w:hAnsi="Arial" w:cs="Arial"/>
                <w:sz w:val="20"/>
                <w:szCs w:val="20"/>
              </w:rPr>
              <w:t xml:space="preserve">Wait for </w:t>
            </w:r>
            <w:r w:rsidR="00A75FBC">
              <w:rPr>
                <w:rFonts w:ascii="Arial" w:hAnsi="Arial" w:cs="Arial"/>
                <w:sz w:val="20"/>
                <w:szCs w:val="20"/>
              </w:rPr>
              <w:t xml:space="preserve">LOA for </w:t>
            </w:r>
            <w:r w:rsidR="00E12864">
              <w:rPr>
                <w:rFonts w:ascii="Arial" w:hAnsi="Arial" w:cs="Arial"/>
                <w:sz w:val="20"/>
                <w:szCs w:val="20"/>
              </w:rPr>
              <w:t>patented</w:t>
            </w:r>
            <w:r w:rsidR="00A75FBC">
              <w:rPr>
                <w:rFonts w:ascii="Arial" w:hAnsi="Arial" w:cs="Arial"/>
                <w:sz w:val="20"/>
                <w:szCs w:val="20"/>
              </w:rPr>
              <w:t xml:space="preserve"> technology </w:t>
            </w:r>
            <w:r w:rsidR="00E12864">
              <w:rPr>
                <w:rFonts w:ascii="Arial" w:hAnsi="Arial" w:cs="Arial"/>
                <w:sz w:val="20"/>
                <w:szCs w:val="20"/>
              </w:rPr>
              <w:t xml:space="preserve">or </w:t>
            </w:r>
            <w:r w:rsidR="00A75FBC">
              <w:rPr>
                <w:rFonts w:ascii="Arial" w:hAnsi="Arial" w:cs="Arial"/>
                <w:sz w:val="20"/>
                <w:szCs w:val="20"/>
              </w:rPr>
              <w:t xml:space="preserve">release of </w:t>
            </w:r>
            <w:r w:rsidR="00E12864">
              <w:rPr>
                <w:rFonts w:ascii="Arial" w:hAnsi="Arial" w:cs="Arial"/>
                <w:sz w:val="20"/>
                <w:szCs w:val="20"/>
              </w:rPr>
              <w:t xml:space="preserve">copyrighted </w:t>
            </w:r>
            <w:r w:rsidR="007D1BCA">
              <w:rPr>
                <w:rFonts w:ascii="Arial" w:hAnsi="Arial" w:cs="Arial"/>
                <w:sz w:val="20"/>
                <w:szCs w:val="20"/>
              </w:rPr>
              <w:t>items</w:t>
            </w:r>
            <w:r w:rsidR="00E12864">
              <w:rPr>
                <w:rFonts w:ascii="Arial" w:hAnsi="Arial" w:cs="Arial"/>
                <w:sz w:val="20"/>
                <w:szCs w:val="20"/>
              </w:rPr>
              <w:t>.</w:t>
            </w:r>
          </w:p>
        </w:tc>
      </w:tr>
      <w:tr w:rsidR="00377076" w:rsidRPr="0068765A" w:rsidTr="00377076">
        <w:tc>
          <w:tcPr>
            <w:tcW w:w="467" w:type="dxa"/>
            <w:vMerge/>
          </w:tcPr>
          <w:p w:rsidR="00377076" w:rsidRPr="0068765A" w:rsidRDefault="00377076" w:rsidP="00377076">
            <w:pPr>
              <w:spacing w:before="60" w:after="60"/>
              <w:rPr>
                <w:rFonts w:ascii="Arial" w:hAnsi="Arial" w:cs="Arial"/>
                <w:sz w:val="20"/>
                <w:szCs w:val="20"/>
              </w:rPr>
            </w:pPr>
          </w:p>
        </w:tc>
        <w:tc>
          <w:tcPr>
            <w:tcW w:w="2071" w:type="dxa"/>
            <w:gridSpan w:val="4"/>
            <w:vAlign w:val="center"/>
          </w:tcPr>
          <w:p w:rsidR="00377076" w:rsidRPr="00377076" w:rsidRDefault="00377076" w:rsidP="00377076">
            <w:pPr>
              <w:spacing w:before="60" w:after="60"/>
              <w:jc w:val="center"/>
              <w:rPr>
                <w:rFonts w:ascii="Arial" w:hAnsi="Arial" w:cs="Arial"/>
                <w:b/>
                <w:bCs/>
                <w:sz w:val="18"/>
                <w:szCs w:val="18"/>
              </w:rPr>
            </w:pPr>
            <w:r w:rsidRPr="00377076">
              <w:rPr>
                <w:rFonts w:ascii="Arial" w:hAnsi="Arial" w:cs="Arial"/>
                <w:b/>
                <w:bCs/>
                <w:sz w:val="18"/>
                <w:szCs w:val="18"/>
              </w:rPr>
              <w:t>Motion by/2</w:t>
            </w:r>
            <w:r w:rsidRPr="00377076">
              <w:rPr>
                <w:rFonts w:ascii="Arial" w:hAnsi="Arial" w:cs="Arial"/>
                <w:b/>
                <w:bCs/>
                <w:sz w:val="18"/>
                <w:szCs w:val="18"/>
                <w:vertAlign w:val="superscript"/>
              </w:rPr>
              <w:t>nd</w:t>
            </w:r>
            <w:r w:rsidRPr="00377076">
              <w:rPr>
                <w:rFonts w:ascii="Arial" w:hAnsi="Arial" w:cs="Arial"/>
                <w:b/>
                <w:bCs/>
                <w:sz w:val="18"/>
                <w:szCs w:val="18"/>
              </w:rPr>
              <w:t xml:space="preserve"> by</w:t>
            </w:r>
          </w:p>
        </w:tc>
        <w:tc>
          <w:tcPr>
            <w:tcW w:w="7038" w:type="dxa"/>
            <w:gridSpan w:val="3"/>
          </w:tcPr>
          <w:p w:rsidR="00377076" w:rsidRPr="0068765A" w:rsidRDefault="005C2C85" w:rsidP="00377076">
            <w:pPr>
              <w:spacing w:before="60" w:after="60"/>
              <w:rPr>
                <w:rFonts w:ascii="Arial" w:hAnsi="Arial" w:cs="Arial"/>
                <w:sz w:val="20"/>
                <w:szCs w:val="20"/>
              </w:rPr>
            </w:pPr>
            <w:r>
              <w:rPr>
                <w:rFonts w:ascii="Arial" w:hAnsi="Arial" w:cs="Arial"/>
                <w:color w:val="0000FF"/>
                <w:sz w:val="20"/>
                <w:szCs w:val="20"/>
              </w:rPr>
              <w:t>Steve Martell (</w:t>
            </w:r>
            <w:proofErr w:type="spellStart"/>
            <w:r>
              <w:rPr>
                <w:rFonts w:ascii="Arial" w:hAnsi="Arial" w:cs="Arial"/>
                <w:color w:val="0000FF"/>
                <w:sz w:val="20"/>
                <w:szCs w:val="20"/>
              </w:rPr>
              <w:t>Sonoscan</w:t>
            </w:r>
            <w:proofErr w:type="spellEnd"/>
            <w:r>
              <w:rPr>
                <w:rFonts w:ascii="Arial" w:hAnsi="Arial" w:cs="Arial"/>
                <w:color w:val="0000FF"/>
                <w:sz w:val="20"/>
                <w:szCs w:val="20"/>
              </w:rPr>
              <w:t xml:space="preserve">) / Victor </w:t>
            </w:r>
            <w:proofErr w:type="spellStart"/>
            <w:r>
              <w:rPr>
                <w:rFonts w:ascii="Arial" w:hAnsi="Arial" w:cs="Arial"/>
                <w:color w:val="0000FF"/>
                <w:sz w:val="20"/>
                <w:szCs w:val="20"/>
              </w:rPr>
              <w:t>Vartanian</w:t>
            </w:r>
            <w:proofErr w:type="spellEnd"/>
            <w:r>
              <w:rPr>
                <w:rFonts w:ascii="Arial" w:hAnsi="Arial" w:cs="Arial"/>
                <w:color w:val="0000FF"/>
                <w:sz w:val="20"/>
                <w:szCs w:val="20"/>
              </w:rPr>
              <w:t xml:space="preserve"> (SEMATECH</w:t>
            </w:r>
            <w:r w:rsidR="00377076" w:rsidRPr="00D1734F">
              <w:rPr>
                <w:rFonts w:ascii="Arial" w:hAnsi="Arial" w:cs="Arial"/>
                <w:color w:val="0000FF"/>
                <w:sz w:val="20"/>
                <w:szCs w:val="20"/>
              </w:rPr>
              <w:t>)</w:t>
            </w:r>
          </w:p>
        </w:tc>
      </w:tr>
      <w:tr w:rsidR="00377076" w:rsidRPr="0068765A" w:rsidTr="00377076">
        <w:tc>
          <w:tcPr>
            <w:tcW w:w="467" w:type="dxa"/>
            <w:vMerge/>
          </w:tcPr>
          <w:p w:rsidR="00377076" w:rsidRPr="0068765A" w:rsidRDefault="00377076" w:rsidP="00377076">
            <w:pPr>
              <w:spacing w:before="60" w:after="60"/>
              <w:rPr>
                <w:rFonts w:ascii="Arial" w:hAnsi="Arial" w:cs="Arial"/>
                <w:sz w:val="20"/>
                <w:szCs w:val="20"/>
              </w:rPr>
            </w:pPr>
          </w:p>
        </w:tc>
        <w:tc>
          <w:tcPr>
            <w:tcW w:w="2071" w:type="dxa"/>
            <w:gridSpan w:val="4"/>
            <w:vAlign w:val="center"/>
          </w:tcPr>
          <w:p w:rsidR="00377076" w:rsidRPr="00377076" w:rsidRDefault="00377076" w:rsidP="00377076">
            <w:pPr>
              <w:spacing w:before="60" w:after="60"/>
              <w:jc w:val="center"/>
              <w:rPr>
                <w:rFonts w:ascii="Arial" w:hAnsi="Arial" w:cs="Arial"/>
                <w:b/>
                <w:bCs/>
                <w:sz w:val="20"/>
                <w:szCs w:val="20"/>
              </w:rPr>
            </w:pPr>
            <w:r w:rsidRPr="00377076">
              <w:rPr>
                <w:rFonts w:ascii="Arial" w:hAnsi="Arial" w:cs="Arial"/>
                <w:b/>
                <w:bCs/>
                <w:sz w:val="20"/>
                <w:szCs w:val="20"/>
              </w:rPr>
              <w:t>Discussion</w:t>
            </w:r>
          </w:p>
        </w:tc>
        <w:tc>
          <w:tcPr>
            <w:tcW w:w="7038" w:type="dxa"/>
            <w:gridSpan w:val="3"/>
          </w:tcPr>
          <w:p w:rsidR="005C2C85" w:rsidRPr="00377076" w:rsidRDefault="005C2C85" w:rsidP="001742AC">
            <w:pPr>
              <w:snapToGrid w:val="0"/>
              <w:jc w:val="both"/>
              <w:rPr>
                <w:rFonts w:ascii="Arial" w:hAnsi="Arial" w:cs="Arial"/>
                <w:color w:val="0000FF"/>
                <w:sz w:val="20"/>
                <w:szCs w:val="20"/>
              </w:rPr>
            </w:pPr>
            <w:r>
              <w:rPr>
                <w:rFonts w:ascii="Arial" w:hAnsi="Arial" w:cs="Arial"/>
                <w:color w:val="0000FF"/>
                <w:sz w:val="20"/>
                <w:szCs w:val="20"/>
              </w:rPr>
              <w:t>Per ¶ 15.4.1.3 of the Regulations, the committee found that copyrighted material (Figure 5) has been reproduced in the Document and its reproduction is justified on technical grounds.</w:t>
            </w:r>
            <w:r w:rsidR="001742AC">
              <w:rPr>
                <w:rFonts w:ascii="Arial" w:hAnsi="Arial" w:cs="Arial"/>
                <w:color w:val="0000FF"/>
                <w:sz w:val="20"/>
                <w:szCs w:val="20"/>
              </w:rPr>
              <w:t xml:space="preserve"> C</w:t>
            </w:r>
            <w:r w:rsidR="001742AC" w:rsidRPr="001742AC">
              <w:rPr>
                <w:rFonts w:ascii="Arial" w:hAnsi="Arial" w:cs="Arial"/>
                <w:color w:val="0000FF"/>
                <w:sz w:val="20"/>
                <w:szCs w:val="20"/>
              </w:rPr>
              <w:t>opyright release for such material has been obtained or presented to the committee</w:t>
            </w:r>
            <w:r w:rsidR="001742AC">
              <w:rPr>
                <w:rFonts w:ascii="Arial" w:hAnsi="Arial" w:cs="Arial"/>
                <w:color w:val="0000FF"/>
                <w:sz w:val="20"/>
                <w:szCs w:val="20"/>
              </w:rPr>
              <w:t>.</w:t>
            </w:r>
            <w:bookmarkStart w:id="0" w:name="_GoBack"/>
            <w:bookmarkEnd w:id="0"/>
          </w:p>
        </w:tc>
      </w:tr>
      <w:tr w:rsidR="00377076" w:rsidRPr="0068765A" w:rsidTr="00377076">
        <w:tc>
          <w:tcPr>
            <w:tcW w:w="467" w:type="dxa"/>
            <w:vMerge/>
          </w:tcPr>
          <w:p w:rsidR="00377076" w:rsidRPr="0068765A" w:rsidRDefault="00377076" w:rsidP="00377076">
            <w:pPr>
              <w:spacing w:before="60" w:after="60"/>
              <w:rPr>
                <w:rFonts w:ascii="Arial" w:hAnsi="Arial" w:cs="Arial"/>
                <w:sz w:val="20"/>
                <w:szCs w:val="20"/>
              </w:rPr>
            </w:pPr>
          </w:p>
        </w:tc>
        <w:tc>
          <w:tcPr>
            <w:tcW w:w="2071" w:type="dxa"/>
            <w:gridSpan w:val="4"/>
            <w:vAlign w:val="center"/>
          </w:tcPr>
          <w:p w:rsidR="00377076" w:rsidRPr="00377076" w:rsidRDefault="00377076" w:rsidP="00377076">
            <w:pPr>
              <w:spacing w:before="60" w:after="60"/>
              <w:jc w:val="center"/>
              <w:rPr>
                <w:rFonts w:ascii="Arial" w:hAnsi="Arial" w:cs="Arial"/>
                <w:b/>
                <w:bCs/>
                <w:sz w:val="20"/>
                <w:szCs w:val="20"/>
              </w:rPr>
            </w:pPr>
            <w:r w:rsidRPr="00377076">
              <w:rPr>
                <w:rFonts w:ascii="Arial" w:hAnsi="Arial" w:cs="Arial"/>
                <w:b/>
                <w:bCs/>
                <w:sz w:val="20"/>
                <w:szCs w:val="20"/>
              </w:rPr>
              <w:t>Vote</w:t>
            </w:r>
          </w:p>
        </w:tc>
        <w:tc>
          <w:tcPr>
            <w:tcW w:w="7038" w:type="dxa"/>
            <w:gridSpan w:val="3"/>
          </w:tcPr>
          <w:p w:rsidR="00377076" w:rsidRPr="0068765A" w:rsidRDefault="005C2C85" w:rsidP="00377076">
            <w:pPr>
              <w:spacing w:before="60" w:after="60"/>
              <w:rPr>
                <w:rFonts w:ascii="Arial" w:hAnsi="Arial" w:cs="Arial"/>
                <w:sz w:val="20"/>
                <w:szCs w:val="20"/>
              </w:rPr>
            </w:pPr>
            <w:r>
              <w:rPr>
                <w:rFonts w:ascii="Arial" w:hAnsi="Arial" w:cs="Arial"/>
                <w:color w:val="0000FF"/>
                <w:sz w:val="20"/>
                <w:szCs w:val="20"/>
              </w:rPr>
              <w:t>5-0</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2071" w:type="dxa"/>
            <w:gridSpan w:val="4"/>
            <w:vMerge w:val="restart"/>
            <w:vAlign w:val="center"/>
          </w:tcPr>
          <w:p w:rsidR="00377076" w:rsidRPr="00377076" w:rsidRDefault="00377076" w:rsidP="00377076">
            <w:pPr>
              <w:spacing w:before="60" w:after="60"/>
              <w:jc w:val="center"/>
              <w:rPr>
                <w:rFonts w:ascii="Arial" w:hAnsi="Arial" w:cs="Arial"/>
                <w:b/>
                <w:bCs/>
                <w:sz w:val="20"/>
                <w:szCs w:val="20"/>
              </w:rPr>
            </w:pPr>
            <w:r w:rsidRPr="00377076">
              <w:rPr>
                <w:rFonts w:ascii="Arial" w:hAnsi="Arial" w:cs="Arial"/>
                <w:b/>
                <w:bCs/>
                <w:sz w:val="20"/>
                <w:szCs w:val="20"/>
              </w:rPr>
              <w:t>Final Action</w:t>
            </w:r>
          </w:p>
        </w:tc>
        <w:tc>
          <w:tcPr>
            <w:tcW w:w="630" w:type="dxa"/>
            <w:tcBorders>
              <w:bottom w:val="single" w:sz="8" w:space="0" w:color="auto"/>
            </w:tcBorders>
            <w:shd w:val="clear" w:color="auto" w:fill="CCFFFF"/>
          </w:tcPr>
          <w:p w:rsidR="00377076" w:rsidRPr="0068765A" w:rsidRDefault="005C2C85" w:rsidP="00F65533">
            <w:pPr>
              <w:spacing w:before="60" w:after="60"/>
              <w:jc w:val="center"/>
              <w:rPr>
                <w:rFonts w:ascii="Arial" w:hAnsi="Arial" w:cs="Arial"/>
                <w:sz w:val="20"/>
                <w:szCs w:val="20"/>
              </w:rPr>
            </w:pPr>
            <w:r>
              <w:rPr>
                <w:rFonts w:ascii="Arial" w:hAnsi="Arial" w:cs="Arial"/>
                <w:sz w:val="20"/>
                <w:szCs w:val="20"/>
              </w:rPr>
              <w:t>x</w:t>
            </w:r>
          </w:p>
        </w:tc>
        <w:tc>
          <w:tcPr>
            <w:tcW w:w="6408" w:type="dxa"/>
            <w:gridSpan w:val="2"/>
            <w:tcBorders>
              <w:bottom w:val="single" w:sz="8" w:space="0" w:color="auto"/>
            </w:tcBorders>
          </w:tcPr>
          <w:p w:rsidR="00377076" w:rsidRPr="0068765A" w:rsidRDefault="00377076" w:rsidP="00377076">
            <w:pPr>
              <w:spacing w:before="60" w:after="60"/>
              <w:rPr>
                <w:rFonts w:ascii="Arial" w:hAnsi="Arial" w:cs="Arial"/>
                <w:sz w:val="20"/>
                <w:szCs w:val="20"/>
              </w:rPr>
            </w:pPr>
            <w:r>
              <w:rPr>
                <w:rFonts w:ascii="Arial" w:hAnsi="Arial" w:cs="Arial"/>
                <w:sz w:val="20"/>
                <w:szCs w:val="20"/>
              </w:rPr>
              <w:t>Motion Passed</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2071" w:type="dxa"/>
            <w:gridSpan w:val="4"/>
            <w:vMerge/>
          </w:tcPr>
          <w:p w:rsidR="00377076" w:rsidRPr="0068765A" w:rsidRDefault="00377076" w:rsidP="00377076">
            <w:pPr>
              <w:spacing w:before="60" w:after="60"/>
              <w:rPr>
                <w:rFonts w:ascii="Arial" w:hAnsi="Arial" w:cs="Arial"/>
                <w:sz w:val="20"/>
                <w:szCs w:val="20"/>
              </w:rPr>
            </w:pPr>
          </w:p>
        </w:tc>
        <w:tc>
          <w:tcPr>
            <w:tcW w:w="630" w:type="dxa"/>
            <w:tcBorders>
              <w:top w:val="single" w:sz="8" w:space="0" w:color="auto"/>
            </w:tcBorders>
            <w:shd w:val="clear" w:color="auto" w:fill="CCFFFF"/>
          </w:tcPr>
          <w:p w:rsidR="00377076" w:rsidRPr="0068765A" w:rsidRDefault="00377076" w:rsidP="00F65533">
            <w:pPr>
              <w:spacing w:before="60" w:after="60"/>
              <w:jc w:val="center"/>
              <w:rPr>
                <w:rFonts w:ascii="Arial" w:hAnsi="Arial" w:cs="Arial"/>
                <w:sz w:val="20"/>
                <w:szCs w:val="20"/>
              </w:rPr>
            </w:pPr>
          </w:p>
        </w:tc>
        <w:tc>
          <w:tcPr>
            <w:tcW w:w="6408" w:type="dxa"/>
            <w:gridSpan w:val="2"/>
            <w:tcBorders>
              <w:top w:val="single" w:sz="8" w:space="0" w:color="auto"/>
            </w:tcBorders>
          </w:tcPr>
          <w:p w:rsidR="00377076" w:rsidRPr="0068765A" w:rsidRDefault="00377076" w:rsidP="00377076">
            <w:pPr>
              <w:spacing w:before="60" w:after="60"/>
              <w:rPr>
                <w:rFonts w:ascii="Arial" w:hAnsi="Arial" w:cs="Arial"/>
                <w:sz w:val="20"/>
                <w:szCs w:val="20"/>
              </w:rPr>
            </w:pPr>
            <w:r>
              <w:rPr>
                <w:rFonts w:ascii="Arial" w:hAnsi="Arial" w:cs="Arial"/>
                <w:sz w:val="20"/>
                <w:szCs w:val="20"/>
              </w:rPr>
              <w:t>Motion Failed</w:t>
            </w:r>
          </w:p>
        </w:tc>
      </w:tr>
      <w:tr w:rsidR="00377076" w:rsidRPr="0068765A" w:rsidTr="00377076">
        <w:tc>
          <w:tcPr>
            <w:tcW w:w="1060" w:type="dxa"/>
            <w:gridSpan w:val="2"/>
            <w:vMerge w:val="restart"/>
            <w:shd w:val="clear" w:color="auto" w:fill="E6E6E6"/>
            <w:vAlign w:val="center"/>
          </w:tcPr>
          <w:p w:rsidR="00377076" w:rsidRPr="00377076" w:rsidRDefault="00377076" w:rsidP="00377076">
            <w:pPr>
              <w:spacing w:before="60" w:after="60"/>
              <w:jc w:val="center"/>
              <w:rPr>
                <w:rFonts w:ascii="Arial" w:hAnsi="Arial" w:cs="Arial"/>
                <w:b/>
                <w:bCs/>
                <w:color w:val="339966"/>
                <w:sz w:val="21"/>
                <w:szCs w:val="21"/>
              </w:rPr>
            </w:pPr>
            <w:r w:rsidRPr="00377076">
              <w:rPr>
                <w:rFonts w:ascii="Arial" w:hAnsi="Arial" w:cs="Arial"/>
                <w:b/>
                <w:bCs/>
                <w:color w:val="339966"/>
                <w:sz w:val="21"/>
                <w:szCs w:val="21"/>
              </w:rPr>
              <w:t>A&amp;R</w:t>
            </w:r>
          </w:p>
        </w:tc>
        <w:tc>
          <w:tcPr>
            <w:tcW w:w="398" w:type="dxa"/>
            <w:tcBorders>
              <w:right w:val="single" w:sz="8" w:space="0" w:color="auto"/>
            </w:tcBorders>
            <w:shd w:val="clear" w:color="auto" w:fill="CC99FF"/>
          </w:tcPr>
          <w:p w:rsidR="00377076" w:rsidRPr="00377076" w:rsidRDefault="00377076" w:rsidP="00377076">
            <w:pPr>
              <w:spacing w:before="60" w:after="60"/>
              <w:rPr>
                <w:rFonts w:ascii="Arial" w:hAnsi="Arial" w:cs="Arial"/>
                <w:b/>
                <w:bCs/>
                <w:color w:val="339966"/>
                <w:sz w:val="21"/>
                <w:szCs w:val="21"/>
              </w:rPr>
            </w:pPr>
          </w:p>
        </w:tc>
        <w:tc>
          <w:tcPr>
            <w:tcW w:w="8118" w:type="dxa"/>
            <w:gridSpan w:val="5"/>
            <w:tcBorders>
              <w:left w:val="single" w:sz="8" w:space="0" w:color="auto"/>
            </w:tcBorders>
            <w:shd w:val="clear" w:color="auto" w:fill="E6E6E6"/>
          </w:tcPr>
          <w:p w:rsidR="00377076" w:rsidRPr="00377076" w:rsidRDefault="00377076" w:rsidP="00377076">
            <w:pPr>
              <w:spacing w:before="60" w:after="60"/>
              <w:rPr>
                <w:rFonts w:ascii="Arial" w:hAnsi="Arial" w:cs="Arial"/>
                <w:b/>
                <w:bCs/>
                <w:color w:val="339966"/>
                <w:sz w:val="21"/>
                <w:szCs w:val="21"/>
              </w:rPr>
            </w:pPr>
            <w:r>
              <w:rPr>
                <w:rFonts w:ascii="Arial" w:hAnsi="Arial" w:cs="Arial"/>
                <w:b/>
                <w:bCs/>
                <w:color w:val="339966"/>
                <w:sz w:val="21"/>
                <w:szCs w:val="21"/>
              </w:rPr>
              <w:t>Not approved</w:t>
            </w:r>
          </w:p>
        </w:tc>
      </w:tr>
      <w:tr w:rsidR="00377076" w:rsidRPr="0068765A" w:rsidTr="001106F3">
        <w:tc>
          <w:tcPr>
            <w:tcW w:w="1060" w:type="dxa"/>
            <w:gridSpan w:val="2"/>
            <w:vMerge/>
            <w:shd w:val="clear" w:color="auto" w:fill="E6E6E6"/>
            <w:vAlign w:val="center"/>
          </w:tcPr>
          <w:p w:rsidR="00377076" w:rsidRPr="00377076" w:rsidRDefault="00377076" w:rsidP="00377076">
            <w:pPr>
              <w:spacing w:before="60" w:after="60"/>
              <w:jc w:val="center"/>
              <w:rPr>
                <w:rFonts w:ascii="Arial" w:hAnsi="Arial" w:cs="Arial"/>
                <w:b/>
                <w:bCs/>
                <w:color w:val="339966"/>
                <w:sz w:val="21"/>
                <w:szCs w:val="21"/>
              </w:rPr>
            </w:pPr>
          </w:p>
        </w:tc>
        <w:tc>
          <w:tcPr>
            <w:tcW w:w="8516" w:type="dxa"/>
            <w:gridSpan w:val="6"/>
            <w:shd w:val="clear" w:color="auto" w:fill="E6E6E6"/>
          </w:tcPr>
          <w:p w:rsidR="00377076" w:rsidRPr="00377076" w:rsidRDefault="00377076" w:rsidP="00377076">
            <w:pPr>
              <w:spacing w:before="60" w:after="60"/>
              <w:rPr>
                <w:rFonts w:ascii="Arial" w:hAnsi="Arial" w:cs="Arial"/>
                <w:b/>
                <w:bCs/>
                <w:color w:val="339966"/>
                <w:sz w:val="21"/>
                <w:szCs w:val="21"/>
              </w:rPr>
            </w:pPr>
            <w:r>
              <w:rPr>
                <w:rFonts w:ascii="Arial" w:hAnsi="Arial" w:cs="Arial"/>
                <w:b/>
                <w:bCs/>
                <w:color w:val="339966"/>
                <w:sz w:val="21"/>
                <w:szCs w:val="21"/>
              </w:rPr>
              <w:t>Reason:</w:t>
            </w:r>
          </w:p>
        </w:tc>
      </w:tr>
    </w:tbl>
    <w:p w:rsidR="0068765A" w:rsidRDefault="0068765A">
      <w:pPr>
        <w:rPr>
          <w:rFonts w:ascii="Arial" w:hAnsi="Arial" w:cs="Arial"/>
          <w:sz w:val="20"/>
          <w:szCs w:val="20"/>
        </w:rPr>
      </w:pPr>
    </w:p>
    <w:p w:rsidR="0068765A" w:rsidRDefault="00AC0D33">
      <w:pPr>
        <w:rPr>
          <w:rFonts w:ascii="Arial" w:hAnsi="Arial" w:cs="Arial"/>
          <w:sz w:val="20"/>
          <w:szCs w:val="20"/>
        </w:rPr>
      </w:pPr>
      <w:r>
        <w:rPr>
          <w:rFonts w:ascii="Arial" w:hAnsi="Arial" w:cs="Arial"/>
          <w:sz w:val="20"/>
          <w:szCs w:val="20"/>
        </w:rPr>
        <w:lastRenderedPageBreak/>
        <w:t xml:space="preserve">* </w:t>
      </w:r>
      <w:r w:rsidR="00AE6243">
        <w:rPr>
          <w:rFonts w:ascii="Arial" w:hAnsi="Arial" w:cs="Arial"/>
          <w:sz w:val="20"/>
          <w:szCs w:val="20"/>
        </w:rPr>
        <w:t xml:space="preserve">Note: </w:t>
      </w:r>
      <w:r>
        <w:rPr>
          <w:rFonts w:ascii="Arial" w:hAnsi="Arial" w:cs="Arial"/>
          <w:sz w:val="20"/>
          <w:szCs w:val="20"/>
        </w:rPr>
        <w:t xml:space="preserve">Such </w:t>
      </w:r>
      <w:r w:rsidR="000D1123">
        <w:rPr>
          <w:rFonts w:ascii="Arial" w:hAnsi="Arial" w:cs="Arial"/>
          <w:sz w:val="20"/>
          <w:szCs w:val="20"/>
        </w:rPr>
        <w:t xml:space="preserve">potentially </w:t>
      </w:r>
      <w:r>
        <w:rPr>
          <w:rFonts w:ascii="Arial" w:hAnsi="Arial" w:cs="Arial"/>
          <w:sz w:val="20"/>
          <w:szCs w:val="20"/>
        </w:rPr>
        <w:t>material</w:t>
      </w:r>
      <w:r w:rsidR="000D1123">
        <w:rPr>
          <w:rFonts w:ascii="Arial" w:hAnsi="Arial" w:cs="Arial"/>
          <w:sz w:val="20"/>
          <w:szCs w:val="20"/>
        </w:rPr>
        <w:t xml:space="preserve"> patented technology or copyrighted </w:t>
      </w:r>
      <w:r w:rsidR="00A36E2A">
        <w:rPr>
          <w:rFonts w:ascii="Arial" w:hAnsi="Arial" w:cs="Arial"/>
          <w:sz w:val="20"/>
          <w:szCs w:val="20"/>
        </w:rPr>
        <w:t>items</w:t>
      </w:r>
      <w:r w:rsidR="000D1123">
        <w:rPr>
          <w:rFonts w:ascii="Arial" w:hAnsi="Arial" w:cs="Arial"/>
          <w:sz w:val="20"/>
          <w:szCs w:val="20"/>
        </w:rPr>
        <w:t xml:space="preserve"> </w:t>
      </w:r>
      <w:r>
        <w:rPr>
          <w:rFonts w:ascii="Arial" w:hAnsi="Arial" w:cs="Arial"/>
          <w:sz w:val="20"/>
          <w:szCs w:val="20"/>
        </w:rPr>
        <w:t xml:space="preserve">might have become known since the Standard or Safety Guideline was last reviewed, or might become relevant due </w:t>
      </w:r>
      <w:r w:rsidR="00F443DE">
        <w:rPr>
          <w:rFonts w:ascii="Arial" w:hAnsi="Arial" w:cs="Arial"/>
          <w:sz w:val="20"/>
          <w:szCs w:val="20"/>
        </w:rPr>
        <w:t xml:space="preserve">to </w:t>
      </w:r>
      <w:r>
        <w:rPr>
          <w:rFonts w:ascii="Arial" w:hAnsi="Arial" w:cs="Arial"/>
          <w:sz w:val="20"/>
          <w:szCs w:val="20"/>
        </w:rPr>
        <w:t>this ballot.</w:t>
      </w:r>
    </w:p>
    <w:p w:rsidR="00377076" w:rsidRPr="00D1734F" w:rsidRDefault="00377076">
      <w:pPr>
        <w:rPr>
          <w:rFonts w:ascii="Arial" w:hAnsi="Arial" w:cs="Arial"/>
          <w:sz w:val="20"/>
          <w:szCs w:val="20"/>
        </w:rPr>
      </w:pPr>
    </w:p>
    <w:p w:rsidR="0001746B" w:rsidRPr="00D1734F" w:rsidRDefault="0001746B">
      <w:pPr>
        <w:pStyle w:val="ARHeading1"/>
        <w:rPr>
          <w:rFonts w:ascii="Arial" w:hAnsi="Arial" w:cs="Arial"/>
          <w:color w:val="333399"/>
          <w:sz w:val="32"/>
          <w:szCs w:val="32"/>
        </w:rPr>
      </w:pPr>
      <w:r w:rsidRPr="00D1734F">
        <w:rPr>
          <w:rFonts w:ascii="Arial" w:hAnsi="Arial" w:cs="Arial"/>
          <w:color w:val="333399"/>
          <w:sz w:val="32"/>
          <w:szCs w:val="32"/>
        </w:rPr>
        <w:t>IX. Action for this document</w:t>
      </w:r>
    </w:p>
    <w:tbl>
      <w:tblPr>
        <w:tblW w:w="0" w:type="auto"/>
        <w:jc w:val="center"/>
        <w:tblLayout w:type="fixed"/>
        <w:tblLook w:val="0000" w:firstRow="0" w:lastRow="0" w:firstColumn="0" w:lastColumn="0" w:noHBand="0" w:noVBand="0"/>
      </w:tblPr>
      <w:tblGrid>
        <w:gridCol w:w="285"/>
        <w:gridCol w:w="356"/>
        <w:gridCol w:w="348"/>
        <w:gridCol w:w="363"/>
        <w:gridCol w:w="341"/>
        <w:gridCol w:w="356"/>
        <w:gridCol w:w="7341"/>
      </w:tblGrid>
      <w:tr w:rsidR="0001746B" w:rsidRPr="00D1734F">
        <w:trPr>
          <w:cantSplit/>
          <w:trHeight w:hRule="exact" w:val="572"/>
          <w:jc w:val="center"/>
        </w:trPr>
        <w:tc>
          <w:tcPr>
            <w:tcW w:w="285" w:type="dxa"/>
            <w:vMerge w:val="restart"/>
            <w:tcBorders>
              <w:top w:val="single" w:sz="12" w:space="0" w:color="000000"/>
              <w:left w:val="single" w:sz="12" w:space="0" w:color="000000"/>
              <w:bottom w:val="single" w:sz="8" w:space="0" w:color="000000"/>
              <w:right w:val="single" w:sz="12" w:space="0" w:color="000000"/>
            </w:tcBorders>
            <w:textDirection w:val="tbRlV"/>
            <w:vAlign w:val="center"/>
          </w:tcPr>
          <w:p w:rsidR="0001746B" w:rsidRPr="00D1734F" w:rsidRDefault="0001746B">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 xml:space="preserve">Motion </w:t>
            </w:r>
          </w:p>
        </w:tc>
        <w:tc>
          <w:tcPr>
            <w:tcW w:w="3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b/>
                <w:color w:val="000080"/>
                <w:sz w:val="20"/>
                <w:szCs w:val="20"/>
              </w:rPr>
            </w:pPr>
          </w:p>
        </w:tc>
        <w:tc>
          <w:tcPr>
            <w:tcW w:w="8749"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This document passed committee review as balloted and will be forwarded to the A&amp;R for procedural review.</w:t>
            </w:r>
          </w:p>
        </w:tc>
      </w:tr>
      <w:tr w:rsidR="0001746B" w:rsidRPr="00D1734F">
        <w:trPr>
          <w:cantSplit/>
          <w:trHeight w:hRule="exact" w:val="572"/>
          <w:jc w:val="center"/>
        </w:trPr>
        <w:tc>
          <w:tcPr>
            <w:tcW w:w="285" w:type="dxa"/>
            <w:vMerge/>
            <w:tcBorders>
              <w:top w:val="single" w:sz="8" w:space="0" w:color="000000"/>
              <w:left w:val="single" w:sz="12" w:space="0" w:color="000000"/>
              <w:bottom w:val="single" w:sz="8" w:space="0" w:color="000000"/>
              <w:right w:val="single" w:sz="12" w:space="0" w:color="000000"/>
            </w:tcBorders>
            <w:vAlign w:val="center"/>
          </w:tcPr>
          <w:p w:rsidR="0001746B" w:rsidRPr="00D1734F" w:rsidRDefault="0001746B">
            <w:pPr>
              <w:rPr>
                <w:rFonts w:ascii="Arial" w:hAnsi="Arial" w:cs="Arial"/>
              </w:rPr>
            </w:pPr>
          </w:p>
        </w:tc>
        <w:tc>
          <w:tcPr>
            <w:tcW w:w="3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01746B" w:rsidRPr="00D1734F" w:rsidRDefault="00D76A25">
            <w:pPr>
              <w:snapToGrid w:val="0"/>
              <w:jc w:val="center"/>
              <w:rPr>
                <w:rFonts w:ascii="Arial" w:hAnsi="Arial" w:cs="Arial"/>
                <w:b/>
                <w:color w:val="000080"/>
                <w:sz w:val="20"/>
                <w:szCs w:val="20"/>
              </w:rPr>
            </w:pPr>
            <w:r>
              <w:rPr>
                <w:rFonts w:ascii="Arial" w:hAnsi="Arial" w:cs="Arial"/>
                <w:b/>
                <w:color w:val="000080"/>
                <w:sz w:val="20"/>
                <w:szCs w:val="20"/>
              </w:rPr>
              <w:t>x</w:t>
            </w:r>
          </w:p>
        </w:tc>
        <w:tc>
          <w:tcPr>
            <w:tcW w:w="8749"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This document passed committee review with editorial changes and will be forwarded to the A&amp;R for procedural review.</w:t>
            </w:r>
          </w:p>
        </w:tc>
      </w:tr>
      <w:tr w:rsidR="0001746B" w:rsidRPr="00D1734F">
        <w:trPr>
          <w:cantSplit/>
          <w:trHeight w:hRule="exact" w:val="320"/>
          <w:jc w:val="center"/>
        </w:trPr>
        <w:tc>
          <w:tcPr>
            <w:tcW w:w="285" w:type="dxa"/>
            <w:vMerge/>
            <w:tcBorders>
              <w:top w:val="single" w:sz="8" w:space="0" w:color="000000"/>
              <w:left w:val="single" w:sz="12" w:space="0" w:color="000000"/>
              <w:bottom w:val="single" w:sz="8" w:space="0" w:color="000000"/>
              <w:right w:val="single" w:sz="12" w:space="0" w:color="000000"/>
            </w:tcBorders>
            <w:vAlign w:val="center"/>
          </w:tcPr>
          <w:p w:rsidR="0001746B" w:rsidRPr="00D1734F" w:rsidRDefault="0001746B">
            <w:pPr>
              <w:rPr>
                <w:rFonts w:ascii="Arial" w:hAnsi="Arial" w:cs="Arial"/>
              </w:rPr>
            </w:pPr>
          </w:p>
        </w:tc>
        <w:tc>
          <w:tcPr>
            <w:tcW w:w="3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b/>
                <w:color w:val="000080"/>
                <w:sz w:val="20"/>
                <w:szCs w:val="20"/>
              </w:rPr>
            </w:pPr>
          </w:p>
        </w:tc>
        <w:tc>
          <w:tcPr>
            <w:tcW w:w="8749"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This document failed committee review and will be returned to the task force for rework.</w:t>
            </w:r>
          </w:p>
        </w:tc>
      </w:tr>
      <w:tr w:rsidR="0001746B" w:rsidRPr="00D1734F">
        <w:trPr>
          <w:cantSplit/>
          <w:jc w:val="center"/>
        </w:trPr>
        <w:tc>
          <w:tcPr>
            <w:tcW w:w="285" w:type="dxa"/>
            <w:vMerge/>
            <w:tcBorders>
              <w:top w:val="single" w:sz="8" w:space="0" w:color="000000"/>
              <w:left w:val="single" w:sz="12" w:space="0" w:color="000000"/>
              <w:bottom w:val="single" w:sz="8" w:space="0" w:color="000000"/>
              <w:right w:val="single" w:sz="12" w:space="0" w:color="000000"/>
            </w:tcBorders>
            <w:vAlign w:val="center"/>
          </w:tcPr>
          <w:p w:rsidR="0001746B" w:rsidRPr="00D1734F" w:rsidRDefault="0001746B">
            <w:pPr>
              <w:rPr>
                <w:rFonts w:ascii="Arial" w:hAnsi="Arial" w:cs="Arial"/>
              </w:rPr>
            </w:pPr>
          </w:p>
        </w:tc>
        <w:tc>
          <w:tcPr>
            <w:tcW w:w="356" w:type="dxa"/>
            <w:tcBorders>
              <w:top w:val="single" w:sz="12" w:space="0" w:color="000000"/>
              <w:left w:val="single" w:sz="12" w:space="0" w:color="000000"/>
              <w:bottom w:val="single" w:sz="8"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b/>
                <w:color w:val="000080"/>
                <w:sz w:val="20"/>
                <w:szCs w:val="20"/>
              </w:rPr>
            </w:pPr>
          </w:p>
        </w:tc>
        <w:tc>
          <w:tcPr>
            <w:tcW w:w="8749" w:type="dxa"/>
            <w:gridSpan w:val="5"/>
            <w:tcBorders>
              <w:top w:val="single" w:sz="12" w:space="0" w:color="000000"/>
              <w:left w:val="single" w:sz="12" w:space="0" w:color="000000"/>
              <w:bottom w:val="single" w:sz="8"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This document failed committee review and work will be discontinued.</w:t>
            </w:r>
          </w:p>
        </w:tc>
      </w:tr>
      <w:tr w:rsidR="0001746B" w:rsidRPr="00D1734F">
        <w:trPr>
          <w:cantSplit/>
          <w:trHeight w:val="188"/>
          <w:jc w:val="center"/>
        </w:trPr>
        <w:tc>
          <w:tcPr>
            <w:tcW w:w="1693"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center"/>
              <w:rPr>
                <w:rFonts w:ascii="Arial" w:hAnsi="Arial" w:cs="Arial"/>
                <w:b/>
                <w:color w:val="000000"/>
                <w:sz w:val="18"/>
                <w:szCs w:val="18"/>
              </w:rPr>
            </w:pPr>
            <w:r w:rsidRPr="00D1734F">
              <w:rPr>
                <w:rFonts w:ascii="Arial" w:hAnsi="Arial" w:cs="Arial"/>
                <w:b/>
                <w:color w:val="000000"/>
                <w:sz w:val="18"/>
                <w:szCs w:val="18"/>
              </w:rPr>
              <w:t>Motion by/2nd by</w:t>
            </w:r>
          </w:p>
        </w:tc>
        <w:tc>
          <w:tcPr>
            <w:tcW w:w="7697" w:type="dxa"/>
            <w:gridSpan w:val="2"/>
            <w:tcBorders>
              <w:top w:val="single" w:sz="12" w:space="0" w:color="000000"/>
              <w:left w:val="single" w:sz="12" w:space="0" w:color="000000"/>
              <w:bottom w:val="single" w:sz="12" w:space="0" w:color="000000"/>
              <w:right w:val="single" w:sz="12" w:space="0" w:color="000000"/>
            </w:tcBorders>
            <w:vAlign w:val="center"/>
          </w:tcPr>
          <w:p w:rsidR="0001746B" w:rsidRPr="00D1734F" w:rsidRDefault="00D76A25">
            <w:pPr>
              <w:snapToGrid w:val="0"/>
              <w:jc w:val="both"/>
              <w:rPr>
                <w:rFonts w:ascii="Arial" w:hAnsi="Arial" w:cs="Arial"/>
                <w:color w:val="0000FF"/>
                <w:sz w:val="20"/>
                <w:szCs w:val="20"/>
              </w:rPr>
            </w:pPr>
            <w:r>
              <w:rPr>
                <w:rFonts w:ascii="Arial" w:hAnsi="Arial" w:cs="Arial"/>
                <w:color w:val="0000FF"/>
                <w:sz w:val="20"/>
                <w:szCs w:val="20"/>
              </w:rPr>
              <w:t>Steve Martell (</w:t>
            </w:r>
            <w:proofErr w:type="spellStart"/>
            <w:r>
              <w:rPr>
                <w:rFonts w:ascii="Arial" w:hAnsi="Arial" w:cs="Arial"/>
                <w:color w:val="0000FF"/>
                <w:sz w:val="20"/>
                <w:szCs w:val="20"/>
              </w:rPr>
              <w:t>Sonoscan</w:t>
            </w:r>
            <w:proofErr w:type="spellEnd"/>
            <w:r>
              <w:rPr>
                <w:rFonts w:ascii="Arial" w:hAnsi="Arial" w:cs="Arial"/>
                <w:color w:val="0000FF"/>
                <w:sz w:val="20"/>
                <w:szCs w:val="20"/>
              </w:rPr>
              <w:t xml:space="preserve">) / </w:t>
            </w:r>
            <w:proofErr w:type="spellStart"/>
            <w:r>
              <w:rPr>
                <w:rFonts w:ascii="Arial" w:hAnsi="Arial" w:cs="Arial"/>
                <w:color w:val="0000FF"/>
                <w:sz w:val="20"/>
                <w:szCs w:val="20"/>
              </w:rPr>
              <w:t>Ilona</w:t>
            </w:r>
            <w:proofErr w:type="spellEnd"/>
            <w:r>
              <w:rPr>
                <w:rFonts w:ascii="Arial" w:hAnsi="Arial" w:cs="Arial"/>
                <w:color w:val="0000FF"/>
                <w:sz w:val="20"/>
                <w:szCs w:val="20"/>
              </w:rPr>
              <w:t xml:space="preserve"> Schmidt (Corning</w:t>
            </w:r>
            <w:r w:rsidR="0001746B" w:rsidRPr="00D1734F">
              <w:rPr>
                <w:rFonts w:ascii="Arial" w:hAnsi="Arial" w:cs="Arial"/>
                <w:color w:val="0000FF"/>
                <w:sz w:val="20"/>
                <w:szCs w:val="20"/>
              </w:rPr>
              <w:t>)</w:t>
            </w:r>
          </w:p>
        </w:tc>
      </w:tr>
      <w:tr w:rsidR="0001746B" w:rsidRPr="00D1734F">
        <w:trPr>
          <w:cantSplit/>
          <w:trHeight w:val="242"/>
          <w:jc w:val="center"/>
        </w:trPr>
        <w:tc>
          <w:tcPr>
            <w:tcW w:w="1693"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center"/>
              <w:rPr>
                <w:rFonts w:ascii="Arial" w:hAnsi="Arial" w:cs="Arial"/>
                <w:b/>
                <w:sz w:val="20"/>
                <w:szCs w:val="20"/>
              </w:rPr>
            </w:pPr>
            <w:r w:rsidRPr="00D1734F">
              <w:rPr>
                <w:rFonts w:ascii="Arial" w:hAnsi="Arial" w:cs="Arial"/>
                <w:b/>
                <w:sz w:val="20"/>
                <w:szCs w:val="20"/>
              </w:rPr>
              <w:t>Discussion</w:t>
            </w:r>
          </w:p>
        </w:tc>
        <w:tc>
          <w:tcPr>
            <w:tcW w:w="7697" w:type="dxa"/>
            <w:gridSpan w:val="2"/>
            <w:tcBorders>
              <w:top w:val="single" w:sz="12" w:space="0" w:color="000000"/>
              <w:left w:val="single" w:sz="12" w:space="0" w:color="000000"/>
              <w:bottom w:val="single" w:sz="12" w:space="0" w:color="000000"/>
              <w:right w:val="single" w:sz="12" w:space="0" w:color="000000"/>
            </w:tcBorders>
            <w:vAlign w:val="center"/>
          </w:tcPr>
          <w:p w:rsidR="0001746B" w:rsidRPr="00D1734F" w:rsidRDefault="00D76A25" w:rsidP="00D76A25">
            <w:pPr>
              <w:snapToGrid w:val="0"/>
              <w:jc w:val="both"/>
              <w:rPr>
                <w:rFonts w:ascii="Arial" w:hAnsi="Arial" w:cs="Arial"/>
                <w:color w:val="0000FF"/>
                <w:sz w:val="20"/>
                <w:szCs w:val="20"/>
              </w:rPr>
            </w:pPr>
            <w:r>
              <w:rPr>
                <w:rFonts w:ascii="Arial" w:hAnsi="Arial" w:cs="Arial"/>
                <w:color w:val="0000FF"/>
                <w:sz w:val="20"/>
                <w:szCs w:val="20"/>
              </w:rPr>
              <w:t>None</w:t>
            </w:r>
          </w:p>
        </w:tc>
      </w:tr>
      <w:tr w:rsidR="0001746B" w:rsidRPr="00D1734F">
        <w:trPr>
          <w:cantSplit/>
          <w:jc w:val="center"/>
        </w:trPr>
        <w:tc>
          <w:tcPr>
            <w:tcW w:w="1693"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center"/>
              <w:rPr>
                <w:rFonts w:ascii="Arial" w:hAnsi="Arial" w:cs="Arial"/>
                <w:b/>
                <w:bCs/>
                <w:color w:val="000000"/>
                <w:sz w:val="20"/>
                <w:szCs w:val="20"/>
              </w:rPr>
            </w:pPr>
            <w:r w:rsidRPr="00D1734F">
              <w:rPr>
                <w:rFonts w:ascii="Arial" w:hAnsi="Arial" w:cs="Arial"/>
                <w:b/>
                <w:bCs/>
                <w:color w:val="000000"/>
                <w:sz w:val="20"/>
                <w:szCs w:val="20"/>
              </w:rPr>
              <w:t>Vote</w:t>
            </w:r>
          </w:p>
        </w:tc>
        <w:tc>
          <w:tcPr>
            <w:tcW w:w="7697" w:type="dxa"/>
            <w:gridSpan w:val="2"/>
            <w:tcBorders>
              <w:top w:val="single" w:sz="12" w:space="0" w:color="000000"/>
              <w:left w:val="single" w:sz="12" w:space="0" w:color="000000"/>
              <w:bottom w:val="single" w:sz="8" w:space="0" w:color="000000"/>
              <w:right w:val="single" w:sz="12" w:space="0" w:color="000000"/>
            </w:tcBorders>
            <w:vAlign w:val="center"/>
          </w:tcPr>
          <w:p w:rsidR="0001746B" w:rsidRPr="00D1734F" w:rsidRDefault="00D76A25" w:rsidP="00D76A25">
            <w:pPr>
              <w:snapToGrid w:val="0"/>
              <w:jc w:val="both"/>
              <w:rPr>
                <w:rFonts w:ascii="Arial" w:hAnsi="Arial" w:cs="Arial"/>
                <w:color w:val="0000FF"/>
                <w:sz w:val="20"/>
                <w:szCs w:val="20"/>
              </w:rPr>
            </w:pPr>
            <w:r>
              <w:rPr>
                <w:rFonts w:ascii="Arial" w:hAnsi="Arial" w:cs="Arial"/>
                <w:color w:val="0000FF"/>
                <w:sz w:val="20"/>
                <w:szCs w:val="20"/>
              </w:rPr>
              <w:t>5-0</w:t>
            </w:r>
            <w:r w:rsidR="0001746B" w:rsidRPr="00D1734F">
              <w:rPr>
                <w:rFonts w:ascii="Arial" w:hAnsi="Arial" w:cs="Arial"/>
                <w:color w:val="0000FF"/>
                <w:sz w:val="20"/>
                <w:szCs w:val="20"/>
              </w:rPr>
              <w:t xml:space="preserve"> </w:t>
            </w:r>
          </w:p>
        </w:tc>
      </w:tr>
      <w:tr w:rsidR="0001746B" w:rsidRPr="00D1734F">
        <w:trPr>
          <w:cantSplit/>
          <w:trHeight w:hRule="exact" w:val="296"/>
          <w:jc w:val="center"/>
        </w:trPr>
        <w:tc>
          <w:tcPr>
            <w:tcW w:w="1693" w:type="dxa"/>
            <w:gridSpan w:val="5"/>
            <w:vMerge w:val="restart"/>
            <w:tcBorders>
              <w:top w:val="single" w:sz="12" w:space="0" w:color="000000"/>
              <w:left w:val="single" w:sz="12" w:space="0" w:color="000000"/>
              <w:bottom w:val="single" w:sz="8" w:space="0" w:color="000000"/>
              <w:right w:val="single" w:sz="12" w:space="0" w:color="000000"/>
            </w:tcBorders>
            <w:vAlign w:val="center"/>
          </w:tcPr>
          <w:p w:rsidR="0001746B" w:rsidRPr="00D1734F" w:rsidRDefault="0001746B">
            <w:pPr>
              <w:snapToGrid w:val="0"/>
              <w:jc w:val="center"/>
              <w:rPr>
                <w:rFonts w:ascii="Arial" w:hAnsi="Arial" w:cs="Arial"/>
                <w:b/>
                <w:bCs/>
                <w:color w:val="000000"/>
                <w:sz w:val="20"/>
                <w:szCs w:val="20"/>
              </w:rPr>
            </w:pPr>
            <w:r w:rsidRPr="00D1734F">
              <w:rPr>
                <w:rFonts w:ascii="Arial" w:hAnsi="Arial" w:cs="Arial"/>
                <w:b/>
                <w:bCs/>
                <w:color w:val="000000"/>
                <w:sz w:val="20"/>
                <w:szCs w:val="20"/>
              </w:rPr>
              <w:t>Final Action</w:t>
            </w:r>
          </w:p>
        </w:tc>
        <w:tc>
          <w:tcPr>
            <w:tcW w:w="356" w:type="dxa"/>
            <w:tcBorders>
              <w:top w:val="single" w:sz="12" w:space="0" w:color="000000"/>
              <w:left w:val="single" w:sz="12" w:space="0" w:color="000000"/>
              <w:bottom w:val="single" w:sz="8" w:space="0" w:color="000000"/>
            </w:tcBorders>
            <w:shd w:val="clear" w:color="auto" w:fill="CCFFFF"/>
            <w:vAlign w:val="center"/>
          </w:tcPr>
          <w:p w:rsidR="0001746B" w:rsidRPr="00D1734F" w:rsidRDefault="00D76A25">
            <w:pPr>
              <w:snapToGrid w:val="0"/>
              <w:jc w:val="center"/>
              <w:rPr>
                <w:rFonts w:ascii="Arial" w:hAnsi="Arial" w:cs="Arial"/>
                <w:color w:val="000080"/>
                <w:sz w:val="20"/>
                <w:szCs w:val="20"/>
              </w:rPr>
            </w:pPr>
            <w:r>
              <w:rPr>
                <w:rFonts w:ascii="Arial" w:hAnsi="Arial" w:cs="Arial"/>
                <w:color w:val="000080"/>
                <w:sz w:val="20"/>
                <w:szCs w:val="20"/>
              </w:rPr>
              <w:t>x</w:t>
            </w:r>
          </w:p>
        </w:tc>
        <w:tc>
          <w:tcPr>
            <w:tcW w:w="7341" w:type="dxa"/>
            <w:tcBorders>
              <w:top w:val="single" w:sz="12" w:space="0" w:color="000000"/>
              <w:left w:val="single" w:sz="8" w:space="0" w:color="000000"/>
              <w:bottom w:val="single" w:sz="8" w:space="0" w:color="000000"/>
              <w:right w:val="single" w:sz="12" w:space="0" w:color="000000"/>
            </w:tcBorders>
            <w:vAlign w:val="center"/>
          </w:tcPr>
          <w:p w:rsidR="0001746B" w:rsidRPr="00D1734F" w:rsidRDefault="0001746B">
            <w:pPr>
              <w:snapToGrid w:val="0"/>
              <w:ind w:left="8"/>
              <w:jc w:val="both"/>
              <w:rPr>
                <w:rFonts w:ascii="Arial" w:hAnsi="Arial" w:cs="Arial"/>
                <w:sz w:val="20"/>
                <w:szCs w:val="20"/>
              </w:rPr>
            </w:pPr>
            <w:r w:rsidRPr="00D1734F">
              <w:rPr>
                <w:rFonts w:ascii="Arial" w:hAnsi="Arial" w:cs="Arial"/>
                <w:sz w:val="20"/>
                <w:szCs w:val="20"/>
              </w:rPr>
              <w:t>Motion passed</w:t>
            </w:r>
          </w:p>
        </w:tc>
      </w:tr>
      <w:tr w:rsidR="0001746B" w:rsidRPr="00D1734F">
        <w:trPr>
          <w:cantSplit/>
          <w:jc w:val="center"/>
        </w:trPr>
        <w:tc>
          <w:tcPr>
            <w:tcW w:w="1693" w:type="dxa"/>
            <w:gridSpan w:val="5"/>
            <w:vMerge/>
            <w:tcBorders>
              <w:left w:val="single" w:sz="12" w:space="0" w:color="000000"/>
              <w:bottom w:val="single" w:sz="8" w:space="0" w:color="000000"/>
              <w:right w:val="single" w:sz="12" w:space="0" w:color="000000"/>
            </w:tcBorders>
            <w:vAlign w:val="center"/>
          </w:tcPr>
          <w:p w:rsidR="0001746B" w:rsidRPr="00D1734F" w:rsidRDefault="0001746B">
            <w:pPr>
              <w:rPr>
                <w:rFonts w:ascii="Arial" w:hAnsi="Arial" w:cs="Arial"/>
              </w:rPr>
            </w:pPr>
          </w:p>
        </w:tc>
        <w:tc>
          <w:tcPr>
            <w:tcW w:w="356" w:type="dxa"/>
            <w:tcBorders>
              <w:left w:val="single" w:sz="12" w:space="0" w:color="000000"/>
              <w:bottom w:val="single" w:sz="12" w:space="0" w:color="000000"/>
            </w:tcBorders>
            <w:shd w:val="clear" w:color="auto" w:fill="CCFFFF"/>
            <w:vAlign w:val="center"/>
          </w:tcPr>
          <w:p w:rsidR="0001746B" w:rsidRPr="00D1734F" w:rsidRDefault="0001746B">
            <w:pPr>
              <w:snapToGrid w:val="0"/>
              <w:jc w:val="center"/>
              <w:rPr>
                <w:rFonts w:ascii="Arial" w:hAnsi="Arial" w:cs="Arial"/>
                <w:color w:val="000080"/>
                <w:sz w:val="20"/>
                <w:szCs w:val="20"/>
              </w:rPr>
            </w:pPr>
          </w:p>
        </w:tc>
        <w:tc>
          <w:tcPr>
            <w:tcW w:w="7341" w:type="dxa"/>
            <w:tcBorders>
              <w:left w:val="single" w:sz="8" w:space="0" w:color="000000"/>
              <w:bottom w:val="single" w:sz="12" w:space="0" w:color="000000"/>
              <w:right w:val="single" w:sz="12" w:space="0" w:color="000000"/>
            </w:tcBorders>
            <w:vAlign w:val="center"/>
          </w:tcPr>
          <w:p w:rsidR="0001746B" w:rsidRPr="00D1734F" w:rsidRDefault="0001746B">
            <w:pPr>
              <w:snapToGrid w:val="0"/>
              <w:ind w:left="8"/>
              <w:jc w:val="both"/>
              <w:rPr>
                <w:rFonts w:ascii="Arial" w:hAnsi="Arial" w:cs="Arial"/>
                <w:sz w:val="20"/>
                <w:szCs w:val="20"/>
              </w:rPr>
            </w:pPr>
            <w:r w:rsidRPr="00D1734F">
              <w:rPr>
                <w:rFonts w:ascii="Arial" w:hAnsi="Arial" w:cs="Arial"/>
                <w:sz w:val="20"/>
                <w:szCs w:val="20"/>
              </w:rPr>
              <w:t xml:space="preserve">Motion failed </w:t>
            </w:r>
          </w:p>
        </w:tc>
      </w:tr>
      <w:tr w:rsidR="0001746B" w:rsidRPr="00D1734F">
        <w:trPr>
          <w:cantSplit/>
          <w:trHeight w:hRule="exact" w:val="335"/>
          <w:jc w:val="center"/>
        </w:trPr>
        <w:tc>
          <w:tcPr>
            <w:tcW w:w="989" w:type="dxa"/>
            <w:gridSpan w:val="3"/>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01746B" w:rsidRPr="00D1734F" w:rsidRDefault="0001746B">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01746B" w:rsidRPr="00D1734F" w:rsidRDefault="0001746B">
            <w:pPr>
              <w:snapToGrid w:val="0"/>
              <w:jc w:val="both"/>
              <w:rPr>
                <w:rFonts w:ascii="Arial" w:hAnsi="Arial" w:cs="Arial"/>
                <w:color w:val="339966"/>
                <w:sz w:val="21"/>
                <w:szCs w:val="21"/>
              </w:rPr>
            </w:pPr>
          </w:p>
        </w:tc>
        <w:tc>
          <w:tcPr>
            <w:tcW w:w="8038" w:type="dxa"/>
            <w:gridSpan w:val="3"/>
            <w:tcBorders>
              <w:top w:val="single" w:sz="12"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pPr>
              <w:snapToGrid w:val="0"/>
              <w:jc w:val="both"/>
              <w:rPr>
                <w:rFonts w:ascii="Arial" w:hAnsi="Arial" w:cs="Arial"/>
                <w:b/>
                <w:color w:val="339966"/>
                <w:sz w:val="21"/>
                <w:szCs w:val="21"/>
              </w:rPr>
            </w:pPr>
            <w:r w:rsidRPr="00D1734F">
              <w:rPr>
                <w:rFonts w:ascii="Arial" w:hAnsi="Arial" w:cs="Arial"/>
                <w:b/>
                <w:color w:val="339966"/>
                <w:sz w:val="21"/>
                <w:szCs w:val="21"/>
              </w:rPr>
              <w:t>Approved</w:t>
            </w:r>
          </w:p>
        </w:tc>
      </w:tr>
      <w:tr w:rsidR="0001746B" w:rsidRPr="00D1734F">
        <w:trPr>
          <w:cantSplit/>
          <w:trHeight w:hRule="exact" w:val="335"/>
          <w:jc w:val="center"/>
        </w:trPr>
        <w:tc>
          <w:tcPr>
            <w:tcW w:w="989" w:type="dxa"/>
            <w:gridSpan w:val="3"/>
            <w:vMerge/>
            <w:tcBorders>
              <w:left w:val="single" w:sz="12" w:space="0" w:color="000000"/>
              <w:bottom w:val="single" w:sz="8" w:space="0" w:color="000000"/>
              <w:right w:val="single" w:sz="12" w:space="0" w:color="000000"/>
            </w:tcBorders>
            <w:shd w:val="clear" w:color="auto" w:fill="E6E6E6"/>
            <w:vAlign w:val="center"/>
          </w:tcPr>
          <w:p w:rsidR="0001746B" w:rsidRPr="00D1734F" w:rsidRDefault="0001746B">
            <w:pPr>
              <w:rPr>
                <w:rFonts w:ascii="Arial" w:hAnsi="Arial" w:cs="Arial"/>
              </w:rPr>
            </w:pP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01746B" w:rsidRPr="00D1734F" w:rsidRDefault="0001746B">
            <w:pPr>
              <w:snapToGrid w:val="0"/>
              <w:jc w:val="both"/>
              <w:rPr>
                <w:rFonts w:ascii="Arial" w:hAnsi="Arial" w:cs="Arial"/>
                <w:color w:val="339966"/>
                <w:sz w:val="21"/>
                <w:szCs w:val="21"/>
              </w:rPr>
            </w:pPr>
          </w:p>
        </w:tc>
        <w:tc>
          <w:tcPr>
            <w:tcW w:w="8038" w:type="dxa"/>
            <w:gridSpan w:val="3"/>
            <w:tcBorders>
              <w:top w:val="single" w:sz="12"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01746B" w:rsidRPr="00D1734F">
        <w:trPr>
          <w:cantSplit/>
          <w:jc w:val="center"/>
        </w:trPr>
        <w:tc>
          <w:tcPr>
            <w:tcW w:w="989" w:type="dxa"/>
            <w:gridSpan w:val="3"/>
            <w:vMerge/>
            <w:tcBorders>
              <w:left w:val="single" w:sz="12" w:space="0" w:color="000000"/>
              <w:bottom w:val="single" w:sz="12" w:space="0" w:color="000000"/>
              <w:right w:val="single" w:sz="12" w:space="0" w:color="000000"/>
            </w:tcBorders>
            <w:shd w:val="clear" w:color="auto" w:fill="E6E6E6"/>
            <w:vAlign w:val="center"/>
          </w:tcPr>
          <w:p w:rsidR="0001746B" w:rsidRPr="00D1734F" w:rsidRDefault="0001746B">
            <w:pPr>
              <w:rPr>
                <w:rFonts w:ascii="Arial" w:hAnsi="Arial" w:cs="Arial"/>
              </w:rPr>
            </w:pPr>
          </w:p>
        </w:tc>
        <w:tc>
          <w:tcPr>
            <w:tcW w:w="8401" w:type="dxa"/>
            <w:gridSpan w:val="4"/>
            <w:tcBorders>
              <w:top w:val="single" w:sz="8"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01746B" w:rsidRPr="00D1734F" w:rsidRDefault="0001746B">
      <w:pPr>
        <w:pStyle w:val="BallotReviewText"/>
        <w:rPr>
          <w:rFonts w:ascii="Arial" w:hAnsi="Arial" w:cs="Arial"/>
        </w:rPr>
      </w:pPr>
    </w:p>
    <w:sectPr w:rsidR="0001746B" w:rsidRPr="00D1734F" w:rsidSect="00A35C5A">
      <w:footerReference w:type="default" r:id="rId12"/>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4DC" w:rsidRDefault="002474DC">
      <w:r>
        <w:separator/>
      </w:r>
    </w:p>
  </w:endnote>
  <w:endnote w:type="continuationSeparator" w:id="0">
    <w:p w:rsidR="002474DC" w:rsidRDefault="0024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Nimbus Sans L">
    <w:altName w:val="Arial"/>
    <w:charset w:val="00"/>
    <w:family w:val="auto"/>
    <w:pitch w:val="variable"/>
  </w:font>
  <w:font w:name="HG Mincho Light J">
    <w:altName w:val="Times New Roman"/>
    <w:charset w:val="00"/>
    <w:family w:val="auto"/>
    <w:pitch w:val="variable"/>
  </w:font>
  <w:font w:name="Lucidasans">
    <w:altName w:val="Times New Roman"/>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2D" w:rsidRPr="00D1734F" w:rsidRDefault="004E042D" w:rsidP="005A4033">
    <w:pPr>
      <w:pStyle w:val="BallotReviewText"/>
      <w:rPr>
        <w:rFonts w:ascii="Arial" w:hAnsi="Arial" w:cs="Arial"/>
        <w:szCs w:val="24"/>
        <w:lang w:eastAsia="ja-JP"/>
      </w:rPr>
    </w:pPr>
    <w:r w:rsidRPr="00D1734F">
      <w:rPr>
        <w:rFonts w:ascii="Arial" w:hAnsi="Arial" w:cs="Arial"/>
        <w:szCs w:val="24"/>
      </w:rPr>
      <w:t>A&amp;R Ballot Re</w:t>
    </w:r>
    <w:r>
      <w:rPr>
        <w:rFonts w:ascii="Arial" w:hAnsi="Arial" w:cs="Arial"/>
        <w:szCs w:val="24"/>
      </w:rPr>
      <w:t>port Template Revision 7.7</w:t>
    </w:r>
  </w:p>
  <w:p w:rsidR="004E042D" w:rsidRPr="005A4033" w:rsidRDefault="004E0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4DC" w:rsidRDefault="002474DC">
      <w:r>
        <w:separator/>
      </w:r>
    </w:p>
  </w:footnote>
  <w:footnote w:type="continuationSeparator" w:id="0">
    <w:p w:rsidR="002474DC" w:rsidRDefault="00247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86949C9"/>
    <w:multiLevelType w:val="multilevel"/>
    <w:tmpl w:val="093A3904"/>
    <w:lvl w:ilvl="0">
      <w:start w:val="1"/>
      <w:numFmt w:val="decimal"/>
      <w:pStyle w:val="StdsH1"/>
      <w:suff w:val="space"/>
      <w:lvlText w:val="%1 "/>
      <w:lvlJc w:val="left"/>
      <w:pPr>
        <w:ind w:left="0" w:firstLine="0"/>
      </w:pPr>
      <w:rPr>
        <w:rFonts w:ascii="Arial" w:eastAsia="Arial Unicode MS" w:hAnsi="Arial" w:hint="default"/>
        <w:b/>
        <w:i w:val="0"/>
        <w:sz w:val="20"/>
        <w:szCs w:val="20"/>
      </w:rPr>
    </w:lvl>
    <w:lvl w:ilvl="1">
      <w:start w:val="1"/>
      <w:numFmt w:val="decimal"/>
      <w:pStyle w:val="StdsH2"/>
      <w:suff w:val="space"/>
      <w:lvlText w:val="%1.%2 "/>
      <w:lvlJc w:val="left"/>
      <w:pPr>
        <w:ind w:left="0" w:firstLine="0"/>
      </w:pPr>
      <w:rPr>
        <w:rFonts w:hint="default"/>
      </w:rPr>
    </w:lvl>
    <w:lvl w:ilvl="2">
      <w:start w:val="1"/>
      <w:numFmt w:val="decimal"/>
      <w:pStyle w:val="StdsH3"/>
      <w:suff w:val="space"/>
      <w:lvlText w:val="%1.%2.%3 "/>
      <w:lvlJc w:val="left"/>
      <w:pPr>
        <w:ind w:left="0" w:firstLine="0"/>
      </w:pPr>
      <w:rPr>
        <w:rFonts w:hint="default"/>
      </w:rPr>
    </w:lvl>
    <w:lvl w:ilvl="3">
      <w:start w:val="1"/>
      <w:numFmt w:val="decimal"/>
      <w:pStyle w:val="StdsH4"/>
      <w:suff w:val="space"/>
      <w:lvlText w:val="%1.%2.%3.%4 "/>
      <w:lvlJc w:val="left"/>
      <w:pPr>
        <w:ind w:left="0" w:firstLine="0"/>
      </w:pPr>
      <w:rPr>
        <w:rFonts w:hint="default"/>
      </w:rPr>
    </w:lvl>
    <w:lvl w:ilvl="4">
      <w:start w:val="1"/>
      <w:numFmt w:val="decimal"/>
      <w:pStyle w:val="StdsH5"/>
      <w:suff w:val="space"/>
      <w:lvlText w:val="%1.%2.%3.%4.%5 "/>
      <w:lvlJc w:val="left"/>
      <w:pPr>
        <w:ind w:left="0" w:firstLine="0"/>
      </w:pPr>
      <w:rPr>
        <w:rFonts w:hint="default"/>
      </w:rPr>
    </w:lvl>
    <w:lvl w:ilvl="5">
      <w:start w:val="1"/>
      <w:numFmt w:val="decimal"/>
      <w:pStyle w:val="StdsH6"/>
      <w:suff w:val="space"/>
      <w:lvlText w:val="%1.%2.%3.%4.%5.%6 "/>
      <w:lvlJc w:val="left"/>
      <w:pPr>
        <w:ind w:left="0" w:firstLine="0"/>
      </w:pPr>
      <w:rPr>
        <w:rFonts w:hint="default"/>
      </w:rPr>
    </w:lvl>
    <w:lvl w:ilvl="6">
      <w:start w:val="1"/>
      <w:numFmt w:val="decimal"/>
      <w:pStyle w:val="StdsH7"/>
      <w:suff w:val="space"/>
      <w:lvlText w:val="%1.%2.%3.%4.%5.%6.%7 "/>
      <w:lvlJc w:val="left"/>
      <w:pPr>
        <w:ind w:left="0" w:firstLine="0"/>
      </w:pPr>
      <w:rPr>
        <w:rFonts w:hint="default"/>
      </w:rPr>
    </w:lvl>
    <w:lvl w:ilvl="7">
      <w:start w:val="1"/>
      <w:numFmt w:val="decimal"/>
      <w:pStyle w:val="StdsH8"/>
      <w:suff w:val="space"/>
      <w:lvlText w:val="%1.%2.%3.%4.%5.%6.%7.%8 "/>
      <w:lvlJc w:val="left"/>
      <w:pPr>
        <w:ind w:left="0" w:firstLine="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13"/>
    <w:rsid w:val="00000935"/>
    <w:rsid w:val="0001746B"/>
    <w:rsid w:val="00022143"/>
    <w:rsid w:val="00023A3C"/>
    <w:rsid w:val="00097DCC"/>
    <w:rsid w:val="000D1123"/>
    <w:rsid w:val="000D62AF"/>
    <w:rsid w:val="0010291D"/>
    <w:rsid w:val="001106F3"/>
    <w:rsid w:val="001155AC"/>
    <w:rsid w:val="00152946"/>
    <w:rsid w:val="001648C4"/>
    <w:rsid w:val="001742AC"/>
    <w:rsid w:val="0019417F"/>
    <w:rsid w:val="00195596"/>
    <w:rsid w:val="001A4649"/>
    <w:rsid w:val="001A4A50"/>
    <w:rsid w:val="001C0A0C"/>
    <w:rsid w:val="001D3D1E"/>
    <w:rsid w:val="00237BEF"/>
    <w:rsid w:val="0024230D"/>
    <w:rsid w:val="0024541C"/>
    <w:rsid w:val="002474DC"/>
    <w:rsid w:val="00251B71"/>
    <w:rsid w:val="002D768A"/>
    <w:rsid w:val="00341432"/>
    <w:rsid w:val="0035692C"/>
    <w:rsid w:val="00377076"/>
    <w:rsid w:val="003840DC"/>
    <w:rsid w:val="00393891"/>
    <w:rsid w:val="00393D81"/>
    <w:rsid w:val="003A2693"/>
    <w:rsid w:val="003E6B42"/>
    <w:rsid w:val="003F047B"/>
    <w:rsid w:val="00411491"/>
    <w:rsid w:val="00415707"/>
    <w:rsid w:val="00431592"/>
    <w:rsid w:val="00452726"/>
    <w:rsid w:val="004718F7"/>
    <w:rsid w:val="004732E5"/>
    <w:rsid w:val="00487108"/>
    <w:rsid w:val="004A228B"/>
    <w:rsid w:val="004B2C53"/>
    <w:rsid w:val="004E042D"/>
    <w:rsid w:val="004E1ABA"/>
    <w:rsid w:val="004F4388"/>
    <w:rsid w:val="00510659"/>
    <w:rsid w:val="0051132D"/>
    <w:rsid w:val="00525759"/>
    <w:rsid w:val="00543F4C"/>
    <w:rsid w:val="00550DB9"/>
    <w:rsid w:val="005A2629"/>
    <w:rsid w:val="005A4033"/>
    <w:rsid w:val="005C2C85"/>
    <w:rsid w:val="005C7353"/>
    <w:rsid w:val="00625D1F"/>
    <w:rsid w:val="00647237"/>
    <w:rsid w:val="006503E2"/>
    <w:rsid w:val="00671DD3"/>
    <w:rsid w:val="00682EB7"/>
    <w:rsid w:val="0068765A"/>
    <w:rsid w:val="006E10CF"/>
    <w:rsid w:val="006F728E"/>
    <w:rsid w:val="007438F7"/>
    <w:rsid w:val="007456D4"/>
    <w:rsid w:val="0076418D"/>
    <w:rsid w:val="0079300E"/>
    <w:rsid w:val="007D1BCA"/>
    <w:rsid w:val="007E1088"/>
    <w:rsid w:val="00807410"/>
    <w:rsid w:val="008174B8"/>
    <w:rsid w:val="00833BEC"/>
    <w:rsid w:val="0084093B"/>
    <w:rsid w:val="00863CB8"/>
    <w:rsid w:val="008B6668"/>
    <w:rsid w:val="008B66FA"/>
    <w:rsid w:val="008B6960"/>
    <w:rsid w:val="008D1414"/>
    <w:rsid w:val="00933F39"/>
    <w:rsid w:val="00947F48"/>
    <w:rsid w:val="009543D6"/>
    <w:rsid w:val="009710DF"/>
    <w:rsid w:val="009A4196"/>
    <w:rsid w:val="009C01EF"/>
    <w:rsid w:val="009E4E7C"/>
    <w:rsid w:val="00A017D5"/>
    <w:rsid w:val="00A20CB0"/>
    <w:rsid w:val="00A35C5A"/>
    <w:rsid w:val="00A36E2A"/>
    <w:rsid w:val="00A52F81"/>
    <w:rsid w:val="00A54C5B"/>
    <w:rsid w:val="00A660A7"/>
    <w:rsid w:val="00A75FBC"/>
    <w:rsid w:val="00A85B49"/>
    <w:rsid w:val="00AB1FA9"/>
    <w:rsid w:val="00AC0D33"/>
    <w:rsid w:val="00AE3152"/>
    <w:rsid w:val="00AE6243"/>
    <w:rsid w:val="00B2287D"/>
    <w:rsid w:val="00B27D13"/>
    <w:rsid w:val="00B35369"/>
    <w:rsid w:val="00B45649"/>
    <w:rsid w:val="00B47911"/>
    <w:rsid w:val="00B525F2"/>
    <w:rsid w:val="00B64A44"/>
    <w:rsid w:val="00BB2B74"/>
    <w:rsid w:val="00BB2D97"/>
    <w:rsid w:val="00BF3369"/>
    <w:rsid w:val="00C02F11"/>
    <w:rsid w:val="00C10397"/>
    <w:rsid w:val="00C360A5"/>
    <w:rsid w:val="00C37D83"/>
    <w:rsid w:val="00C92E53"/>
    <w:rsid w:val="00D07EBC"/>
    <w:rsid w:val="00D1734F"/>
    <w:rsid w:val="00D42EA6"/>
    <w:rsid w:val="00D63220"/>
    <w:rsid w:val="00D76A25"/>
    <w:rsid w:val="00D90680"/>
    <w:rsid w:val="00D91C72"/>
    <w:rsid w:val="00DA2582"/>
    <w:rsid w:val="00DA39E9"/>
    <w:rsid w:val="00DA4DBC"/>
    <w:rsid w:val="00DA771B"/>
    <w:rsid w:val="00E03382"/>
    <w:rsid w:val="00E12864"/>
    <w:rsid w:val="00E146F5"/>
    <w:rsid w:val="00E347D4"/>
    <w:rsid w:val="00E433DB"/>
    <w:rsid w:val="00E54DF9"/>
    <w:rsid w:val="00E66484"/>
    <w:rsid w:val="00E66679"/>
    <w:rsid w:val="00E75510"/>
    <w:rsid w:val="00E80F26"/>
    <w:rsid w:val="00E939F8"/>
    <w:rsid w:val="00EC40D9"/>
    <w:rsid w:val="00ED68D8"/>
    <w:rsid w:val="00EF3711"/>
    <w:rsid w:val="00F03006"/>
    <w:rsid w:val="00F16D6B"/>
    <w:rsid w:val="00F2109E"/>
    <w:rsid w:val="00F42697"/>
    <w:rsid w:val="00F443DE"/>
    <w:rsid w:val="00F65533"/>
    <w:rsid w:val="00FB40BC"/>
    <w:rsid w:val="00FB670D"/>
    <w:rsid w:val="00FE75A5"/>
    <w:rsid w:val="00FF0D3C"/>
    <w:rsid w:val="00FF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7076"/>
    <w:pPr>
      <w:suppressAutoHyphens/>
    </w:pPr>
    <w:rPr>
      <w:sz w:val="24"/>
      <w:szCs w:val="24"/>
      <w:lang w:eastAsia="ar-SA"/>
    </w:rPr>
  </w:style>
  <w:style w:type="paragraph" w:styleId="Heading1">
    <w:name w:val="heading 1"/>
    <w:basedOn w:val="Normal"/>
    <w:next w:val="Normal"/>
    <w:qFormat/>
    <w:pPr>
      <w:keepNext/>
      <w:numPr>
        <w:numId w:val="1"/>
      </w:numPr>
      <w:tabs>
        <w:tab w:val="left" w:pos="576"/>
      </w:tabs>
      <w:ind w:left="576" w:hanging="576"/>
      <w:outlineLvl w:val="0"/>
    </w:pPr>
    <w:rPr>
      <w:b/>
      <w:szCs w:val="20"/>
    </w:rPr>
  </w:style>
  <w:style w:type="paragraph" w:styleId="Heading2">
    <w:name w:val="heading 2"/>
    <w:basedOn w:val="Normal"/>
    <w:next w:val="Normal"/>
    <w:qFormat/>
    <w:pPr>
      <w:keepNext/>
      <w:numPr>
        <w:ilvl w:val="1"/>
        <w:numId w:val="1"/>
      </w:numPr>
      <w:autoSpaceDE w:val="0"/>
      <w:spacing w:line="240" w:lineRule="atLeast"/>
      <w:outlineLvl w:val="1"/>
    </w:pPr>
    <w:rPr>
      <w:rFonts w:ascii="Arial" w:hAnsi="Arial" w:cs="Arial"/>
      <w:b/>
      <w:bCs/>
      <w:color w:val="000000"/>
    </w:rPr>
  </w:style>
  <w:style w:type="paragraph" w:styleId="Heading3">
    <w:name w:val="heading 3"/>
    <w:basedOn w:val="Normal"/>
    <w:next w:val="Normal"/>
    <w:qFormat/>
    <w:pPr>
      <w:keepNext/>
      <w:numPr>
        <w:ilvl w:val="2"/>
        <w:numId w:val="1"/>
      </w:numPr>
      <w:tabs>
        <w:tab w:val="left" w:pos="2268"/>
      </w:tabs>
      <w:ind w:left="360"/>
      <w:outlineLvl w:val="2"/>
    </w:pPr>
    <w:rPr>
      <w:b/>
      <w:sz w:val="22"/>
      <w:szCs w:val="20"/>
    </w:rPr>
  </w:style>
  <w:style w:type="paragraph" w:styleId="Heading4">
    <w:name w:val="heading 4"/>
    <w:basedOn w:val="Normal"/>
    <w:next w:val="Normal"/>
    <w:qFormat/>
    <w:pPr>
      <w:keepNext/>
      <w:numPr>
        <w:ilvl w:val="3"/>
        <w:numId w:val="1"/>
      </w:numPr>
      <w:tabs>
        <w:tab w:val="left" w:pos="630"/>
      </w:tabs>
      <w:ind w:left="450" w:hanging="450"/>
      <w:outlineLvl w:val="3"/>
    </w:pPr>
    <w:rPr>
      <w:szCs w:val="20"/>
    </w:rPr>
  </w:style>
  <w:style w:type="paragraph" w:styleId="Heading5">
    <w:name w:val="heading 5"/>
    <w:basedOn w:val="Normal"/>
    <w:next w:val="Normal"/>
    <w:qFormat/>
    <w:pPr>
      <w:keepNext/>
      <w:numPr>
        <w:ilvl w:val="4"/>
        <w:numId w:val="1"/>
      </w:numPr>
      <w:autoSpaceDE w:val="0"/>
      <w:outlineLvl w:val="4"/>
    </w:pPr>
    <w:rPr>
      <w:rFonts w:ascii="Tms Rmn" w:hAnsi="Tms Rmn"/>
      <w:b/>
      <w:bCs/>
    </w:rPr>
  </w:style>
  <w:style w:type="paragraph" w:styleId="Heading6">
    <w:name w:val="heading 6"/>
    <w:basedOn w:val="Normal"/>
    <w:next w:val="Normal"/>
    <w:qFormat/>
    <w:pPr>
      <w:keepNext/>
      <w:numPr>
        <w:ilvl w:val="5"/>
        <w:numId w:val="1"/>
      </w:numPr>
      <w:spacing w:line="240" w:lineRule="atLeast"/>
      <w:ind w:left="15" w:right="108"/>
      <w:jc w:val="center"/>
      <w:outlineLvl w:val="5"/>
    </w:pPr>
    <w:rPr>
      <w:b/>
      <w:color w:val="000000"/>
      <w:sz w:val="20"/>
    </w:rPr>
  </w:style>
  <w:style w:type="paragraph" w:styleId="Heading7">
    <w:name w:val="heading 7"/>
    <w:basedOn w:val="Normal"/>
    <w:next w:val="Normal"/>
    <w:qFormat/>
    <w:pPr>
      <w:keepNext/>
      <w:numPr>
        <w:ilvl w:val="6"/>
        <w:numId w:val="1"/>
      </w:numPr>
      <w:autoSpaceDE w:val="0"/>
      <w:spacing w:line="240" w:lineRule="atLeast"/>
      <w:ind w:left="55" w:right="148"/>
      <w:jc w:val="center"/>
      <w:outlineLvl w:val="6"/>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olor w:val="FF0000"/>
      <w:sz w:val="22"/>
    </w:rPr>
  </w:style>
  <w:style w:type="character" w:customStyle="1" w:styleId="DefaultParagraphFont1">
    <w:name w:val="Default Paragraph Font1"/>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8"/>
      <w:szCs w:val="18"/>
    </w:rPr>
  </w:style>
  <w:style w:type="character" w:customStyle="1" w:styleId="2Char">
    <w:name w:val="見出し 2 Char"/>
    <w:basedOn w:val="DefaultParagraphFont1"/>
    <w:rPr>
      <w:rFonts w:ascii="Arial" w:eastAsia="MS Mincho" w:hAnsi="Arial" w:cs="Arial"/>
      <w:b/>
      <w:bCs/>
      <w:color w:val="000000"/>
      <w:sz w:val="24"/>
      <w:szCs w:val="24"/>
      <w:lang w:val="en-US" w:eastAsia="ar-SA" w:bidi="ar-SA"/>
    </w:rPr>
  </w:style>
  <w:style w:type="character" w:customStyle="1" w:styleId="ARSubheading1Char">
    <w:name w:val="A&amp;R Subheading 1 Char"/>
    <w:basedOn w:val="2Char"/>
    <w:rPr>
      <w:rFonts w:ascii="Arial" w:eastAsia="MS Mincho" w:hAnsi="Arial" w:cs="Arial"/>
      <w:b/>
      <w:bCs/>
      <w:color w:val="000000"/>
      <w:sz w:val="24"/>
      <w:szCs w:val="24"/>
      <w:lang w:val="en-US" w:eastAsia="ar-SA" w:bidi="ar-SA"/>
    </w:rPr>
  </w:style>
  <w:style w:type="character" w:customStyle="1" w:styleId="RegsH3TextChar">
    <w:name w:val="Regs H3 Text Char"/>
    <w:basedOn w:val="DefaultParagraphFont1"/>
    <w:rPr>
      <w:rFonts w:ascii="Bembo Std" w:eastAsia="MS Mincho" w:hAnsi="Bembo Std" w:cs="Bembo Std"/>
      <w:lang w:val="en-US" w:eastAsia="ar-SA" w:bidi="ar-SA"/>
    </w:rPr>
  </w:style>
  <w:style w:type="character" w:styleId="FollowedHyperlink">
    <w:name w:val="FollowedHyperlink"/>
    <w:basedOn w:val="DefaultParagraphFont1"/>
    <w:rPr>
      <w:color w:val="800080"/>
      <w:u w:val="single"/>
    </w:rPr>
  </w:style>
  <w:style w:type="paragraph" w:customStyle="1" w:styleId="Heading">
    <w:name w:val="Heading"/>
    <w:basedOn w:val="Normal"/>
    <w:next w:val="BodyText"/>
    <w:pPr>
      <w:keepNext/>
      <w:spacing w:before="240" w:after="120"/>
    </w:pPr>
    <w:rPr>
      <w:rFonts w:ascii="Nimbus Sans L" w:eastAsia="HG Mincho Light J" w:hAnsi="Nimbus Sans L" w:cs="Lucidasans"/>
      <w:sz w:val="28"/>
      <w:szCs w:val="28"/>
    </w:rPr>
  </w:style>
  <w:style w:type="paragraph" w:styleId="BodyText">
    <w:name w:val="Body Text"/>
    <w:basedOn w:val="Normal"/>
    <w:rPr>
      <w:sz w:val="22"/>
      <w:szCs w:val="20"/>
    </w:rPr>
  </w:style>
  <w:style w:type="paragraph" w:styleId="List">
    <w:name w:val="List"/>
    <w:basedOn w:val="BodyText"/>
    <w:rPr>
      <w:rFonts w:cs="Lucidasans"/>
    </w:rPr>
  </w:style>
  <w:style w:type="paragraph" w:customStyle="1" w:styleId="Caption1">
    <w:name w:val="Caption1"/>
    <w:basedOn w:val="Normal"/>
    <w:pPr>
      <w:suppressLineNumbers/>
      <w:spacing w:before="120" w:after="120"/>
    </w:pPr>
    <w:rPr>
      <w:rFonts w:cs="Lucidasans"/>
      <w:i/>
      <w:iCs/>
    </w:rPr>
  </w:style>
  <w:style w:type="paragraph" w:customStyle="1" w:styleId="Index">
    <w:name w:val="Index"/>
    <w:basedOn w:val="Normal"/>
    <w:pPr>
      <w:suppressLineNumbers/>
    </w:pPr>
    <w:rPr>
      <w:rFonts w:cs="Lucidasans"/>
    </w:rPr>
  </w:style>
  <w:style w:type="paragraph" w:customStyle="1" w:styleId="BallotTableHeading">
    <w:name w:val="Ballot Table Heading"/>
    <w:basedOn w:val="Normal"/>
    <w:pPr>
      <w:spacing w:before="40"/>
      <w:jc w:val="center"/>
    </w:pPr>
    <w:rPr>
      <w:b/>
      <w:i/>
      <w:sz w:val="20"/>
      <w:szCs w:val="20"/>
    </w:rPr>
  </w:style>
  <w:style w:type="paragraph" w:customStyle="1" w:styleId="Note">
    <w:name w:val="Note"/>
    <w:pPr>
      <w:suppressAutoHyphens/>
      <w:spacing w:before="60" w:after="60"/>
      <w:jc w:val="both"/>
    </w:pPr>
    <w:rPr>
      <w:sz w:val="18"/>
      <w:lang w:eastAsia="ar-SA"/>
    </w:rPr>
  </w:style>
  <w:style w:type="paragraph" w:customStyle="1" w:styleId="Bullet1">
    <w:name w:val="Bullet1"/>
    <w:pPr>
      <w:tabs>
        <w:tab w:val="left" w:pos="360"/>
      </w:tabs>
      <w:suppressAutoHyphens/>
      <w:spacing w:before="60" w:after="60"/>
      <w:ind w:left="360" w:hanging="288"/>
      <w:jc w:val="both"/>
    </w:pPr>
    <w:rPr>
      <w:lang w:eastAsia="ar-SA"/>
    </w:rPr>
  </w:style>
  <w:style w:type="paragraph" w:customStyle="1" w:styleId="AppendixHeading1">
    <w:name w:val="Appendix Heading 1"/>
    <w:basedOn w:val="Heading1"/>
    <w:next w:val="Normal"/>
    <w:pPr>
      <w:numPr>
        <w:numId w:val="0"/>
      </w:numPr>
      <w:spacing w:before="160" w:after="60"/>
      <w:outlineLvl w:val="9"/>
    </w:pPr>
    <w:rPr>
      <w:rFonts w:ascii="Arial" w:hAnsi="Arial"/>
      <w:kern w:val="1"/>
      <w:sz w:val="20"/>
    </w:rPr>
  </w:style>
  <w:style w:type="paragraph" w:customStyle="1" w:styleId="AppendixHeading2">
    <w:name w:val="Appendix Heading 2"/>
    <w:basedOn w:val="Heading2"/>
    <w:next w:val="Normal"/>
    <w:pPr>
      <w:keepNext w:val="0"/>
      <w:numPr>
        <w:numId w:val="0"/>
      </w:numPr>
      <w:autoSpaceDE/>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AppendixHeading3">
    <w:name w:val="Appendix Heading 3"/>
    <w:basedOn w:val="Heading3"/>
    <w:next w:val="Normal"/>
    <w:pPr>
      <w:keepNext w:val="0"/>
      <w:numPr>
        <w:numId w:val="0"/>
      </w:numPr>
      <w:spacing w:before="60" w:after="60"/>
      <w:jc w:val="both"/>
      <w:outlineLvl w:val="9"/>
    </w:pPr>
    <w:rPr>
      <w:b w:val="0"/>
      <w:sz w:val="20"/>
    </w:rPr>
  </w:style>
  <w:style w:type="paragraph" w:customStyle="1" w:styleId="AppendixHeading4">
    <w:name w:val="Appendix Heading 4"/>
    <w:basedOn w:val="Heading4"/>
    <w:next w:val="Normal"/>
    <w:pPr>
      <w:keepNext w:val="0"/>
      <w:numPr>
        <w:numId w:val="0"/>
      </w:numPr>
      <w:spacing w:before="60" w:after="60"/>
      <w:jc w:val="both"/>
      <w:outlineLvl w:val="9"/>
    </w:pPr>
    <w:rPr>
      <w:sz w:val="20"/>
    </w:rPr>
  </w:style>
  <w:style w:type="paragraph" w:customStyle="1" w:styleId="AppendixHeading5">
    <w:name w:val="Appendix Heading 5"/>
    <w:basedOn w:val="Heading5"/>
    <w:next w:val="Normal"/>
    <w:pPr>
      <w:keepNext w:val="0"/>
      <w:numPr>
        <w:numId w:val="0"/>
      </w:numPr>
      <w:autoSpaceDE/>
      <w:spacing w:before="60" w:after="60"/>
      <w:jc w:val="both"/>
      <w:outlineLvl w:val="9"/>
    </w:pPr>
    <w:rPr>
      <w:rFonts w:ascii="Times New Roman" w:hAnsi="Times New Roman"/>
      <w:b w:val="0"/>
      <w:bCs w:val="0"/>
      <w:sz w:val="20"/>
      <w:szCs w:val="20"/>
    </w:rPr>
  </w:style>
  <w:style w:type="paragraph" w:customStyle="1" w:styleId="DocumentNumber">
    <w:name w:val="Document Number"/>
    <w:next w:val="Normal"/>
    <w:pPr>
      <w:suppressAutoHyphens/>
    </w:pPr>
    <w:rPr>
      <w:rFonts w:ascii="Arial" w:eastAsia="MS Gothic" w:hAnsi="Arial"/>
      <w:b/>
      <w:sz w:val="28"/>
      <w:lang w:eastAsia="ar-SA"/>
    </w:rPr>
  </w:style>
  <w:style w:type="paragraph" w:customStyle="1" w:styleId="AppendixNumber">
    <w:name w:val="Appendix Number"/>
    <w:basedOn w:val="DocumentNumber"/>
    <w:next w:val="DocumentTitle"/>
  </w:style>
  <w:style w:type="paragraph" w:customStyle="1" w:styleId="DocumentTitle">
    <w:name w:val="Document Title"/>
    <w:next w:val="Normal"/>
    <w:pPr>
      <w:suppressAutoHyphens/>
      <w:spacing w:after="200"/>
    </w:pPr>
    <w:rPr>
      <w:rFonts w:ascii="Arial" w:eastAsia="MS Gothic" w:hAnsi="Arial"/>
      <w:b/>
      <w:sz w:val="28"/>
      <w:lang w:eastAsia="ar-SA"/>
    </w:rPr>
  </w:style>
  <w:style w:type="paragraph" w:customStyle="1" w:styleId="TableTitle">
    <w:name w:val="Table Title"/>
    <w:pPr>
      <w:keepNext/>
      <w:tabs>
        <w:tab w:val="left" w:pos="3600"/>
      </w:tabs>
      <w:suppressAutoHyphens/>
      <w:spacing w:before="120" w:after="60"/>
      <w:ind w:left="3600" w:hanging="360"/>
    </w:pPr>
    <w:rPr>
      <w:rFonts w:ascii="Arial" w:hAnsi="Arial"/>
      <w:b/>
      <w:sz w:val="18"/>
      <w:lang w:eastAsia="ar-SA"/>
    </w:rPr>
  </w:style>
  <w:style w:type="paragraph" w:customStyle="1" w:styleId="AppendixTableTitle">
    <w:name w:val="Appendix Table Title"/>
    <w:basedOn w:val="TableTitle"/>
    <w:next w:val="Normal"/>
    <w:pPr>
      <w:ind w:left="0" w:firstLine="0"/>
    </w:pPr>
  </w:style>
  <w:style w:type="paragraph" w:customStyle="1" w:styleId="RelatedInfoHeading1">
    <w:name w:val="Related Info Heading 1"/>
    <w:basedOn w:val="Heading1"/>
    <w:next w:val="Normal"/>
    <w:pPr>
      <w:numPr>
        <w:numId w:val="0"/>
      </w:numPr>
      <w:spacing w:before="160" w:after="60"/>
      <w:outlineLvl w:val="9"/>
    </w:pPr>
    <w:rPr>
      <w:rFonts w:ascii="Arial" w:hAnsi="Arial"/>
      <w:sz w:val="20"/>
    </w:rPr>
  </w:style>
  <w:style w:type="paragraph" w:customStyle="1" w:styleId="RelatedInfoHeading2">
    <w:name w:val="Related Info Heading 2"/>
    <w:basedOn w:val="Heading2"/>
    <w:next w:val="Normal"/>
    <w:pPr>
      <w:keepNext w:val="0"/>
      <w:numPr>
        <w:numId w:val="0"/>
      </w:numPr>
      <w:autoSpaceDE/>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RelatedInfoHeading3">
    <w:name w:val="Related Info Heading 3"/>
    <w:basedOn w:val="Heading3"/>
    <w:next w:val="Normal"/>
    <w:pPr>
      <w:keepNext w:val="0"/>
      <w:numPr>
        <w:numId w:val="0"/>
      </w:numPr>
      <w:spacing w:before="60" w:after="60"/>
      <w:jc w:val="both"/>
      <w:outlineLvl w:val="9"/>
    </w:pPr>
    <w:rPr>
      <w:b w:val="0"/>
      <w:sz w:val="20"/>
    </w:rPr>
  </w:style>
  <w:style w:type="paragraph" w:customStyle="1" w:styleId="RelatedInfoHeading4">
    <w:name w:val="Related Info Heading 4"/>
    <w:basedOn w:val="Heading4"/>
    <w:next w:val="Normal"/>
    <w:pPr>
      <w:keepNext w:val="0"/>
      <w:numPr>
        <w:numId w:val="0"/>
      </w:numPr>
      <w:spacing w:before="60" w:after="60"/>
      <w:jc w:val="both"/>
      <w:outlineLvl w:val="9"/>
    </w:pPr>
    <w:rPr>
      <w:sz w:val="20"/>
    </w:rPr>
  </w:style>
  <w:style w:type="paragraph" w:customStyle="1" w:styleId="RelatedInfoHeading5">
    <w:name w:val="Related Info Heading 5"/>
    <w:basedOn w:val="Heading5"/>
    <w:next w:val="Normal"/>
    <w:pPr>
      <w:keepNext w:val="0"/>
      <w:numPr>
        <w:numId w:val="0"/>
      </w:numPr>
      <w:autoSpaceDE/>
      <w:spacing w:before="60" w:after="60"/>
      <w:jc w:val="both"/>
      <w:outlineLvl w:val="9"/>
    </w:pPr>
    <w:rPr>
      <w:rFonts w:ascii="Times New Roman" w:hAnsi="Times New Roman"/>
      <w:b w:val="0"/>
      <w:bCs w:val="0"/>
      <w:sz w:val="20"/>
      <w:szCs w:val="20"/>
    </w:rPr>
  </w:style>
  <w:style w:type="paragraph" w:customStyle="1" w:styleId="RelatedInfoNote">
    <w:name w:val="Related Info Note"/>
    <w:basedOn w:val="Note"/>
    <w:next w:val="Normal"/>
  </w:style>
  <w:style w:type="paragraph" w:customStyle="1" w:styleId="RelatedInfoNumber">
    <w:name w:val="Related Info Number"/>
    <w:basedOn w:val="DocumentNumber"/>
    <w:next w:val="DocumentTitle"/>
  </w:style>
  <w:style w:type="paragraph" w:customStyle="1" w:styleId="RelatedInfoTableTitle">
    <w:name w:val="Related Info Table Title"/>
    <w:basedOn w:val="TableTitle"/>
    <w:next w:val="Normal"/>
    <w:pPr>
      <w:ind w:left="0" w:firstLine="0"/>
    </w:pPr>
  </w:style>
  <w:style w:type="paragraph" w:customStyle="1" w:styleId="1">
    <w:name w:val="吹き出し1"/>
    <w:basedOn w:val="Normal"/>
    <w:rPr>
      <w:rFonts w:ascii="Tahoma" w:hAnsi="Tahoma" w:cs="Tahoma"/>
      <w:sz w:val="16"/>
      <w:szCs w:val="16"/>
    </w:rPr>
  </w:style>
  <w:style w:type="paragraph" w:customStyle="1" w:styleId="BallotReviewText">
    <w:name w:val="Ballot Review Text"/>
    <w:basedOn w:val="Normal"/>
    <w:rPr>
      <w:sz w:val="20"/>
      <w:szCs w:val="20"/>
    </w:rPr>
  </w:style>
  <w:style w:type="paragraph" w:customStyle="1" w:styleId="Heading-Appendix">
    <w:name w:val="Heading - Appendix"/>
    <w:basedOn w:val="Heading1"/>
    <w:pPr>
      <w:numPr>
        <w:numId w:val="0"/>
      </w:numPr>
      <w:spacing w:before="160" w:after="60"/>
      <w:outlineLvl w:val="9"/>
    </w:pPr>
    <w:rPr>
      <w:rFonts w:ascii="Arial" w:hAnsi="Arial"/>
      <w:kern w:val="1"/>
      <w:sz w:val="20"/>
    </w:rPr>
  </w:style>
  <w:style w:type="paragraph" w:customStyle="1" w:styleId="ListBullet1">
    <w:name w:val="List Bullet1"/>
    <w:basedOn w:val="Normal"/>
    <w:pPr>
      <w:tabs>
        <w:tab w:val="left" w:pos="360"/>
      </w:tabs>
      <w:ind w:left="360" w:hanging="360"/>
    </w:pPr>
    <w:rPr>
      <w:sz w:val="20"/>
      <w:szCs w:val="20"/>
    </w:rPr>
  </w:style>
  <w:style w:type="paragraph" w:customStyle="1" w:styleId="ListBullet21">
    <w:name w:val="List Bullet 21"/>
    <w:basedOn w:val="Normal"/>
    <w:pPr>
      <w:tabs>
        <w:tab w:val="left" w:pos="720"/>
      </w:tabs>
      <w:ind w:left="720" w:hanging="360"/>
    </w:pPr>
    <w:rPr>
      <w:sz w:val="20"/>
      <w:szCs w:val="20"/>
    </w:rPr>
  </w:style>
  <w:style w:type="paragraph" w:customStyle="1" w:styleId="ListBullet31">
    <w:name w:val="List Bullet 31"/>
    <w:basedOn w:val="Normal"/>
    <w:pPr>
      <w:tabs>
        <w:tab w:val="left" w:pos="1080"/>
      </w:tabs>
      <w:ind w:left="1080" w:hanging="360"/>
    </w:pPr>
    <w:rPr>
      <w:sz w:val="20"/>
      <w:szCs w:val="20"/>
    </w:rPr>
  </w:style>
  <w:style w:type="paragraph" w:customStyle="1" w:styleId="ListBullet41">
    <w:name w:val="List Bullet 41"/>
    <w:basedOn w:val="Normal"/>
    <w:pPr>
      <w:tabs>
        <w:tab w:val="left" w:pos="1440"/>
      </w:tabs>
      <w:ind w:left="1440" w:hanging="360"/>
    </w:pPr>
    <w:rPr>
      <w:sz w:val="20"/>
      <w:szCs w:val="20"/>
    </w:rPr>
  </w:style>
  <w:style w:type="paragraph" w:customStyle="1" w:styleId="ListBullet51">
    <w:name w:val="List Bullet 51"/>
    <w:basedOn w:val="Normal"/>
    <w:pPr>
      <w:tabs>
        <w:tab w:val="left" w:pos="1800"/>
      </w:tabs>
      <w:ind w:left="1800" w:hanging="360"/>
    </w:pPr>
    <w:rPr>
      <w:sz w:val="20"/>
      <w:szCs w:val="20"/>
    </w:rPr>
  </w:style>
  <w:style w:type="paragraph" w:customStyle="1" w:styleId="ListNumber1">
    <w:name w:val="List Number1"/>
    <w:basedOn w:val="Normal"/>
    <w:pPr>
      <w:tabs>
        <w:tab w:val="left" w:pos="360"/>
      </w:tabs>
      <w:ind w:left="360" w:hanging="360"/>
    </w:pPr>
    <w:rPr>
      <w:sz w:val="20"/>
      <w:szCs w:val="20"/>
    </w:rPr>
  </w:style>
  <w:style w:type="paragraph" w:customStyle="1" w:styleId="ListNumber21">
    <w:name w:val="List Number 21"/>
    <w:basedOn w:val="Normal"/>
    <w:pPr>
      <w:tabs>
        <w:tab w:val="left" w:pos="720"/>
      </w:tabs>
      <w:ind w:left="720" w:hanging="360"/>
    </w:pPr>
    <w:rPr>
      <w:sz w:val="20"/>
      <w:szCs w:val="20"/>
    </w:rPr>
  </w:style>
  <w:style w:type="paragraph" w:customStyle="1" w:styleId="ListNumber31">
    <w:name w:val="List Number 31"/>
    <w:basedOn w:val="Normal"/>
    <w:pPr>
      <w:tabs>
        <w:tab w:val="left" w:pos="1080"/>
      </w:tabs>
      <w:ind w:left="1080" w:hanging="360"/>
    </w:pPr>
    <w:rPr>
      <w:sz w:val="20"/>
      <w:szCs w:val="20"/>
    </w:rPr>
  </w:style>
  <w:style w:type="paragraph" w:customStyle="1" w:styleId="ListNumber41">
    <w:name w:val="List Number 41"/>
    <w:basedOn w:val="Normal"/>
    <w:pPr>
      <w:tabs>
        <w:tab w:val="left" w:pos="1440"/>
      </w:tabs>
      <w:ind w:left="1440" w:hanging="360"/>
    </w:pPr>
    <w:rPr>
      <w:sz w:val="20"/>
      <w:szCs w:val="20"/>
    </w:rPr>
  </w:style>
  <w:style w:type="paragraph" w:customStyle="1" w:styleId="ListNumber51">
    <w:name w:val="List Number 51"/>
    <w:basedOn w:val="Normal"/>
    <w:pPr>
      <w:tabs>
        <w:tab w:val="left" w:pos="1800"/>
      </w:tabs>
      <w:ind w:left="1800" w:hanging="360"/>
    </w:pPr>
    <w:rPr>
      <w:sz w:val="20"/>
      <w:szCs w:val="20"/>
    </w:rPr>
  </w:style>
  <w:style w:type="paragraph" w:customStyle="1" w:styleId="Mark-2">
    <w:name w:val="Mark-2"/>
    <w:basedOn w:val="Normal"/>
    <w:pPr>
      <w:widowControl w:val="0"/>
      <w:ind w:left="794" w:hanging="454"/>
      <w:jc w:val="both"/>
    </w:pPr>
    <w:rPr>
      <w:rFonts w:ascii="Arial" w:eastAsia="MS PGothic" w:hAnsi="Arial"/>
      <w:kern w:val="1"/>
      <w:sz w:val="21"/>
    </w:rPr>
  </w:style>
  <w:style w:type="paragraph" w:customStyle="1" w:styleId="Mark-4">
    <w:name w:val="Mark-4"/>
    <w:basedOn w:val="Normal"/>
    <w:pPr>
      <w:widowControl w:val="0"/>
      <w:ind w:left="1304" w:hanging="283"/>
      <w:jc w:val="both"/>
    </w:pPr>
    <w:rPr>
      <w:rFonts w:ascii="Arial" w:eastAsia="MS PGothic" w:hAnsi="Arial"/>
      <w:kern w:val="1"/>
      <w:sz w:val="21"/>
    </w:rPr>
  </w:style>
  <w:style w:type="paragraph" w:customStyle="1" w:styleId="NormalIndent1">
    <w:name w:val="Normal Indent1"/>
    <w:basedOn w:val="Normal"/>
    <w:pPr>
      <w:ind w:left="720"/>
    </w:pPr>
    <w:rPr>
      <w:sz w:val="20"/>
      <w:szCs w:val="20"/>
    </w:rPr>
  </w:style>
  <w:style w:type="paragraph" w:customStyle="1" w:styleId="Bullet10">
    <w:name w:val="Bullet 1"/>
    <w:basedOn w:val="NormalIndent1"/>
    <w:pPr>
      <w:widowControl w:val="0"/>
      <w:tabs>
        <w:tab w:val="left" w:pos="360"/>
      </w:tabs>
      <w:ind w:left="360" w:hanging="360"/>
      <w:jc w:val="both"/>
    </w:pPr>
    <w:rPr>
      <w:kern w:val="1"/>
      <w:sz w:val="22"/>
    </w:rPr>
  </w:style>
  <w:style w:type="paragraph" w:customStyle="1" w:styleId="Homework">
    <w:name w:val="Homework"/>
    <w:basedOn w:val="Normal"/>
    <w:pPr>
      <w:tabs>
        <w:tab w:val="left" w:pos="1080"/>
      </w:tabs>
      <w:spacing w:after="120" w:line="360" w:lineRule="auto"/>
      <w:ind w:left="1080" w:hanging="720"/>
      <w:jc w:val="both"/>
    </w:pPr>
    <w:rPr>
      <w:rFonts w:ascii="Trebuchet MS" w:hAnsi="Trebuchet MS"/>
    </w:rPr>
  </w:style>
  <w:style w:type="paragraph" w:customStyle="1" w:styleId="BodyText21">
    <w:name w:val="Body Text 21"/>
    <w:basedOn w:val="Normal"/>
    <w:rPr>
      <w:sz w:val="20"/>
    </w:rPr>
  </w:style>
  <w:style w:type="paragraph" w:customStyle="1" w:styleId="BlockText1">
    <w:name w:val="Block Text1"/>
    <w:basedOn w:val="Normal"/>
    <w:pPr>
      <w:spacing w:line="240" w:lineRule="atLeast"/>
      <w:ind w:left="108" w:right="108"/>
    </w:pPr>
    <w:rPr>
      <w:sz w:val="20"/>
    </w:rPr>
  </w:style>
  <w:style w:type="paragraph" w:customStyle="1" w:styleId="BodyText31">
    <w:name w:val="Body Text 31"/>
    <w:basedOn w:val="Normal"/>
    <w:pPr>
      <w:autoSpaceDE w:val="0"/>
      <w:spacing w:line="240" w:lineRule="atLeast"/>
    </w:pPr>
    <w:rPr>
      <w:rFonts w:ascii="Arial" w:hAnsi="Arial" w:cs="Arial"/>
      <w:b/>
      <w:bCs/>
      <w:color w:val="0000FF"/>
      <w:sz w:val="20"/>
    </w:rPr>
  </w:style>
  <w:style w:type="paragraph" w:styleId="BodyTextIndent">
    <w:name w:val="Body Text Indent"/>
    <w:basedOn w:val="Normal"/>
    <w:pPr>
      <w:keepNext/>
      <w:keepLines/>
      <w:autoSpaceDE w:val="0"/>
      <w:spacing w:line="240" w:lineRule="atLeast"/>
      <w:ind w:left="15"/>
    </w:pPr>
    <w:rPr>
      <w:rFonts w:ascii="Arial Narrow" w:hAnsi="Arial Narrow"/>
      <w:color w:val="000000"/>
      <w:sz w:val="16"/>
    </w:rPr>
  </w:style>
  <w:style w:type="paragraph" w:styleId="FootnoteText">
    <w:name w:val="footnote text"/>
    <w:link w:val="FootnoteTextChar"/>
    <w:pPr>
      <w:suppressAutoHyphens/>
      <w:spacing w:after="40"/>
    </w:pPr>
    <w:rPr>
      <w:sz w:val="16"/>
      <w:lang w:eastAsia="ar-SA"/>
    </w:rPr>
  </w:style>
  <w:style w:type="paragraph" w:customStyle="1" w:styleId="PlainText1">
    <w:name w:val="Plain Text1"/>
    <w:basedOn w:val="Normal"/>
    <w:rPr>
      <w:rFonts w:ascii="Courier New" w:hAnsi="Courier New" w:cs="Courier New"/>
      <w:sz w:val="20"/>
      <w:szCs w:val="20"/>
    </w:rPr>
  </w:style>
  <w:style w:type="paragraph" w:customStyle="1" w:styleId="BodyTextIndent21">
    <w:name w:val="Body Text Indent 21"/>
    <w:basedOn w:val="Normal"/>
    <w:pPr>
      <w:keepNext/>
      <w:keepLines/>
      <w:autoSpaceDE w:val="0"/>
      <w:spacing w:line="240" w:lineRule="atLeast"/>
      <w:ind w:left="15"/>
    </w:pPr>
    <w:rPr>
      <w:b/>
      <w:bCs/>
      <w:color w:val="000000"/>
      <w:sz w:val="20"/>
    </w:rPr>
  </w:style>
  <w:style w:type="paragraph" w:customStyle="1" w:styleId="ReferenceLine">
    <w:name w:val="Reference Line"/>
    <w:basedOn w:val="BodyText"/>
    <w:pPr>
      <w:spacing w:after="120"/>
    </w:pPr>
    <w:rPr>
      <w:sz w:val="24"/>
      <w:szCs w:val="24"/>
    </w:rPr>
  </w:style>
  <w:style w:type="paragraph" w:styleId="BalloonText">
    <w:name w:val="Balloon Text"/>
    <w:basedOn w:val="Normal"/>
    <w:rPr>
      <w:rFonts w:ascii="Arial" w:eastAsia="MS Gothic" w:hAnsi="Arial"/>
      <w:sz w:val="16"/>
      <w:szCs w:val="16"/>
    </w:rPr>
  </w:style>
  <w:style w:type="paragraph" w:customStyle="1" w:styleId="MarkLevel1">
    <w:name w:val="Mark Level 1"/>
    <w:pPr>
      <w:suppressAutoHyphens/>
      <w:spacing w:before="120" w:after="60" w:line="240" w:lineRule="atLeast"/>
    </w:pPr>
    <w:rPr>
      <w:rFonts w:ascii="Arial" w:eastAsia="MS PGothic" w:hAnsi="Arial"/>
      <w:sz w:val="22"/>
      <w:lang w:eastAsia="ar-SA"/>
    </w:rPr>
  </w:style>
  <w:style w:type="paragraph" w:customStyle="1" w:styleId="CommentText1">
    <w:name w:val="Comment Text1"/>
    <w:basedOn w:val="Normal"/>
  </w:style>
  <w:style w:type="paragraph" w:customStyle="1" w:styleId="10">
    <w:name w:val="コメント内容1"/>
    <w:basedOn w:val="CommentText1"/>
    <w:next w:val="CommentText1"/>
    <w:rPr>
      <w:b/>
      <w:bCs/>
    </w:rPr>
  </w:style>
  <w:style w:type="paragraph" w:customStyle="1" w:styleId="ARHeading1">
    <w:name w:val="A&amp;R Heading 1"/>
    <w:basedOn w:val="Heading1"/>
    <w:pPr>
      <w:numPr>
        <w:numId w:val="0"/>
      </w:numPr>
      <w:outlineLvl w:val="9"/>
    </w:pPr>
    <w:rPr>
      <w:szCs w:val="24"/>
    </w:rPr>
  </w:style>
  <w:style w:type="paragraph" w:customStyle="1" w:styleId="ARSubheading1">
    <w:name w:val="A&amp;R Subheading 1"/>
    <w:basedOn w:val="Heading2"/>
    <w:pPr>
      <w:numPr>
        <w:numId w:val="0"/>
      </w:numPr>
      <w:outlineLvl w:val="9"/>
    </w:pPr>
    <w:rPr>
      <w:rFonts w:ascii="Times New Roman" w:hAnsi="Times New Roman"/>
    </w:rPr>
  </w:style>
  <w:style w:type="paragraph" w:customStyle="1" w:styleId="ARSubheading2">
    <w:name w:val="A&amp;R Subheading 2"/>
    <w:basedOn w:val="Heading3"/>
    <w:pPr>
      <w:numPr>
        <w:numId w:val="0"/>
      </w:numPr>
      <w:outlineLvl w:val="9"/>
    </w:pPr>
    <w:rPr>
      <w:sz w:val="24"/>
    </w:rPr>
  </w:style>
  <w:style w:type="paragraph" w:customStyle="1" w:styleId="DocumentMap1">
    <w:name w:val="Document Map1"/>
    <w:basedOn w:val="Normal"/>
    <w:pPr>
      <w:shd w:val="clear" w:color="auto" w:fill="000080"/>
    </w:pPr>
    <w:rPr>
      <w:rFonts w:ascii="Arial" w:eastAsia="MS Gothic" w:hAnsi="Arial"/>
    </w:rPr>
  </w:style>
  <w:style w:type="paragraph" w:customStyle="1" w:styleId="ARTitle">
    <w:name w:val="A&amp;R Title"/>
    <w:basedOn w:val="DocumentNumber"/>
    <w:pPr>
      <w:jc w:val="center"/>
    </w:pPr>
  </w:style>
  <w:style w:type="paragraph" w:customStyle="1" w:styleId="RegsH3Text">
    <w:name w:val="Regs H3 Text"/>
    <w:basedOn w:val="Normal"/>
    <w:pPr>
      <w:spacing w:before="100"/>
      <w:ind w:left="720"/>
      <w:jc w:val="both"/>
    </w:pPr>
    <w:rPr>
      <w:rFonts w:ascii="Bembo Std" w:hAnsi="Bembo Std" w:cs="Bembo Std"/>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rsid w:val="0068765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A4033"/>
    <w:pPr>
      <w:tabs>
        <w:tab w:val="center" w:pos="4153"/>
        <w:tab w:val="right" w:pos="8306"/>
      </w:tabs>
      <w:snapToGrid w:val="0"/>
    </w:pPr>
  </w:style>
  <w:style w:type="paragraph" w:styleId="Footer">
    <w:name w:val="footer"/>
    <w:basedOn w:val="Normal"/>
    <w:rsid w:val="005A4033"/>
    <w:pPr>
      <w:tabs>
        <w:tab w:val="center" w:pos="4153"/>
        <w:tab w:val="right" w:pos="8306"/>
      </w:tabs>
      <w:snapToGrid w:val="0"/>
    </w:pPr>
  </w:style>
  <w:style w:type="paragraph" w:customStyle="1" w:styleId="StdsText">
    <w:name w:val="Stds Text"/>
    <w:link w:val="StdsTextChar"/>
    <w:qFormat/>
    <w:rsid w:val="00411491"/>
    <w:pPr>
      <w:spacing w:before="120" w:after="120"/>
      <w:jc w:val="both"/>
    </w:pPr>
    <w:rPr>
      <w:lang w:eastAsia="ja-JP"/>
    </w:rPr>
  </w:style>
  <w:style w:type="paragraph" w:customStyle="1" w:styleId="StdsH1">
    <w:name w:val="Stds H1"/>
    <w:qFormat/>
    <w:rsid w:val="00411491"/>
    <w:pPr>
      <w:keepNext/>
      <w:numPr>
        <w:numId w:val="2"/>
      </w:numPr>
      <w:spacing w:before="180" w:after="60"/>
    </w:pPr>
    <w:rPr>
      <w:rFonts w:ascii="Arial" w:eastAsia="Arial Unicode MS" w:hAnsi="Arial"/>
      <w:b/>
      <w:lang w:eastAsia="ja-JP"/>
    </w:rPr>
  </w:style>
  <w:style w:type="paragraph" w:customStyle="1" w:styleId="StdsH2">
    <w:name w:val="Stds H2"/>
    <w:qFormat/>
    <w:rsid w:val="00411491"/>
    <w:pPr>
      <w:numPr>
        <w:ilvl w:val="1"/>
        <w:numId w:val="2"/>
      </w:numPr>
      <w:spacing w:before="120" w:after="120"/>
      <w:jc w:val="both"/>
    </w:pPr>
    <w:rPr>
      <w:lang w:eastAsia="ja-JP"/>
    </w:rPr>
  </w:style>
  <w:style w:type="paragraph" w:customStyle="1" w:styleId="StdsH3">
    <w:name w:val="Stds H3"/>
    <w:qFormat/>
    <w:rsid w:val="00411491"/>
    <w:pPr>
      <w:numPr>
        <w:ilvl w:val="2"/>
        <w:numId w:val="2"/>
      </w:numPr>
      <w:spacing w:before="120" w:after="120"/>
      <w:jc w:val="both"/>
    </w:pPr>
    <w:rPr>
      <w:lang w:eastAsia="ja-JP"/>
    </w:rPr>
  </w:style>
  <w:style w:type="paragraph" w:customStyle="1" w:styleId="StdsH4">
    <w:name w:val="Stds H4"/>
    <w:qFormat/>
    <w:rsid w:val="00411491"/>
    <w:pPr>
      <w:numPr>
        <w:ilvl w:val="3"/>
        <w:numId w:val="2"/>
      </w:numPr>
      <w:spacing w:before="120" w:after="120"/>
      <w:jc w:val="both"/>
    </w:pPr>
    <w:rPr>
      <w:lang w:eastAsia="ja-JP"/>
    </w:rPr>
  </w:style>
  <w:style w:type="paragraph" w:customStyle="1" w:styleId="StdsH5">
    <w:name w:val="Stds H5"/>
    <w:qFormat/>
    <w:rsid w:val="00411491"/>
    <w:pPr>
      <w:numPr>
        <w:ilvl w:val="4"/>
        <w:numId w:val="2"/>
      </w:numPr>
      <w:spacing w:before="120" w:after="120"/>
      <w:jc w:val="both"/>
    </w:pPr>
    <w:rPr>
      <w:lang w:eastAsia="ja-JP"/>
    </w:rPr>
  </w:style>
  <w:style w:type="paragraph" w:customStyle="1" w:styleId="StdsH6">
    <w:name w:val="Stds H6"/>
    <w:qFormat/>
    <w:rsid w:val="00411491"/>
    <w:pPr>
      <w:numPr>
        <w:ilvl w:val="5"/>
        <w:numId w:val="2"/>
      </w:numPr>
      <w:spacing w:before="120" w:after="120"/>
      <w:jc w:val="both"/>
    </w:pPr>
    <w:rPr>
      <w:lang w:eastAsia="ja-JP"/>
    </w:rPr>
  </w:style>
  <w:style w:type="paragraph" w:customStyle="1" w:styleId="StdsH7">
    <w:name w:val="Stds H7"/>
    <w:qFormat/>
    <w:rsid w:val="00411491"/>
    <w:pPr>
      <w:numPr>
        <w:ilvl w:val="6"/>
        <w:numId w:val="2"/>
      </w:numPr>
      <w:spacing w:before="120" w:after="120"/>
      <w:jc w:val="both"/>
    </w:pPr>
    <w:rPr>
      <w:lang w:eastAsia="ja-JP"/>
    </w:rPr>
  </w:style>
  <w:style w:type="paragraph" w:customStyle="1" w:styleId="StdsH8">
    <w:name w:val="Stds H8"/>
    <w:qFormat/>
    <w:rsid w:val="00411491"/>
    <w:pPr>
      <w:numPr>
        <w:ilvl w:val="7"/>
        <w:numId w:val="2"/>
      </w:numPr>
      <w:spacing w:before="120" w:after="120"/>
      <w:jc w:val="both"/>
    </w:pPr>
    <w:rPr>
      <w:lang w:eastAsia="ja-JP"/>
    </w:rPr>
  </w:style>
  <w:style w:type="character" w:customStyle="1" w:styleId="StdsTextChar">
    <w:name w:val="Stds Text Char"/>
    <w:basedOn w:val="DefaultParagraphFont"/>
    <w:link w:val="StdsText"/>
    <w:rsid w:val="00411491"/>
    <w:rPr>
      <w:lang w:eastAsia="ja-JP"/>
    </w:rPr>
  </w:style>
  <w:style w:type="character" w:customStyle="1" w:styleId="FootnoteTextChar">
    <w:name w:val="Footnote Text Char"/>
    <w:basedOn w:val="DefaultParagraphFont"/>
    <w:link w:val="FootnoteText"/>
    <w:rsid w:val="00411491"/>
    <w:rPr>
      <w:sz w:val="16"/>
      <w:lang w:eastAsia="ar-SA"/>
    </w:rPr>
  </w:style>
  <w:style w:type="character" w:styleId="FootnoteReference">
    <w:name w:val="footnote reference"/>
    <w:basedOn w:val="DefaultParagraphFont"/>
    <w:rsid w:val="004114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7076"/>
    <w:pPr>
      <w:suppressAutoHyphens/>
    </w:pPr>
    <w:rPr>
      <w:sz w:val="24"/>
      <w:szCs w:val="24"/>
      <w:lang w:eastAsia="ar-SA"/>
    </w:rPr>
  </w:style>
  <w:style w:type="paragraph" w:styleId="Heading1">
    <w:name w:val="heading 1"/>
    <w:basedOn w:val="Normal"/>
    <w:next w:val="Normal"/>
    <w:qFormat/>
    <w:pPr>
      <w:keepNext/>
      <w:numPr>
        <w:numId w:val="1"/>
      </w:numPr>
      <w:tabs>
        <w:tab w:val="left" w:pos="576"/>
      </w:tabs>
      <w:ind w:left="576" w:hanging="576"/>
      <w:outlineLvl w:val="0"/>
    </w:pPr>
    <w:rPr>
      <w:b/>
      <w:szCs w:val="20"/>
    </w:rPr>
  </w:style>
  <w:style w:type="paragraph" w:styleId="Heading2">
    <w:name w:val="heading 2"/>
    <w:basedOn w:val="Normal"/>
    <w:next w:val="Normal"/>
    <w:qFormat/>
    <w:pPr>
      <w:keepNext/>
      <w:numPr>
        <w:ilvl w:val="1"/>
        <w:numId w:val="1"/>
      </w:numPr>
      <w:autoSpaceDE w:val="0"/>
      <w:spacing w:line="240" w:lineRule="atLeast"/>
      <w:outlineLvl w:val="1"/>
    </w:pPr>
    <w:rPr>
      <w:rFonts w:ascii="Arial" w:hAnsi="Arial" w:cs="Arial"/>
      <w:b/>
      <w:bCs/>
      <w:color w:val="000000"/>
    </w:rPr>
  </w:style>
  <w:style w:type="paragraph" w:styleId="Heading3">
    <w:name w:val="heading 3"/>
    <w:basedOn w:val="Normal"/>
    <w:next w:val="Normal"/>
    <w:qFormat/>
    <w:pPr>
      <w:keepNext/>
      <w:numPr>
        <w:ilvl w:val="2"/>
        <w:numId w:val="1"/>
      </w:numPr>
      <w:tabs>
        <w:tab w:val="left" w:pos="2268"/>
      </w:tabs>
      <w:ind w:left="360"/>
      <w:outlineLvl w:val="2"/>
    </w:pPr>
    <w:rPr>
      <w:b/>
      <w:sz w:val="22"/>
      <w:szCs w:val="20"/>
    </w:rPr>
  </w:style>
  <w:style w:type="paragraph" w:styleId="Heading4">
    <w:name w:val="heading 4"/>
    <w:basedOn w:val="Normal"/>
    <w:next w:val="Normal"/>
    <w:qFormat/>
    <w:pPr>
      <w:keepNext/>
      <w:numPr>
        <w:ilvl w:val="3"/>
        <w:numId w:val="1"/>
      </w:numPr>
      <w:tabs>
        <w:tab w:val="left" w:pos="630"/>
      </w:tabs>
      <w:ind w:left="450" w:hanging="450"/>
      <w:outlineLvl w:val="3"/>
    </w:pPr>
    <w:rPr>
      <w:szCs w:val="20"/>
    </w:rPr>
  </w:style>
  <w:style w:type="paragraph" w:styleId="Heading5">
    <w:name w:val="heading 5"/>
    <w:basedOn w:val="Normal"/>
    <w:next w:val="Normal"/>
    <w:qFormat/>
    <w:pPr>
      <w:keepNext/>
      <w:numPr>
        <w:ilvl w:val="4"/>
        <w:numId w:val="1"/>
      </w:numPr>
      <w:autoSpaceDE w:val="0"/>
      <w:outlineLvl w:val="4"/>
    </w:pPr>
    <w:rPr>
      <w:rFonts w:ascii="Tms Rmn" w:hAnsi="Tms Rmn"/>
      <w:b/>
      <w:bCs/>
    </w:rPr>
  </w:style>
  <w:style w:type="paragraph" w:styleId="Heading6">
    <w:name w:val="heading 6"/>
    <w:basedOn w:val="Normal"/>
    <w:next w:val="Normal"/>
    <w:qFormat/>
    <w:pPr>
      <w:keepNext/>
      <w:numPr>
        <w:ilvl w:val="5"/>
        <w:numId w:val="1"/>
      </w:numPr>
      <w:spacing w:line="240" w:lineRule="atLeast"/>
      <w:ind w:left="15" w:right="108"/>
      <w:jc w:val="center"/>
      <w:outlineLvl w:val="5"/>
    </w:pPr>
    <w:rPr>
      <w:b/>
      <w:color w:val="000000"/>
      <w:sz w:val="20"/>
    </w:rPr>
  </w:style>
  <w:style w:type="paragraph" w:styleId="Heading7">
    <w:name w:val="heading 7"/>
    <w:basedOn w:val="Normal"/>
    <w:next w:val="Normal"/>
    <w:qFormat/>
    <w:pPr>
      <w:keepNext/>
      <w:numPr>
        <w:ilvl w:val="6"/>
        <w:numId w:val="1"/>
      </w:numPr>
      <w:autoSpaceDE w:val="0"/>
      <w:spacing w:line="240" w:lineRule="atLeast"/>
      <w:ind w:left="55" w:right="148"/>
      <w:jc w:val="center"/>
      <w:outlineLvl w:val="6"/>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olor w:val="FF0000"/>
      <w:sz w:val="22"/>
    </w:rPr>
  </w:style>
  <w:style w:type="character" w:customStyle="1" w:styleId="DefaultParagraphFont1">
    <w:name w:val="Default Paragraph Font1"/>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8"/>
      <w:szCs w:val="18"/>
    </w:rPr>
  </w:style>
  <w:style w:type="character" w:customStyle="1" w:styleId="2Char">
    <w:name w:val="見出し 2 Char"/>
    <w:basedOn w:val="DefaultParagraphFont1"/>
    <w:rPr>
      <w:rFonts w:ascii="Arial" w:eastAsia="MS Mincho" w:hAnsi="Arial" w:cs="Arial"/>
      <w:b/>
      <w:bCs/>
      <w:color w:val="000000"/>
      <w:sz w:val="24"/>
      <w:szCs w:val="24"/>
      <w:lang w:val="en-US" w:eastAsia="ar-SA" w:bidi="ar-SA"/>
    </w:rPr>
  </w:style>
  <w:style w:type="character" w:customStyle="1" w:styleId="ARSubheading1Char">
    <w:name w:val="A&amp;R Subheading 1 Char"/>
    <w:basedOn w:val="2Char"/>
    <w:rPr>
      <w:rFonts w:ascii="Arial" w:eastAsia="MS Mincho" w:hAnsi="Arial" w:cs="Arial"/>
      <w:b/>
      <w:bCs/>
      <w:color w:val="000000"/>
      <w:sz w:val="24"/>
      <w:szCs w:val="24"/>
      <w:lang w:val="en-US" w:eastAsia="ar-SA" w:bidi="ar-SA"/>
    </w:rPr>
  </w:style>
  <w:style w:type="character" w:customStyle="1" w:styleId="RegsH3TextChar">
    <w:name w:val="Regs H3 Text Char"/>
    <w:basedOn w:val="DefaultParagraphFont1"/>
    <w:rPr>
      <w:rFonts w:ascii="Bembo Std" w:eastAsia="MS Mincho" w:hAnsi="Bembo Std" w:cs="Bembo Std"/>
      <w:lang w:val="en-US" w:eastAsia="ar-SA" w:bidi="ar-SA"/>
    </w:rPr>
  </w:style>
  <w:style w:type="character" w:styleId="FollowedHyperlink">
    <w:name w:val="FollowedHyperlink"/>
    <w:basedOn w:val="DefaultParagraphFont1"/>
    <w:rPr>
      <w:color w:val="800080"/>
      <w:u w:val="single"/>
    </w:rPr>
  </w:style>
  <w:style w:type="paragraph" w:customStyle="1" w:styleId="Heading">
    <w:name w:val="Heading"/>
    <w:basedOn w:val="Normal"/>
    <w:next w:val="BodyText"/>
    <w:pPr>
      <w:keepNext/>
      <w:spacing w:before="240" w:after="120"/>
    </w:pPr>
    <w:rPr>
      <w:rFonts w:ascii="Nimbus Sans L" w:eastAsia="HG Mincho Light J" w:hAnsi="Nimbus Sans L" w:cs="Lucidasans"/>
      <w:sz w:val="28"/>
      <w:szCs w:val="28"/>
    </w:rPr>
  </w:style>
  <w:style w:type="paragraph" w:styleId="BodyText">
    <w:name w:val="Body Text"/>
    <w:basedOn w:val="Normal"/>
    <w:rPr>
      <w:sz w:val="22"/>
      <w:szCs w:val="20"/>
    </w:rPr>
  </w:style>
  <w:style w:type="paragraph" w:styleId="List">
    <w:name w:val="List"/>
    <w:basedOn w:val="BodyText"/>
    <w:rPr>
      <w:rFonts w:cs="Lucidasans"/>
    </w:rPr>
  </w:style>
  <w:style w:type="paragraph" w:customStyle="1" w:styleId="Caption1">
    <w:name w:val="Caption1"/>
    <w:basedOn w:val="Normal"/>
    <w:pPr>
      <w:suppressLineNumbers/>
      <w:spacing w:before="120" w:after="120"/>
    </w:pPr>
    <w:rPr>
      <w:rFonts w:cs="Lucidasans"/>
      <w:i/>
      <w:iCs/>
    </w:rPr>
  </w:style>
  <w:style w:type="paragraph" w:customStyle="1" w:styleId="Index">
    <w:name w:val="Index"/>
    <w:basedOn w:val="Normal"/>
    <w:pPr>
      <w:suppressLineNumbers/>
    </w:pPr>
    <w:rPr>
      <w:rFonts w:cs="Lucidasans"/>
    </w:rPr>
  </w:style>
  <w:style w:type="paragraph" w:customStyle="1" w:styleId="BallotTableHeading">
    <w:name w:val="Ballot Table Heading"/>
    <w:basedOn w:val="Normal"/>
    <w:pPr>
      <w:spacing w:before="40"/>
      <w:jc w:val="center"/>
    </w:pPr>
    <w:rPr>
      <w:b/>
      <w:i/>
      <w:sz w:val="20"/>
      <w:szCs w:val="20"/>
    </w:rPr>
  </w:style>
  <w:style w:type="paragraph" w:customStyle="1" w:styleId="Note">
    <w:name w:val="Note"/>
    <w:pPr>
      <w:suppressAutoHyphens/>
      <w:spacing w:before="60" w:after="60"/>
      <w:jc w:val="both"/>
    </w:pPr>
    <w:rPr>
      <w:sz w:val="18"/>
      <w:lang w:eastAsia="ar-SA"/>
    </w:rPr>
  </w:style>
  <w:style w:type="paragraph" w:customStyle="1" w:styleId="Bullet1">
    <w:name w:val="Bullet1"/>
    <w:pPr>
      <w:tabs>
        <w:tab w:val="left" w:pos="360"/>
      </w:tabs>
      <w:suppressAutoHyphens/>
      <w:spacing w:before="60" w:after="60"/>
      <w:ind w:left="360" w:hanging="288"/>
      <w:jc w:val="both"/>
    </w:pPr>
    <w:rPr>
      <w:lang w:eastAsia="ar-SA"/>
    </w:rPr>
  </w:style>
  <w:style w:type="paragraph" w:customStyle="1" w:styleId="AppendixHeading1">
    <w:name w:val="Appendix Heading 1"/>
    <w:basedOn w:val="Heading1"/>
    <w:next w:val="Normal"/>
    <w:pPr>
      <w:numPr>
        <w:numId w:val="0"/>
      </w:numPr>
      <w:spacing w:before="160" w:after="60"/>
      <w:outlineLvl w:val="9"/>
    </w:pPr>
    <w:rPr>
      <w:rFonts w:ascii="Arial" w:hAnsi="Arial"/>
      <w:kern w:val="1"/>
      <w:sz w:val="20"/>
    </w:rPr>
  </w:style>
  <w:style w:type="paragraph" w:customStyle="1" w:styleId="AppendixHeading2">
    <w:name w:val="Appendix Heading 2"/>
    <w:basedOn w:val="Heading2"/>
    <w:next w:val="Normal"/>
    <w:pPr>
      <w:keepNext w:val="0"/>
      <w:numPr>
        <w:numId w:val="0"/>
      </w:numPr>
      <w:autoSpaceDE/>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AppendixHeading3">
    <w:name w:val="Appendix Heading 3"/>
    <w:basedOn w:val="Heading3"/>
    <w:next w:val="Normal"/>
    <w:pPr>
      <w:keepNext w:val="0"/>
      <w:numPr>
        <w:numId w:val="0"/>
      </w:numPr>
      <w:spacing w:before="60" w:after="60"/>
      <w:jc w:val="both"/>
      <w:outlineLvl w:val="9"/>
    </w:pPr>
    <w:rPr>
      <w:b w:val="0"/>
      <w:sz w:val="20"/>
    </w:rPr>
  </w:style>
  <w:style w:type="paragraph" w:customStyle="1" w:styleId="AppendixHeading4">
    <w:name w:val="Appendix Heading 4"/>
    <w:basedOn w:val="Heading4"/>
    <w:next w:val="Normal"/>
    <w:pPr>
      <w:keepNext w:val="0"/>
      <w:numPr>
        <w:numId w:val="0"/>
      </w:numPr>
      <w:spacing w:before="60" w:after="60"/>
      <w:jc w:val="both"/>
      <w:outlineLvl w:val="9"/>
    </w:pPr>
    <w:rPr>
      <w:sz w:val="20"/>
    </w:rPr>
  </w:style>
  <w:style w:type="paragraph" w:customStyle="1" w:styleId="AppendixHeading5">
    <w:name w:val="Appendix Heading 5"/>
    <w:basedOn w:val="Heading5"/>
    <w:next w:val="Normal"/>
    <w:pPr>
      <w:keepNext w:val="0"/>
      <w:numPr>
        <w:numId w:val="0"/>
      </w:numPr>
      <w:autoSpaceDE/>
      <w:spacing w:before="60" w:after="60"/>
      <w:jc w:val="both"/>
      <w:outlineLvl w:val="9"/>
    </w:pPr>
    <w:rPr>
      <w:rFonts w:ascii="Times New Roman" w:hAnsi="Times New Roman"/>
      <w:b w:val="0"/>
      <w:bCs w:val="0"/>
      <w:sz w:val="20"/>
      <w:szCs w:val="20"/>
    </w:rPr>
  </w:style>
  <w:style w:type="paragraph" w:customStyle="1" w:styleId="DocumentNumber">
    <w:name w:val="Document Number"/>
    <w:next w:val="Normal"/>
    <w:pPr>
      <w:suppressAutoHyphens/>
    </w:pPr>
    <w:rPr>
      <w:rFonts w:ascii="Arial" w:eastAsia="MS Gothic" w:hAnsi="Arial"/>
      <w:b/>
      <w:sz w:val="28"/>
      <w:lang w:eastAsia="ar-SA"/>
    </w:rPr>
  </w:style>
  <w:style w:type="paragraph" w:customStyle="1" w:styleId="AppendixNumber">
    <w:name w:val="Appendix Number"/>
    <w:basedOn w:val="DocumentNumber"/>
    <w:next w:val="DocumentTitle"/>
  </w:style>
  <w:style w:type="paragraph" w:customStyle="1" w:styleId="DocumentTitle">
    <w:name w:val="Document Title"/>
    <w:next w:val="Normal"/>
    <w:pPr>
      <w:suppressAutoHyphens/>
      <w:spacing w:after="200"/>
    </w:pPr>
    <w:rPr>
      <w:rFonts w:ascii="Arial" w:eastAsia="MS Gothic" w:hAnsi="Arial"/>
      <w:b/>
      <w:sz w:val="28"/>
      <w:lang w:eastAsia="ar-SA"/>
    </w:rPr>
  </w:style>
  <w:style w:type="paragraph" w:customStyle="1" w:styleId="TableTitle">
    <w:name w:val="Table Title"/>
    <w:pPr>
      <w:keepNext/>
      <w:tabs>
        <w:tab w:val="left" w:pos="3600"/>
      </w:tabs>
      <w:suppressAutoHyphens/>
      <w:spacing w:before="120" w:after="60"/>
      <w:ind w:left="3600" w:hanging="360"/>
    </w:pPr>
    <w:rPr>
      <w:rFonts w:ascii="Arial" w:hAnsi="Arial"/>
      <w:b/>
      <w:sz w:val="18"/>
      <w:lang w:eastAsia="ar-SA"/>
    </w:rPr>
  </w:style>
  <w:style w:type="paragraph" w:customStyle="1" w:styleId="AppendixTableTitle">
    <w:name w:val="Appendix Table Title"/>
    <w:basedOn w:val="TableTitle"/>
    <w:next w:val="Normal"/>
    <w:pPr>
      <w:ind w:left="0" w:firstLine="0"/>
    </w:pPr>
  </w:style>
  <w:style w:type="paragraph" w:customStyle="1" w:styleId="RelatedInfoHeading1">
    <w:name w:val="Related Info Heading 1"/>
    <w:basedOn w:val="Heading1"/>
    <w:next w:val="Normal"/>
    <w:pPr>
      <w:numPr>
        <w:numId w:val="0"/>
      </w:numPr>
      <w:spacing w:before="160" w:after="60"/>
      <w:outlineLvl w:val="9"/>
    </w:pPr>
    <w:rPr>
      <w:rFonts w:ascii="Arial" w:hAnsi="Arial"/>
      <w:sz w:val="20"/>
    </w:rPr>
  </w:style>
  <w:style w:type="paragraph" w:customStyle="1" w:styleId="RelatedInfoHeading2">
    <w:name w:val="Related Info Heading 2"/>
    <w:basedOn w:val="Heading2"/>
    <w:next w:val="Normal"/>
    <w:pPr>
      <w:keepNext w:val="0"/>
      <w:numPr>
        <w:numId w:val="0"/>
      </w:numPr>
      <w:autoSpaceDE/>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RelatedInfoHeading3">
    <w:name w:val="Related Info Heading 3"/>
    <w:basedOn w:val="Heading3"/>
    <w:next w:val="Normal"/>
    <w:pPr>
      <w:keepNext w:val="0"/>
      <w:numPr>
        <w:numId w:val="0"/>
      </w:numPr>
      <w:spacing w:before="60" w:after="60"/>
      <w:jc w:val="both"/>
      <w:outlineLvl w:val="9"/>
    </w:pPr>
    <w:rPr>
      <w:b w:val="0"/>
      <w:sz w:val="20"/>
    </w:rPr>
  </w:style>
  <w:style w:type="paragraph" w:customStyle="1" w:styleId="RelatedInfoHeading4">
    <w:name w:val="Related Info Heading 4"/>
    <w:basedOn w:val="Heading4"/>
    <w:next w:val="Normal"/>
    <w:pPr>
      <w:keepNext w:val="0"/>
      <w:numPr>
        <w:numId w:val="0"/>
      </w:numPr>
      <w:spacing w:before="60" w:after="60"/>
      <w:jc w:val="both"/>
      <w:outlineLvl w:val="9"/>
    </w:pPr>
    <w:rPr>
      <w:sz w:val="20"/>
    </w:rPr>
  </w:style>
  <w:style w:type="paragraph" w:customStyle="1" w:styleId="RelatedInfoHeading5">
    <w:name w:val="Related Info Heading 5"/>
    <w:basedOn w:val="Heading5"/>
    <w:next w:val="Normal"/>
    <w:pPr>
      <w:keepNext w:val="0"/>
      <w:numPr>
        <w:numId w:val="0"/>
      </w:numPr>
      <w:autoSpaceDE/>
      <w:spacing w:before="60" w:after="60"/>
      <w:jc w:val="both"/>
      <w:outlineLvl w:val="9"/>
    </w:pPr>
    <w:rPr>
      <w:rFonts w:ascii="Times New Roman" w:hAnsi="Times New Roman"/>
      <w:b w:val="0"/>
      <w:bCs w:val="0"/>
      <w:sz w:val="20"/>
      <w:szCs w:val="20"/>
    </w:rPr>
  </w:style>
  <w:style w:type="paragraph" w:customStyle="1" w:styleId="RelatedInfoNote">
    <w:name w:val="Related Info Note"/>
    <w:basedOn w:val="Note"/>
    <w:next w:val="Normal"/>
  </w:style>
  <w:style w:type="paragraph" w:customStyle="1" w:styleId="RelatedInfoNumber">
    <w:name w:val="Related Info Number"/>
    <w:basedOn w:val="DocumentNumber"/>
    <w:next w:val="DocumentTitle"/>
  </w:style>
  <w:style w:type="paragraph" w:customStyle="1" w:styleId="RelatedInfoTableTitle">
    <w:name w:val="Related Info Table Title"/>
    <w:basedOn w:val="TableTitle"/>
    <w:next w:val="Normal"/>
    <w:pPr>
      <w:ind w:left="0" w:firstLine="0"/>
    </w:pPr>
  </w:style>
  <w:style w:type="paragraph" w:customStyle="1" w:styleId="1">
    <w:name w:val="吹き出し1"/>
    <w:basedOn w:val="Normal"/>
    <w:rPr>
      <w:rFonts w:ascii="Tahoma" w:hAnsi="Tahoma" w:cs="Tahoma"/>
      <w:sz w:val="16"/>
      <w:szCs w:val="16"/>
    </w:rPr>
  </w:style>
  <w:style w:type="paragraph" w:customStyle="1" w:styleId="BallotReviewText">
    <w:name w:val="Ballot Review Text"/>
    <w:basedOn w:val="Normal"/>
    <w:rPr>
      <w:sz w:val="20"/>
      <w:szCs w:val="20"/>
    </w:rPr>
  </w:style>
  <w:style w:type="paragraph" w:customStyle="1" w:styleId="Heading-Appendix">
    <w:name w:val="Heading - Appendix"/>
    <w:basedOn w:val="Heading1"/>
    <w:pPr>
      <w:numPr>
        <w:numId w:val="0"/>
      </w:numPr>
      <w:spacing w:before="160" w:after="60"/>
      <w:outlineLvl w:val="9"/>
    </w:pPr>
    <w:rPr>
      <w:rFonts w:ascii="Arial" w:hAnsi="Arial"/>
      <w:kern w:val="1"/>
      <w:sz w:val="20"/>
    </w:rPr>
  </w:style>
  <w:style w:type="paragraph" w:customStyle="1" w:styleId="ListBullet1">
    <w:name w:val="List Bullet1"/>
    <w:basedOn w:val="Normal"/>
    <w:pPr>
      <w:tabs>
        <w:tab w:val="left" w:pos="360"/>
      </w:tabs>
      <w:ind w:left="360" w:hanging="360"/>
    </w:pPr>
    <w:rPr>
      <w:sz w:val="20"/>
      <w:szCs w:val="20"/>
    </w:rPr>
  </w:style>
  <w:style w:type="paragraph" w:customStyle="1" w:styleId="ListBullet21">
    <w:name w:val="List Bullet 21"/>
    <w:basedOn w:val="Normal"/>
    <w:pPr>
      <w:tabs>
        <w:tab w:val="left" w:pos="720"/>
      </w:tabs>
      <w:ind w:left="720" w:hanging="360"/>
    </w:pPr>
    <w:rPr>
      <w:sz w:val="20"/>
      <w:szCs w:val="20"/>
    </w:rPr>
  </w:style>
  <w:style w:type="paragraph" w:customStyle="1" w:styleId="ListBullet31">
    <w:name w:val="List Bullet 31"/>
    <w:basedOn w:val="Normal"/>
    <w:pPr>
      <w:tabs>
        <w:tab w:val="left" w:pos="1080"/>
      </w:tabs>
      <w:ind w:left="1080" w:hanging="360"/>
    </w:pPr>
    <w:rPr>
      <w:sz w:val="20"/>
      <w:szCs w:val="20"/>
    </w:rPr>
  </w:style>
  <w:style w:type="paragraph" w:customStyle="1" w:styleId="ListBullet41">
    <w:name w:val="List Bullet 41"/>
    <w:basedOn w:val="Normal"/>
    <w:pPr>
      <w:tabs>
        <w:tab w:val="left" w:pos="1440"/>
      </w:tabs>
      <w:ind w:left="1440" w:hanging="360"/>
    </w:pPr>
    <w:rPr>
      <w:sz w:val="20"/>
      <w:szCs w:val="20"/>
    </w:rPr>
  </w:style>
  <w:style w:type="paragraph" w:customStyle="1" w:styleId="ListBullet51">
    <w:name w:val="List Bullet 51"/>
    <w:basedOn w:val="Normal"/>
    <w:pPr>
      <w:tabs>
        <w:tab w:val="left" w:pos="1800"/>
      </w:tabs>
      <w:ind w:left="1800" w:hanging="360"/>
    </w:pPr>
    <w:rPr>
      <w:sz w:val="20"/>
      <w:szCs w:val="20"/>
    </w:rPr>
  </w:style>
  <w:style w:type="paragraph" w:customStyle="1" w:styleId="ListNumber1">
    <w:name w:val="List Number1"/>
    <w:basedOn w:val="Normal"/>
    <w:pPr>
      <w:tabs>
        <w:tab w:val="left" w:pos="360"/>
      </w:tabs>
      <w:ind w:left="360" w:hanging="360"/>
    </w:pPr>
    <w:rPr>
      <w:sz w:val="20"/>
      <w:szCs w:val="20"/>
    </w:rPr>
  </w:style>
  <w:style w:type="paragraph" w:customStyle="1" w:styleId="ListNumber21">
    <w:name w:val="List Number 21"/>
    <w:basedOn w:val="Normal"/>
    <w:pPr>
      <w:tabs>
        <w:tab w:val="left" w:pos="720"/>
      </w:tabs>
      <w:ind w:left="720" w:hanging="360"/>
    </w:pPr>
    <w:rPr>
      <w:sz w:val="20"/>
      <w:szCs w:val="20"/>
    </w:rPr>
  </w:style>
  <w:style w:type="paragraph" w:customStyle="1" w:styleId="ListNumber31">
    <w:name w:val="List Number 31"/>
    <w:basedOn w:val="Normal"/>
    <w:pPr>
      <w:tabs>
        <w:tab w:val="left" w:pos="1080"/>
      </w:tabs>
      <w:ind w:left="1080" w:hanging="360"/>
    </w:pPr>
    <w:rPr>
      <w:sz w:val="20"/>
      <w:szCs w:val="20"/>
    </w:rPr>
  </w:style>
  <w:style w:type="paragraph" w:customStyle="1" w:styleId="ListNumber41">
    <w:name w:val="List Number 41"/>
    <w:basedOn w:val="Normal"/>
    <w:pPr>
      <w:tabs>
        <w:tab w:val="left" w:pos="1440"/>
      </w:tabs>
      <w:ind w:left="1440" w:hanging="360"/>
    </w:pPr>
    <w:rPr>
      <w:sz w:val="20"/>
      <w:szCs w:val="20"/>
    </w:rPr>
  </w:style>
  <w:style w:type="paragraph" w:customStyle="1" w:styleId="ListNumber51">
    <w:name w:val="List Number 51"/>
    <w:basedOn w:val="Normal"/>
    <w:pPr>
      <w:tabs>
        <w:tab w:val="left" w:pos="1800"/>
      </w:tabs>
      <w:ind w:left="1800" w:hanging="360"/>
    </w:pPr>
    <w:rPr>
      <w:sz w:val="20"/>
      <w:szCs w:val="20"/>
    </w:rPr>
  </w:style>
  <w:style w:type="paragraph" w:customStyle="1" w:styleId="Mark-2">
    <w:name w:val="Mark-2"/>
    <w:basedOn w:val="Normal"/>
    <w:pPr>
      <w:widowControl w:val="0"/>
      <w:ind w:left="794" w:hanging="454"/>
      <w:jc w:val="both"/>
    </w:pPr>
    <w:rPr>
      <w:rFonts w:ascii="Arial" w:eastAsia="MS PGothic" w:hAnsi="Arial"/>
      <w:kern w:val="1"/>
      <w:sz w:val="21"/>
    </w:rPr>
  </w:style>
  <w:style w:type="paragraph" w:customStyle="1" w:styleId="Mark-4">
    <w:name w:val="Mark-4"/>
    <w:basedOn w:val="Normal"/>
    <w:pPr>
      <w:widowControl w:val="0"/>
      <w:ind w:left="1304" w:hanging="283"/>
      <w:jc w:val="both"/>
    </w:pPr>
    <w:rPr>
      <w:rFonts w:ascii="Arial" w:eastAsia="MS PGothic" w:hAnsi="Arial"/>
      <w:kern w:val="1"/>
      <w:sz w:val="21"/>
    </w:rPr>
  </w:style>
  <w:style w:type="paragraph" w:customStyle="1" w:styleId="NormalIndent1">
    <w:name w:val="Normal Indent1"/>
    <w:basedOn w:val="Normal"/>
    <w:pPr>
      <w:ind w:left="720"/>
    </w:pPr>
    <w:rPr>
      <w:sz w:val="20"/>
      <w:szCs w:val="20"/>
    </w:rPr>
  </w:style>
  <w:style w:type="paragraph" w:customStyle="1" w:styleId="Bullet10">
    <w:name w:val="Bullet 1"/>
    <w:basedOn w:val="NormalIndent1"/>
    <w:pPr>
      <w:widowControl w:val="0"/>
      <w:tabs>
        <w:tab w:val="left" w:pos="360"/>
      </w:tabs>
      <w:ind w:left="360" w:hanging="360"/>
      <w:jc w:val="both"/>
    </w:pPr>
    <w:rPr>
      <w:kern w:val="1"/>
      <w:sz w:val="22"/>
    </w:rPr>
  </w:style>
  <w:style w:type="paragraph" w:customStyle="1" w:styleId="Homework">
    <w:name w:val="Homework"/>
    <w:basedOn w:val="Normal"/>
    <w:pPr>
      <w:tabs>
        <w:tab w:val="left" w:pos="1080"/>
      </w:tabs>
      <w:spacing w:after="120" w:line="360" w:lineRule="auto"/>
      <w:ind w:left="1080" w:hanging="720"/>
      <w:jc w:val="both"/>
    </w:pPr>
    <w:rPr>
      <w:rFonts w:ascii="Trebuchet MS" w:hAnsi="Trebuchet MS"/>
    </w:rPr>
  </w:style>
  <w:style w:type="paragraph" w:customStyle="1" w:styleId="BodyText21">
    <w:name w:val="Body Text 21"/>
    <w:basedOn w:val="Normal"/>
    <w:rPr>
      <w:sz w:val="20"/>
    </w:rPr>
  </w:style>
  <w:style w:type="paragraph" w:customStyle="1" w:styleId="BlockText1">
    <w:name w:val="Block Text1"/>
    <w:basedOn w:val="Normal"/>
    <w:pPr>
      <w:spacing w:line="240" w:lineRule="atLeast"/>
      <w:ind w:left="108" w:right="108"/>
    </w:pPr>
    <w:rPr>
      <w:sz w:val="20"/>
    </w:rPr>
  </w:style>
  <w:style w:type="paragraph" w:customStyle="1" w:styleId="BodyText31">
    <w:name w:val="Body Text 31"/>
    <w:basedOn w:val="Normal"/>
    <w:pPr>
      <w:autoSpaceDE w:val="0"/>
      <w:spacing w:line="240" w:lineRule="atLeast"/>
    </w:pPr>
    <w:rPr>
      <w:rFonts w:ascii="Arial" w:hAnsi="Arial" w:cs="Arial"/>
      <w:b/>
      <w:bCs/>
      <w:color w:val="0000FF"/>
      <w:sz w:val="20"/>
    </w:rPr>
  </w:style>
  <w:style w:type="paragraph" w:styleId="BodyTextIndent">
    <w:name w:val="Body Text Indent"/>
    <w:basedOn w:val="Normal"/>
    <w:pPr>
      <w:keepNext/>
      <w:keepLines/>
      <w:autoSpaceDE w:val="0"/>
      <w:spacing w:line="240" w:lineRule="atLeast"/>
      <w:ind w:left="15"/>
    </w:pPr>
    <w:rPr>
      <w:rFonts w:ascii="Arial Narrow" w:hAnsi="Arial Narrow"/>
      <w:color w:val="000000"/>
      <w:sz w:val="16"/>
    </w:rPr>
  </w:style>
  <w:style w:type="paragraph" w:styleId="FootnoteText">
    <w:name w:val="footnote text"/>
    <w:link w:val="FootnoteTextChar"/>
    <w:pPr>
      <w:suppressAutoHyphens/>
      <w:spacing w:after="40"/>
    </w:pPr>
    <w:rPr>
      <w:sz w:val="16"/>
      <w:lang w:eastAsia="ar-SA"/>
    </w:rPr>
  </w:style>
  <w:style w:type="paragraph" w:customStyle="1" w:styleId="PlainText1">
    <w:name w:val="Plain Text1"/>
    <w:basedOn w:val="Normal"/>
    <w:rPr>
      <w:rFonts w:ascii="Courier New" w:hAnsi="Courier New" w:cs="Courier New"/>
      <w:sz w:val="20"/>
      <w:szCs w:val="20"/>
    </w:rPr>
  </w:style>
  <w:style w:type="paragraph" w:customStyle="1" w:styleId="BodyTextIndent21">
    <w:name w:val="Body Text Indent 21"/>
    <w:basedOn w:val="Normal"/>
    <w:pPr>
      <w:keepNext/>
      <w:keepLines/>
      <w:autoSpaceDE w:val="0"/>
      <w:spacing w:line="240" w:lineRule="atLeast"/>
      <w:ind w:left="15"/>
    </w:pPr>
    <w:rPr>
      <w:b/>
      <w:bCs/>
      <w:color w:val="000000"/>
      <w:sz w:val="20"/>
    </w:rPr>
  </w:style>
  <w:style w:type="paragraph" w:customStyle="1" w:styleId="ReferenceLine">
    <w:name w:val="Reference Line"/>
    <w:basedOn w:val="BodyText"/>
    <w:pPr>
      <w:spacing w:after="120"/>
    </w:pPr>
    <w:rPr>
      <w:sz w:val="24"/>
      <w:szCs w:val="24"/>
    </w:rPr>
  </w:style>
  <w:style w:type="paragraph" w:styleId="BalloonText">
    <w:name w:val="Balloon Text"/>
    <w:basedOn w:val="Normal"/>
    <w:rPr>
      <w:rFonts w:ascii="Arial" w:eastAsia="MS Gothic" w:hAnsi="Arial"/>
      <w:sz w:val="16"/>
      <w:szCs w:val="16"/>
    </w:rPr>
  </w:style>
  <w:style w:type="paragraph" w:customStyle="1" w:styleId="MarkLevel1">
    <w:name w:val="Mark Level 1"/>
    <w:pPr>
      <w:suppressAutoHyphens/>
      <w:spacing w:before="120" w:after="60" w:line="240" w:lineRule="atLeast"/>
    </w:pPr>
    <w:rPr>
      <w:rFonts w:ascii="Arial" w:eastAsia="MS PGothic" w:hAnsi="Arial"/>
      <w:sz w:val="22"/>
      <w:lang w:eastAsia="ar-SA"/>
    </w:rPr>
  </w:style>
  <w:style w:type="paragraph" w:customStyle="1" w:styleId="CommentText1">
    <w:name w:val="Comment Text1"/>
    <w:basedOn w:val="Normal"/>
  </w:style>
  <w:style w:type="paragraph" w:customStyle="1" w:styleId="10">
    <w:name w:val="コメント内容1"/>
    <w:basedOn w:val="CommentText1"/>
    <w:next w:val="CommentText1"/>
    <w:rPr>
      <w:b/>
      <w:bCs/>
    </w:rPr>
  </w:style>
  <w:style w:type="paragraph" w:customStyle="1" w:styleId="ARHeading1">
    <w:name w:val="A&amp;R Heading 1"/>
    <w:basedOn w:val="Heading1"/>
    <w:pPr>
      <w:numPr>
        <w:numId w:val="0"/>
      </w:numPr>
      <w:outlineLvl w:val="9"/>
    </w:pPr>
    <w:rPr>
      <w:szCs w:val="24"/>
    </w:rPr>
  </w:style>
  <w:style w:type="paragraph" w:customStyle="1" w:styleId="ARSubheading1">
    <w:name w:val="A&amp;R Subheading 1"/>
    <w:basedOn w:val="Heading2"/>
    <w:pPr>
      <w:numPr>
        <w:numId w:val="0"/>
      </w:numPr>
      <w:outlineLvl w:val="9"/>
    </w:pPr>
    <w:rPr>
      <w:rFonts w:ascii="Times New Roman" w:hAnsi="Times New Roman"/>
    </w:rPr>
  </w:style>
  <w:style w:type="paragraph" w:customStyle="1" w:styleId="ARSubheading2">
    <w:name w:val="A&amp;R Subheading 2"/>
    <w:basedOn w:val="Heading3"/>
    <w:pPr>
      <w:numPr>
        <w:numId w:val="0"/>
      </w:numPr>
      <w:outlineLvl w:val="9"/>
    </w:pPr>
    <w:rPr>
      <w:sz w:val="24"/>
    </w:rPr>
  </w:style>
  <w:style w:type="paragraph" w:customStyle="1" w:styleId="DocumentMap1">
    <w:name w:val="Document Map1"/>
    <w:basedOn w:val="Normal"/>
    <w:pPr>
      <w:shd w:val="clear" w:color="auto" w:fill="000080"/>
    </w:pPr>
    <w:rPr>
      <w:rFonts w:ascii="Arial" w:eastAsia="MS Gothic" w:hAnsi="Arial"/>
    </w:rPr>
  </w:style>
  <w:style w:type="paragraph" w:customStyle="1" w:styleId="ARTitle">
    <w:name w:val="A&amp;R Title"/>
    <w:basedOn w:val="DocumentNumber"/>
    <w:pPr>
      <w:jc w:val="center"/>
    </w:pPr>
  </w:style>
  <w:style w:type="paragraph" w:customStyle="1" w:styleId="RegsH3Text">
    <w:name w:val="Regs H3 Text"/>
    <w:basedOn w:val="Normal"/>
    <w:pPr>
      <w:spacing w:before="100"/>
      <w:ind w:left="720"/>
      <w:jc w:val="both"/>
    </w:pPr>
    <w:rPr>
      <w:rFonts w:ascii="Bembo Std" w:hAnsi="Bembo Std" w:cs="Bembo Std"/>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rsid w:val="0068765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A4033"/>
    <w:pPr>
      <w:tabs>
        <w:tab w:val="center" w:pos="4153"/>
        <w:tab w:val="right" w:pos="8306"/>
      </w:tabs>
      <w:snapToGrid w:val="0"/>
    </w:pPr>
  </w:style>
  <w:style w:type="paragraph" w:styleId="Footer">
    <w:name w:val="footer"/>
    <w:basedOn w:val="Normal"/>
    <w:rsid w:val="005A4033"/>
    <w:pPr>
      <w:tabs>
        <w:tab w:val="center" w:pos="4153"/>
        <w:tab w:val="right" w:pos="8306"/>
      </w:tabs>
      <w:snapToGrid w:val="0"/>
    </w:pPr>
  </w:style>
  <w:style w:type="paragraph" w:customStyle="1" w:styleId="StdsText">
    <w:name w:val="Stds Text"/>
    <w:link w:val="StdsTextChar"/>
    <w:qFormat/>
    <w:rsid w:val="00411491"/>
    <w:pPr>
      <w:spacing w:before="120" w:after="120"/>
      <w:jc w:val="both"/>
    </w:pPr>
    <w:rPr>
      <w:lang w:eastAsia="ja-JP"/>
    </w:rPr>
  </w:style>
  <w:style w:type="paragraph" w:customStyle="1" w:styleId="StdsH1">
    <w:name w:val="Stds H1"/>
    <w:qFormat/>
    <w:rsid w:val="00411491"/>
    <w:pPr>
      <w:keepNext/>
      <w:numPr>
        <w:numId w:val="2"/>
      </w:numPr>
      <w:spacing w:before="180" w:after="60"/>
    </w:pPr>
    <w:rPr>
      <w:rFonts w:ascii="Arial" w:eastAsia="Arial Unicode MS" w:hAnsi="Arial"/>
      <w:b/>
      <w:lang w:eastAsia="ja-JP"/>
    </w:rPr>
  </w:style>
  <w:style w:type="paragraph" w:customStyle="1" w:styleId="StdsH2">
    <w:name w:val="Stds H2"/>
    <w:qFormat/>
    <w:rsid w:val="00411491"/>
    <w:pPr>
      <w:numPr>
        <w:ilvl w:val="1"/>
        <w:numId w:val="2"/>
      </w:numPr>
      <w:spacing w:before="120" w:after="120"/>
      <w:jc w:val="both"/>
    </w:pPr>
    <w:rPr>
      <w:lang w:eastAsia="ja-JP"/>
    </w:rPr>
  </w:style>
  <w:style w:type="paragraph" w:customStyle="1" w:styleId="StdsH3">
    <w:name w:val="Stds H3"/>
    <w:qFormat/>
    <w:rsid w:val="00411491"/>
    <w:pPr>
      <w:numPr>
        <w:ilvl w:val="2"/>
        <w:numId w:val="2"/>
      </w:numPr>
      <w:spacing w:before="120" w:after="120"/>
      <w:jc w:val="both"/>
    </w:pPr>
    <w:rPr>
      <w:lang w:eastAsia="ja-JP"/>
    </w:rPr>
  </w:style>
  <w:style w:type="paragraph" w:customStyle="1" w:styleId="StdsH4">
    <w:name w:val="Stds H4"/>
    <w:qFormat/>
    <w:rsid w:val="00411491"/>
    <w:pPr>
      <w:numPr>
        <w:ilvl w:val="3"/>
        <w:numId w:val="2"/>
      </w:numPr>
      <w:spacing w:before="120" w:after="120"/>
      <w:jc w:val="both"/>
    </w:pPr>
    <w:rPr>
      <w:lang w:eastAsia="ja-JP"/>
    </w:rPr>
  </w:style>
  <w:style w:type="paragraph" w:customStyle="1" w:styleId="StdsH5">
    <w:name w:val="Stds H5"/>
    <w:qFormat/>
    <w:rsid w:val="00411491"/>
    <w:pPr>
      <w:numPr>
        <w:ilvl w:val="4"/>
        <w:numId w:val="2"/>
      </w:numPr>
      <w:spacing w:before="120" w:after="120"/>
      <w:jc w:val="both"/>
    </w:pPr>
    <w:rPr>
      <w:lang w:eastAsia="ja-JP"/>
    </w:rPr>
  </w:style>
  <w:style w:type="paragraph" w:customStyle="1" w:styleId="StdsH6">
    <w:name w:val="Stds H6"/>
    <w:qFormat/>
    <w:rsid w:val="00411491"/>
    <w:pPr>
      <w:numPr>
        <w:ilvl w:val="5"/>
        <w:numId w:val="2"/>
      </w:numPr>
      <w:spacing w:before="120" w:after="120"/>
      <w:jc w:val="both"/>
    </w:pPr>
    <w:rPr>
      <w:lang w:eastAsia="ja-JP"/>
    </w:rPr>
  </w:style>
  <w:style w:type="paragraph" w:customStyle="1" w:styleId="StdsH7">
    <w:name w:val="Stds H7"/>
    <w:qFormat/>
    <w:rsid w:val="00411491"/>
    <w:pPr>
      <w:numPr>
        <w:ilvl w:val="6"/>
        <w:numId w:val="2"/>
      </w:numPr>
      <w:spacing w:before="120" w:after="120"/>
      <w:jc w:val="both"/>
    </w:pPr>
    <w:rPr>
      <w:lang w:eastAsia="ja-JP"/>
    </w:rPr>
  </w:style>
  <w:style w:type="paragraph" w:customStyle="1" w:styleId="StdsH8">
    <w:name w:val="Stds H8"/>
    <w:qFormat/>
    <w:rsid w:val="00411491"/>
    <w:pPr>
      <w:numPr>
        <w:ilvl w:val="7"/>
        <w:numId w:val="2"/>
      </w:numPr>
      <w:spacing w:before="120" w:after="120"/>
      <w:jc w:val="both"/>
    </w:pPr>
    <w:rPr>
      <w:lang w:eastAsia="ja-JP"/>
    </w:rPr>
  </w:style>
  <w:style w:type="character" w:customStyle="1" w:styleId="StdsTextChar">
    <w:name w:val="Stds Text Char"/>
    <w:basedOn w:val="DefaultParagraphFont"/>
    <w:link w:val="StdsText"/>
    <w:rsid w:val="00411491"/>
    <w:rPr>
      <w:lang w:eastAsia="ja-JP"/>
    </w:rPr>
  </w:style>
  <w:style w:type="character" w:customStyle="1" w:styleId="FootnoteTextChar">
    <w:name w:val="Footnote Text Char"/>
    <w:basedOn w:val="DefaultParagraphFont"/>
    <w:link w:val="FootnoteText"/>
    <w:rsid w:val="00411491"/>
    <w:rPr>
      <w:sz w:val="16"/>
      <w:lang w:eastAsia="ar-SA"/>
    </w:rPr>
  </w:style>
  <w:style w:type="character" w:styleId="FootnoteReference">
    <w:name w:val="footnote reference"/>
    <w:basedOn w:val="DefaultParagraphFont"/>
    <w:rsid w:val="004114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Excel_97-2003_Worksheet2.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1.xls"/><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3018</Words>
  <Characters>17206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A&amp;R Template 4.4</vt:lpstr>
    </vt:vector>
  </TitlesOfParts>
  <Company>SEMI Japan</Company>
  <LinksUpToDate>false</LinksUpToDate>
  <CharactersWithSpaces>20184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A&amp;R Template 4.4</dc:title>
  <dc:creator>SEMI</dc:creator>
  <cp:lastModifiedBy>Paul Trio</cp:lastModifiedBy>
  <cp:revision>2</cp:revision>
  <cp:lastPrinted>2008-07-21T17:49:00Z</cp:lastPrinted>
  <dcterms:created xsi:type="dcterms:W3CDTF">2013-04-24T17:20:00Z</dcterms:created>
  <dcterms:modified xsi:type="dcterms:W3CDTF">2013-04-24T17:20:00Z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[A&amp;R SC]  Template updated (appreciate your comments!!)</vt:lpwstr>
  </property>
  <property fmtid="{D5CDD505-2E9C-101B-9397-08002B2CF9AE}" pid="3" name="_AuthorEmail">
    <vt:lpwstr>jack.martinez@nist.gov</vt:lpwstr>
  </property>
  <property fmtid="{D5CDD505-2E9C-101B-9397-08002B2CF9AE}" pid="4" name="_AuthorEmailDisplayName">
    <vt:lpwstr>Jack Martinez</vt:lpwstr>
  </property>
  <property fmtid="{D5CDD505-2E9C-101B-9397-08002B2CF9AE}" pid="5" name="_AdHocReviewCycleID">
    <vt:i4>1624694526</vt:i4>
  </property>
  <property fmtid="{D5CDD505-2E9C-101B-9397-08002B2CF9AE}" pid="6" name="_ReviewingToolsShownOnce">
    <vt:lpwstr/>
  </property>
</Properties>
</file>