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6B" w:rsidRPr="00D1734F" w:rsidRDefault="0001746B">
      <w:pPr>
        <w:pStyle w:val="ARTitle"/>
        <w:rPr>
          <w:rFonts w:cs="Arial"/>
          <w:color w:val="333399"/>
          <w:sz w:val="32"/>
          <w:szCs w:val="32"/>
        </w:rPr>
      </w:pPr>
      <w:r w:rsidRPr="00D1734F">
        <w:rPr>
          <w:rFonts w:cs="Arial"/>
          <w:color w:val="333399"/>
          <w:sz w:val="32"/>
          <w:szCs w:val="32"/>
        </w:rPr>
        <w:t>Procedural Review Voting Sheet</w:t>
      </w:r>
    </w:p>
    <w:p w:rsidR="0001746B" w:rsidRPr="00D1734F" w:rsidRDefault="005A7DD4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 Cycle 1</w:t>
      </w:r>
    </w:p>
    <w:p w:rsidR="0001746B" w:rsidRPr="00D1734F" w:rsidRDefault="0001746B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 w:rsidR="005A7DD4">
        <w:rPr>
          <w:rFonts w:cs="Arial"/>
          <w:color w:val="0000FF"/>
          <w:sz w:val="21"/>
          <w:szCs w:val="21"/>
        </w:rPr>
        <w:t>North America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 w:rsidR="00AA73BC">
        <w:rPr>
          <w:rFonts w:cs="Arial"/>
          <w:sz w:val="21"/>
          <w:szCs w:val="21"/>
        </w:rPr>
        <w:t>Information &amp; Control</w:t>
      </w:r>
    </w:p>
    <w:p w:rsidR="0001746B" w:rsidRPr="00D1734F" w:rsidRDefault="0001746B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 w:rsidR="00AA73BC">
        <w:rPr>
          <w:rFonts w:cs="Arial"/>
          <w:color w:val="0000FF"/>
          <w:sz w:val="21"/>
          <w:szCs w:val="21"/>
        </w:rPr>
        <w:t>NA Standards Spring 2013 Meetings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 w:rsidR="00AA73BC">
        <w:rPr>
          <w:rFonts w:cs="Arial"/>
          <w:sz w:val="21"/>
          <w:szCs w:val="21"/>
        </w:rPr>
        <w:t>April 3, 2013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 w:rsidR="00AA73BC">
        <w:rPr>
          <w:rFonts w:cs="Arial"/>
          <w:sz w:val="21"/>
          <w:szCs w:val="21"/>
        </w:rPr>
        <w:t xml:space="preserve">Jack </w:t>
      </w:r>
      <w:proofErr w:type="spellStart"/>
      <w:r w:rsidR="00AA73BC">
        <w:rPr>
          <w:rFonts w:cs="Arial"/>
          <w:sz w:val="21"/>
          <w:szCs w:val="21"/>
        </w:rPr>
        <w:t>Ghiselli</w:t>
      </w:r>
      <w:proofErr w:type="spellEnd"/>
      <w:r w:rsidR="00AA73BC">
        <w:rPr>
          <w:rFonts w:cs="Arial"/>
          <w:sz w:val="21"/>
          <w:szCs w:val="21"/>
        </w:rPr>
        <w:t>/</w:t>
      </w:r>
      <w:proofErr w:type="spellStart"/>
      <w:r w:rsidR="00AA73BC">
        <w:rPr>
          <w:rFonts w:cs="Arial"/>
          <w:sz w:val="21"/>
          <w:szCs w:val="21"/>
        </w:rPr>
        <w:t>Ghiselli</w:t>
      </w:r>
      <w:proofErr w:type="spellEnd"/>
      <w:r w:rsidR="00AA73BC">
        <w:rPr>
          <w:rFonts w:cs="Arial"/>
          <w:sz w:val="21"/>
          <w:szCs w:val="21"/>
        </w:rPr>
        <w:t xml:space="preserve"> Consulting, Lance </w:t>
      </w:r>
      <w:proofErr w:type="spellStart"/>
      <w:r w:rsidR="00AA73BC">
        <w:rPr>
          <w:rFonts w:cs="Arial"/>
          <w:sz w:val="21"/>
          <w:szCs w:val="21"/>
        </w:rPr>
        <w:t>Rist</w:t>
      </w:r>
      <w:proofErr w:type="spellEnd"/>
      <w:r w:rsidR="00AA73BC">
        <w:rPr>
          <w:rFonts w:cs="Arial"/>
          <w:sz w:val="21"/>
          <w:szCs w:val="21"/>
        </w:rPr>
        <w:t>/Industry Consultant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 w:rsidR="00AA73BC">
        <w:rPr>
          <w:rFonts w:cs="Arial"/>
          <w:sz w:val="21"/>
          <w:szCs w:val="21"/>
        </w:rPr>
        <w:t>Paul Trio</w:t>
      </w:r>
    </w:p>
    <w:p w:rsidR="0001746B" w:rsidRPr="00D1734F" w:rsidRDefault="0001746B">
      <w:pPr>
        <w:pStyle w:val="ARTitle"/>
        <w:jc w:val="left"/>
        <w:rPr>
          <w:rFonts w:cs="Arial"/>
          <w:sz w:val="20"/>
        </w:rPr>
      </w:pP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>A&amp;R Voter: Name/Company</w:t>
      </w:r>
    </w:p>
    <w:p w:rsidR="0001746B" w:rsidRPr="00D1734F" w:rsidRDefault="00E347D4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Date: 201x</w:t>
      </w:r>
      <w:r w:rsidR="0001746B" w:rsidRPr="00D1734F">
        <w:rPr>
          <w:rFonts w:cs="Arial"/>
          <w:sz w:val="21"/>
          <w:szCs w:val="21"/>
        </w:rPr>
        <w:t xml:space="preserve">/MM/DD 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AA73BC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AA73BC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5511</w:t>
            </w:r>
          </w:p>
        </w:tc>
        <w:tc>
          <w:tcPr>
            <w:tcW w:w="7146" w:type="dxa"/>
          </w:tcPr>
          <w:p w:rsidR="0001746B" w:rsidRPr="00D1734F" w:rsidRDefault="00AA73BC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proofErr w:type="spellStart"/>
            <w:r w:rsidRPr="00AA73BC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Reapproval</w:t>
            </w:r>
            <w:proofErr w:type="spellEnd"/>
            <w:r w:rsidRPr="00AA73BC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of SEMI E54.20, Standard for Sensor/Actuator Network Communications for </w:t>
            </w:r>
            <w:proofErr w:type="spellStart"/>
            <w:r w:rsidRPr="00AA73BC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EtherCAT</w:t>
            </w:r>
            <w:proofErr w:type="spellEnd"/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BC0A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8824016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B51D94" w:rsidRDefault="0001746B">
      <w:pPr>
        <w:rPr>
          <w:rFonts w:ascii="Arial" w:hAnsi="Arial" w:cs="Arial"/>
          <w:b/>
          <w:sz w:val="20"/>
          <w:szCs w:val="20"/>
        </w:rPr>
      </w:pPr>
      <w:r w:rsidRPr="00D1734F">
        <w:br w:type="page"/>
      </w:r>
      <w:r w:rsidRPr="00B51D94">
        <w:rPr>
          <w:rFonts w:ascii="Arial" w:hAnsi="Arial" w:cs="Arial"/>
          <w:b/>
          <w:color w:val="333399"/>
          <w:sz w:val="32"/>
          <w:szCs w:val="32"/>
        </w:rPr>
        <w:lastRenderedPageBreak/>
        <w:t>III. Rejects</w:t>
      </w:r>
    </w:p>
    <w:p w:rsidR="0001746B" w:rsidRPr="00D1734F" w:rsidRDefault="00AA73BC" w:rsidP="00AA73BC">
      <w:r>
        <w:t>There were no reject votes received for ballot 5511.</w:t>
      </w:r>
    </w:p>
    <w:p w:rsidR="0001746B" w:rsidRPr="00D1734F" w:rsidRDefault="0001746B" w:rsidP="00AA73BC"/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01746B" w:rsidRPr="00D1734F" w:rsidRDefault="00AA73BC" w:rsidP="00AA73BC">
      <w:r>
        <w:t>There were no comments received for ballot 5511.</w:t>
      </w:r>
    </w:p>
    <w:p w:rsidR="0001746B" w:rsidRDefault="0001746B" w:rsidP="00AA73BC">
      <w:pPr>
        <w:rPr>
          <w:sz w:val="20"/>
          <w:szCs w:val="20"/>
        </w:rPr>
      </w:pPr>
    </w:p>
    <w:p w:rsidR="00AA73BC" w:rsidRPr="00D1734F" w:rsidRDefault="00AA73BC" w:rsidP="00AA73BC">
      <w:pPr>
        <w:rPr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V. Summary of Editorial Changes</w:t>
      </w:r>
    </w:p>
    <w:p w:rsidR="0001746B" w:rsidRPr="00D1734F" w:rsidRDefault="00AA73BC" w:rsidP="00AA73BC">
      <w:r>
        <w:t>There were no editorial changes for ballot 5511.</w:t>
      </w:r>
    </w:p>
    <w:p w:rsidR="0001746B" w:rsidRDefault="0001746B" w:rsidP="00AA73BC"/>
    <w:p w:rsidR="00AA73BC" w:rsidRPr="00D1734F" w:rsidRDefault="00AA73BC" w:rsidP="00AA73BC"/>
    <w:p w:rsidR="0001746B" w:rsidRPr="00D1734F" w:rsidRDefault="0001746B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VI. Approval Conditions Check</w:t>
      </w:r>
    </w:p>
    <w:p w:rsidR="0001746B" w:rsidRPr="00D1734F" w:rsidRDefault="0001746B">
      <w:pPr>
        <w:pStyle w:val="ARSubheading1"/>
        <w:rPr>
          <w:rFonts w:ascii="Arial" w:hAnsi="Arial"/>
          <w:sz w:val="20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1: </w:t>
      </w:r>
      <w:r w:rsidRPr="00D1734F">
        <w:rPr>
          <w:rFonts w:ascii="Arial" w:hAnsi="Arial" w:cs="Arial"/>
          <w:sz w:val="24"/>
          <w:szCs w:val="24"/>
        </w:rPr>
        <w:t>All negatives have been discussed and were withdrawn, found not related, or not persuasive.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9.6.2)</w:t>
      </w: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2: </w:t>
      </w:r>
      <w:r w:rsidRPr="00D1734F">
        <w:rPr>
          <w:rFonts w:ascii="Arial" w:hAnsi="Arial" w:cs="Arial"/>
          <w:sz w:val="24"/>
          <w:szCs w:val="24"/>
        </w:rPr>
        <w:t xml:space="preserve">At least 90% of the </w:t>
      </w:r>
      <w:proofErr w:type="gramStart"/>
      <w:r w:rsidRPr="00D1734F">
        <w:rPr>
          <w:rFonts w:ascii="Arial" w:hAnsi="Arial" w:cs="Arial"/>
          <w:sz w:val="24"/>
          <w:szCs w:val="24"/>
        </w:rPr>
        <w:t>sum of the valid accept</w:t>
      </w:r>
      <w:proofErr w:type="gramEnd"/>
      <w:r w:rsidRPr="00D1734F">
        <w:rPr>
          <w:rFonts w:ascii="Arial" w:hAnsi="Arial" w:cs="Arial"/>
          <w:sz w:val="24"/>
          <w:szCs w:val="24"/>
        </w:rPr>
        <w:t xml:space="preserve"> and reject votes must be accept.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9.6.3)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BC0A36">
      <w:pPr>
        <w:rPr>
          <w:rFonts w:ascii="Arial" w:hAnsi="Arial" w:cs="Arial"/>
          <w:b/>
        </w:rPr>
      </w:pPr>
      <w:r>
        <w:rPr>
          <w:rFonts w:ascii="Arial" w:hAnsi="Arial" w:cs="Arial"/>
        </w:rPr>
        <w:pict>
          <v:shape id="_x0000_s1027" type="#_x0000_t75" style="position:absolute;margin-left:0;margin-top:24.9pt;width:369.45pt;height:101.95pt;z-index:251658240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1027" DrawAspect="Content" ObjectID="_1428824017" r:id="rId11"/>
        </w:pict>
      </w:r>
      <w:r w:rsidR="0001746B" w:rsidRPr="00D1734F">
        <w:rPr>
          <w:rFonts w:ascii="Arial" w:hAnsi="Arial" w:cs="Arial"/>
          <w:b/>
        </w:rPr>
        <w:t>Note: if both approval conditions are not satisfied, the document fails.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AA73BC" w:rsidRDefault="00AA73BC">
      <w:pPr>
        <w:suppressAutoHyphens w:val="0"/>
        <w:rPr>
          <w:rFonts w:ascii="Arial" w:hAnsi="Arial" w:cs="Arial"/>
          <w:b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br w:type="page"/>
      </w: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VII. Safety Check</w:t>
      </w:r>
    </w:p>
    <w:p w:rsidR="0001746B" w:rsidRPr="00D1734F" w:rsidRDefault="0001746B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0"/>
          <w:szCs w:val="20"/>
        </w:rPr>
      </w:pPr>
      <w:r w:rsidRPr="00D1734F">
        <w:rPr>
          <w:rStyle w:val="ARSubheading1Char"/>
          <w:color w:val="FF6600"/>
          <w:sz w:val="20"/>
          <w:szCs w:val="20"/>
        </w:rPr>
        <w:t>See § 1</w:t>
      </w:r>
      <w:r w:rsidR="0076418D">
        <w:rPr>
          <w:rStyle w:val="ARSubheading1Char"/>
          <w:color w:val="FF6600"/>
          <w:sz w:val="20"/>
          <w:szCs w:val="20"/>
        </w:rPr>
        <w:t>4</w:t>
      </w:r>
      <w:r w:rsidRPr="00D1734F">
        <w:rPr>
          <w:rStyle w:val="ARSubheading1Char"/>
          <w:color w:val="FF6600"/>
          <w:sz w:val="20"/>
          <w:szCs w:val="20"/>
        </w:rPr>
        <w:t xml:space="preserve"> of the Regulations for further information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7"/>
        <w:gridCol w:w="363"/>
        <w:gridCol w:w="689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Motion: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AA73BC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not a Safety Document: when all safety-related information is removed, the document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a Safety Document: when all safety-related information is removed, the document is not technically sound and complete.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(Regulations ¶ 14.</w:t>
            </w:r>
            <w:r w:rsidR="00D90680"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document throughout the balloting process.  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by/2nd by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AA73BC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Gino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(ISMI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AA73BC" w:rsidP="00AA73BC">
            <w:pPr>
              <w:snapToGrid w:val="0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746B" w:rsidRPr="00D1734F" w:rsidRDefault="00AA73BC" w:rsidP="00AA73BC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7-0</w:t>
            </w:r>
            <w:r w:rsidR="0001746B"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9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AA73BC" w:rsidRDefault="00AA73BC">
      <w:pPr>
        <w:rPr>
          <w:rFonts w:ascii="Arial" w:hAnsi="Arial" w:cs="Arial"/>
          <w:color w:val="333399"/>
          <w:sz w:val="32"/>
          <w:szCs w:val="32"/>
        </w:rPr>
      </w:pPr>
    </w:p>
    <w:p w:rsidR="0001746B" w:rsidRPr="00D1734F" w:rsidRDefault="00647237">
      <w:pPr>
        <w:rPr>
          <w:rFonts w:ascii="Arial" w:hAnsi="Arial" w:cs="Arial"/>
          <w:b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VIII. Intellectual Property Check </w:t>
      </w:r>
    </w:p>
    <w:p w:rsidR="0068765A" w:rsidRDefault="00647237" w:rsidP="00237BEF">
      <w:pPr>
        <w:ind w:left="360"/>
        <w:rPr>
          <w:rFonts w:ascii="Arial" w:hAnsi="Arial" w:cs="Arial"/>
          <w:sz w:val="20"/>
          <w:szCs w:val="20"/>
        </w:rPr>
      </w:pPr>
      <w:r w:rsidRPr="00647237">
        <w:rPr>
          <w:rFonts w:ascii="Arial" w:hAnsi="Arial" w:cs="Arial"/>
          <w:b/>
          <w:bCs/>
          <w:color w:val="FF0000"/>
          <w:sz w:val="20"/>
          <w:szCs w:val="20"/>
        </w:rPr>
        <w:t>Note: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This ballot may be all or part of a Standard or Safety</w:t>
      </w:r>
      <w:r w:rsidR="001106F3">
        <w:rPr>
          <w:rFonts w:ascii="Arial" w:hAnsi="Arial" w:cs="Arial"/>
          <w:b/>
          <w:bCs/>
          <w:color w:val="FF0000"/>
          <w:sz w:val="20"/>
          <w:szCs w:val="20"/>
        </w:rPr>
        <w:t xml:space="preserve"> Guideline.  This IP check applies to the entire Standard or Safety Guideline.  See § 15 of the Regulations for further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"/>
        <w:gridCol w:w="593"/>
        <w:gridCol w:w="398"/>
        <w:gridCol w:w="140"/>
        <w:gridCol w:w="940"/>
        <w:gridCol w:w="630"/>
        <w:gridCol w:w="4025"/>
        <w:gridCol w:w="2383"/>
      </w:tblGrid>
      <w:tr w:rsidR="0068765A" w:rsidRPr="0068765A" w:rsidTr="00377076">
        <w:tc>
          <w:tcPr>
            <w:tcW w:w="467" w:type="dxa"/>
            <w:shd w:val="clear" w:color="auto" w:fill="CCFFFF"/>
          </w:tcPr>
          <w:p w:rsidR="0068765A" w:rsidRPr="0068765A" w:rsidRDefault="00AA73BC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09" w:type="dxa"/>
            <w:gridSpan w:val="7"/>
            <w:vAlign w:val="center"/>
          </w:tcPr>
          <w:p w:rsidR="0068765A" w:rsidRPr="0068765A" w:rsidRDefault="0068765A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meeting chair asked those present in person or by electronic link, if they were aware of any </w:t>
            </w:r>
            <w:r w:rsidR="00D90680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>
              <w:rPr>
                <w:rFonts w:ascii="Arial" w:hAnsi="Arial" w:cs="Arial"/>
                <w:sz w:val="20"/>
                <w:szCs w:val="20"/>
              </w:rPr>
              <w:t>patented</w:t>
            </w:r>
            <w:r w:rsidR="0024230D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or copyrighted </w:t>
            </w:r>
            <w:r w:rsidR="00BF3369">
              <w:rPr>
                <w:rFonts w:ascii="Arial" w:hAnsi="Arial" w:cs="Arial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sz w:val="20"/>
                <w:szCs w:val="20"/>
              </w:rPr>
              <w:t>* in the Standard or Guideline.</w:t>
            </w:r>
          </w:p>
        </w:tc>
      </w:tr>
      <w:tr w:rsidR="00377076" w:rsidRPr="0068765A" w:rsidTr="00647237">
        <w:tc>
          <w:tcPr>
            <w:tcW w:w="467" w:type="dxa"/>
            <w:vMerge w:val="restart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24230D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24230D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>
              <w:rPr>
                <w:rFonts w:ascii="Arial" w:hAnsi="Arial" w:cs="Arial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108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23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65A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68765A" w:rsidRDefault="0051480D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076" w:rsidRPr="0068765A" w:rsidRDefault="0024230D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 known but</w:t>
            </w:r>
            <w:r w:rsidR="00B45649">
              <w:rPr>
                <w:rFonts w:ascii="Arial" w:hAnsi="Arial" w:cs="Arial"/>
                <w:sz w:val="20"/>
                <w:szCs w:val="20"/>
              </w:rPr>
              <w:t xml:space="preserve"> a Letter of Assurance (</w:t>
            </w:r>
            <w:r w:rsidR="008B6668">
              <w:rPr>
                <w:rFonts w:ascii="Arial" w:hAnsi="Arial" w:cs="Arial"/>
                <w:sz w:val="20"/>
                <w:szCs w:val="20"/>
              </w:rPr>
              <w:t>LOA</w:t>
            </w:r>
            <w:r w:rsidR="00B45649">
              <w:rPr>
                <w:rFonts w:ascii="Arial" w:hAnsi="Arial" w:cs="Arial"/>
                <w:sz w:val="20"/>
                <w:szCs w:val="20"/>
              </w:rPr>
              <w:t>)</w:t>
            </w:r>
            <w:r w:rsidR="008B666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097DCC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>
              <w:rPr>
                <w:rFonts w:ascii="Arial" w:hAnsi="Arial" w:cs="Arial"/>
                <w:sz w:val="20"/>
                <w:szCs w:val="20"/>
              </w:rPr>
              <w:t>release for such material has been obtained or presented to the committee.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65A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6" w:type="dxa"/>
            <w:gridSpan w:val="6"/>
            <w:tcBorders>
              <w:top w:val="single" w:sz="8" w:space="0" w:color="auto"/>
            </w:tcBorders>
            <w:vAlign w:val="center"/>
          </w:tcPr>
          <w:p w:rsidR="00377076" w:rsidRPr="0068765A" w:rsidRDefault="0024230D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7E1088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 known but </w:t>
            </w:r>
            <w:r w:rsidR="008B6668">
              <w:rPr>
                <w:rFonts w:ascii="Arial" w:hAnsi="Arial" w:cs="Arial"/>
                <w:sz w:val="20"/>
                <w:szCs w:val="20"/>
              </w:rPr>
              <w:t xml:space="preserve">an LOA or </w:t>
            </w:r>
            <w:r w:rsidR="00097DCC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>
              <w:rPr>
                <w:rFonts w:ascii="Arial" w:hAnsi="Arial" w:cs="Arial"/>
                <w:sz w:val="20"/>
                <w:szCs w:val="20"/>
              </w:rPr>
              <w:t>release for some of the ma</w:t>
            </w:r>
            <w:r w:rsidR="00E75510">
              <w:rPr>
                <w:rFonts w:ascii="Arial" w:hAnsi="Arial" w:cs="Arial"/>
                <w:sz w:val="20"/>
                <w:szCs w:val="20"/>
              </w:rPr>
              <w:t>t</w:t>
            </w:r>
            <w:r w:rsidR="004A228B">
              <w:rPr>
                <w:rFonts w:ascii="Arial" w:hAnsi="Arial" w:cs="Arial"/>
                <w:sz w:val="20"/>
                <w:szCs w:val="20"/>
              </w:rPr>
              <w:t>erial</w:t>
            </w:r>
            <w:r w:rsidR="00377076">
              <w:rPr>
                <w:rFonts w:ascii="Arial" w:hAnsi="Arial" w:cs="Arial"/>
                <w:sz w:val="20"/>
                <w:szCs w:val="20"/>
              </w:rPr>
              <w:t>(s) has NOT been obtained or presented to the committee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extDirection w:val="tbRl"/>
            <w:vAlign w:val="center"/>
          </w:tcPr>
          <w:p w:rsidR="00377076" w:rsidRPr="00377076" w:rsidRDefault="00377076" w:rsidP="00377076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bottom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 activity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="00A75FBC">
              <w:rPr>
                <w:rFonts w:ascii="Arial" w:hAnsi="Arial" w:cs="Arial"/>
                <w:sz w:val="20"/>
                <w:szCs w:val="20"/>
              </w:rPr>
              <w:t xml:space="preserve">LOA for </w:t>
            </w:r>
            <w:r w:rsidR="00E12864">
              <w:rPr>
                <w:rFonts w:ascii="Arial" w:hAnsi="Arial" w:cs="Arial"/>
                <w:sz w:val="20"/>
                <w:szCs w:val="20"/>
              </w:rPr>
              <w:t>patented</w:t>
            </w:r>
            <w:r w:rsidR="00A75FBC">
              <w:rPr>
                <w:rFonts w:ascii="Arial" w:hAnsi="Arial" w:cs="Arial"/>
                <w:sz w:val="20"/>
                <w:szCs w:val="20"/>
              </w:rPr>
              <w:t xml:space="preserve"> technology </w:t>
            </w:r>
            <w:r w:rsidR="00E12864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A75FBC">
              <w:rPr>
                <w:rFonts w:ascii="Arial" w:hAnsi="Arial" w:cs="Arial"/>
                <w:sz w:val="20"/>
                <w:szCs w:val="20"/>
              </w:rPr>
              <w:t xml:space="preserve">release of </w:t>
            </w:r>
            <w:r w:rsidR="00E12864">
              <w:rPr>
                <w:rFonts w:ascii="Arial" w:hAnsi="Arial" w:cs="Arial"/>
                <w:sz w:val="20"/>
                <w:szCs w:val="20"/>
              </w:rPr>
              <w:t xml:space="preserve">copyrighted </w:t>
            </w:r>
            <w:r w:rsidR="007D1BCA">
              <w:rPr>
                <w:rFonts w:ascii="Arial" w:hAnsi="Arial" w:cs="Arial"/>
                <w:sz w:val="20"/>
                <w:szCs w:val="20"/>
              </w:rPr>
              <w:t>items</w:t>
            </w:r>
            <w:r w:rsidR="00E128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076" w:rsidRPr="0068765A" w:rsidTr="00377076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076">
              <w:rPr>
                <w:rFonts w:ascii="Arial" w:hAnsi="Arial" w:cs="Arial"/>
                <w:b/>
                <w:bCs/>
                <w:sz w:val="18"/>
                <w:szCs w:val="18"/>
              </w:rPr>
              <w:t>Motion by/2</w:t>
            </w:r>
            <w:r w:rsidRPr="0037707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377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</w:t>
            </w:r>
          </w:p>
        </w:tc>
        <w:tc>
          <w:tcPr>
            <w:tcW w:w="7038" w:type="dxa"/>
            <w:gridSpan w:val="3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377076" w:rsidRPr="0068765A" w:rsidTr="00377076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7038" w:type="dxa"/>
            <w:gridSpan w:val="3"/>
          </w:tcPr>
          <w:p w:rsidR="00377076" w:rsidRPr="00377076" w:rsidRDefault="00FD1DB2" w:rsidP="00377076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Existing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EtherCAT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IP. Letter on file at SEMI.</w:t>
            </w:r>
            <w:bookmarkStart w:id="0" w:name="_GoBack"/>
            <w:bookmarkEnd w:id="0"/>
          </w:p>
        </w:tc>
      </w:tr>
      <w:tr w:rsidR="00377076" w:rsidRPr="0068765A" w:rsidTr="00377076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038" w:type="dxa"/>
            <w:gridSpan w:val="3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 w:val="restart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Final Action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bottom w:val="single" w:sz="8" w:space="0" w:color="auto"/>
            </w:tcBorders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top w:val="single" w:sz="8" w:space="0" w:color="auto"/>
            </w:tcBorders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 Failed</w:t>
            </w:r>
          </w:p>
        </w:tc>
      </w:tr>
      <w:tr w:rsidR="00377076" w:rsidRPr="0068765A" w:rsidTr="00377076">
        <w:tc>
          <w:tcPr>
            <w:tcW w:w="1060" w:type="dxa"/>
            <w:gridSpan w:val="2"/>
            <w:vMerge w:val="restart"/>
            <w:shd w:val="clear" w:color="auto" w:fill="E6E6E6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37707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98" w:type="dxa"/>
            <w:tcBorders>
              <w:right w:val="single" w:sz="8" w:space="0" w:color="auto"/>
            </w:tcBorders>
            <w:shd w:val="clear" w:color="auto" w:fill="CC99FF"/>
          </w:tcPr>
          <w:p w:rsidR="00377076" w:rsidRPr="00377076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118" w:type="dxa"/>
            <w:gridSpan w:val="5"/>
            <w:tcBorders>
              <w:left w:val="single" w:sz="8" w:space="0" w:color="auto"/>
            </w:tcBorders>
            <w:shd w:val="clear" w:color="auto" w:fill="E6E6E6"/>
          </w:tcPr>
          <w:p w:rsidR="00377076" w:rsidRPr="00377076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Not approved</w:t>
            </w:r>
          </w:p>
        </w:tc>
      </w:tr>
      <w:tr w:rsidR="00377076" w:rsidRPr="0068765A" w:rsidTr="001106F3">
        <w:tc>
          <w:tcPr>
            <w:tcW w:w="1060" w:type="dxa"/>
            <w:gridSpan w:val="2"/>
            <w:vMerge/>
            <w:shd w:val="clear" w:color="auto" w:fill="E6E6E6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516" w:type="dxa"/>
            <w:gridSpan w:val="6"/>
            <w:shd w:val="clear" w:color="auto" w:fill="E6E6E6"/>
          </w:tcPr>
          <w:p w:rsidR="00377076" w:rsidRPr="00377076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Reason:</w:t>
            </w:r>
          </w:p>
        </w:tc>
      </w:tr>
    </w:tbl>
    <w:p w:rsidR="0068765A" w:rsidRDefault="0068765A">
      <w:pPr>
        <w:rPr>
          <w:rFonts w:ascii="Arial" w:hAnsi="Arial" w:cs="Arial"/>
          <w:sz w:val="20"/>
          <w:szCs w:val="20"/>
        </w:rPr>
      </w:pPr>
    </w:p>
    <w:p w:rsidR="0068765A" w:rsidRDefault="00AC0D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AE6243">
        <w:rPr>
          <w:rFonts w:ascii="Arial" w:hAnsi="Arial" w:cs="Arial"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 xml:space="preserve">Such </w:t>
      </w:r>
      <w:r w:rsidR="000D1123">
        <w:rPr>
          <w:rFonts w:ascii="Arial" w:hAnsi="Arial" w:cs="Arial"/>
          <w:sz w:val="20"/>
          <w:szCs w:val="20"/>
        </w:rPr>
        <w:t xml:space="preserve">potentially </w:t>
      </w:r>
      <w:r>
        <w:rPr>
          <w:rFonts w:ascii="Arial" w:hAnsi="Arial" w:cs="Arial"/>
          <w:sz w:val="20"/>
          <w:szCs w:val="20"/>
        </w:rPr>
        <w:t>material</w:t>
      </w:r>
      <w:r w:rsidR="000D1123">
        <w:rPr>
          <w:rFonts w:ascii="Arial" w:hAnsi="Arial" w:cs="Arial"/>
          <w:sz w:val="20"/>
          <w:szCs w:val="20"/>
        </w:rPr>
        <w:t xml:space="preserve"> patented technology or copyrighted </w:t>
      </w:r>
      <w:r w:rsidR="00A36E2A">
        <w:rPr>
          <w:rFonts w:ascii="Arial" w:hAnsi="Arial" w:cs="Arial"/>
          <w:sz w:val="20"/>
          <w:szCs w:val="20"/>
        </w:rPr>
        <w:t>items</w:t>
      </w:r>
      <w:r w:rsidR="000D1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might have become known since the Standard or Safety Guideline was last reviewed, or might become relevant due </w:t>
      </w:r>
      <w:r w:rsidR="00F443D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this ballot.</w:t>
      </w:r>
    </w:p>
    <w:p w:rsidR="00377076" w:rsidRPr="00D1734F" w:rsidRDefault="00377076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IX.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8"/>
        <w:gridCol w:w="363"/>
        <w:gridCol w:w="341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AA73BC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A73B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Jack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Consulting) / Brian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A73BC" w:rsidP="00AA73B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AA73BC" w:rsidP="00AA73B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AA73B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Approved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40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erReference w:type="default" r:id="rId12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36" w:rsidRDefault="00BC0A36">
      <w:r>
        <w:separator/>
      </w:r>
    </w:p>
  </w:endnote>
  <w:endnote w:type="continuationSeparator" w:id="0">
    <w:p w:rsidR="00BC0A36" w:rsidRDefault="00BC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33" w:rsidRPr="00D1734F" w:rsidRDefault="005A4033" w:rsidP="005A4033">
    <w:pPr>
      <w:pStyle w:val="BallotReviewText"/>
      <w:rPr>
        <w:rFonts w:ascii="Arial" w:hAnsi="Arial" w:cs="Arial"/>
        <w:szCs w:val="24"/>
        <w:lang w:eastAsia="ja-JP"/>
      </w:rPr>
    </w:pPr>
    <w:r w:rsidRPr="00D1734F">
      <w:rPr>
        <w:rFonts w:ascii="Arial" w:hAnsi="Arial" w:cs="Arial"/>
        <w:szCs w:val="24"/>
      </w:rPr>
      <w:t>A&amp;R Ballot Re</w:t>
    </w:r>
    <w:r>
      <w:rPr>
        <w:rFonts w:ascii="Arial" w:hAnsi="Arial" w:cs="Arial"/>
        <w:szCs w:val="24"/>
      </w:rPr>
      <w:t>port Template Revision 7.</w:t>
    </w:r>
    <w:r w:rsidR="00FF4A96">
      <w:rPr>
        <w:rFonts w:ascii="Arial" w:hAnsi="Arial" w:cs="Arial"/>
        <w:szCs w:val="24"/>
      </w:rPr>
      <w:t>7</w:t>
    </w:r>
  </w:p>
  <w:p w:rsidR="005A4033" w:rsidRPr="005A4033" w:rsidRDefault="005A40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36" w:rsidRDefault="00BC0A36">
      <w:r>
        <w:separator/>
      </w:r>
    </w:p>
  </w:footnote>
  <w:footnote w:type="continuationSeparator" w:id="0">
    <w:p w:rsidR="00BC0A36" w:rsidRDefault="00BC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97DCC"/>
    <w:rsid w:val="000D1123"/>
    <w:rsid w:val="000D62AF"/>
    <w:rsid w:val="001106F3"/>
    <w:rsid w:val="001155AC"/>
    <w:rsid w:val="00152946"/>
    <w:rsid w:val="001648C4"/>
    <w:rsid w:val="0019417F"/>
    <w:rsid w:val="001A4649"/>
    <w:rsid w:val="001A4A50"/>
    <w:rsid w:val="001C0A0C"/>
    <w:rsid w:val="001D3D1E"/>
    <w:rsid w:val="00237BEF"/>
    <w:rsid w:val="0024230D"/>
    <w:rsid w:val="00251B71"/>
    <w:rsid w:val="002D768A"/>
    <w:rsid w:val="00341432"/>
    <w:rsid w:val="0035692C"/>
    <w:rsid w:val="00377076"/>
    <w:rsid w:val="003840DC"/>
    <w:rsid w:val="00393891"/>
    <w:rsid w:val="00393D81"/>
    <w:rsid w:val="003A2693"/>
    <w:rsid w:val="003E6B42"/>
    <w:rsid w:val="003F047B"/>
    <w:rsid w:val="00415707"/>
    <w:rsid w:val="00431592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1480D"/>
    <w:rsid w:val="00525759"/>
    <w:rsid w:val="00543F4C"/>
    <w:rsid w:val="00550DB9"/>
    <w:rsid w:val="005A2629"/>
    <w:rsid w:val="005A4033"/>
    <w:rsid w:val="005A7DD4"/>
    <w:rsid w:val="005C7353"/>
    <w:rsid w:val="00625D1F"/>
    <w:rsid w:val="00647237"/>
    <w:rsid w:val="00671DD3"/>
    <w:rsid w:val="00682EB7"/>
    <w:rsid w:val="0068765A"/>
    <w:rsid w:val="006E10CF"/>
    <w:rsid w:val="006F728E"/>
    <w:rsid w:val="007438F7"/>
    <w:rsid w:val="007456D4"/>
    <w:rsid w:val="0076418D"/>
    <w:rsid w:val="0079300E"/>
    <w:rsid w:val="007D1BCA"/>
    <w:rsid w:val="007E1088"/>
    <w:rsid w:val="00807410"/>
    <w:rsid w:val="008174B8"/>
    <w:rsid w:val="00833BEC"/>
    <w:rsid w:val="0084093B"/>
    <w:rsid w:val="00863CB8"/>
    <w:rsid w:val="008B6668"/>
    <w:rsid w:val="008B66FA"/>
    <w:rsid w:val="008B6960"/>
    <w:rsid w:val="008D1414"/>
    <w:rsid w:val="008D3C86"/>
    <w:rsid w:val="00933F39"/>
    <w:rsid w:val="00947F48"/>
    <w:rsid w:val="009543D6"/>
    <w:rsid w:val="009710DF"/>
    <w:rsid w:val="009A4196"/>
    <w:rsid w:val="009C01EF"/>
    <w:rsid w:val="009E4E7C"/>
    <w:rsid w:val="00A017D5"/>
    <w:rsid w:val="00A20CB0"/>
    <w:rsid w:val="00A35C5A"/>
    <w:rsid w:val="00A36E2A"/>
    <w:rsid w:val="00A52F81"/>
    <w:rsid w:val="00A54C5B"/>
    <w:rsid w:val="00A660A7"/>
    <w:rsid w:val="00A75FBC"/>
    <w:rsid w:val="00A85B49"/>
    <w:rsid w:val="00AA73BC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1D94"/>
    <w:rsid w:val="00B525F2"/>
    <w:rsid w:val="00B64A44"/>
    <w:rsid w:val="00BB2B74"/>
    <w:rsid w:val="00BB2D97"/>
    <w:rsid w:val="00BC0A36"/>
    <w:rsid w:val="00BF3369"/>
    <w:rsid w:val="00C02F11"/>
    <w:rsid w:val="00C10397"/>
    <w:rsid w:val="00C360A5"/>
    <w:rsid w:val="00C37D83"/>
    <w:rsid w:val="00C92E53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347D4"/>
    <w:rsid w:val="00E54DF9"/>
    <w:rsid w:val="00E66484"/>
    <w:rsid w:val="00E75510"/>
    <w:rsid w:val="00E80F26"/>
    <w:rsid w:val="00E939F8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40BC"/>
    <w:rsid w:val="00FB670D"/>
    <w:rsid w:val="00FD1DB2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6</cp:revision>
  <cp:lastPrinted>2008-07-21T17:49:00Z</cp:lastPrinted>
  <dcterms:created xsi:type="dcterms:W3CDTF">2013-04-15T19:35:00Z</dcterms:created>
  <dcterms:modified xsi:type="dcterms:W3CDTF">2013-04-30T17:47:00Z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