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40" w:type="dxa"/>
        <w:tblLayout w:type="fixed"/>
        <w:tblCellMar>
          <w:left w:w="40" w:type="dxa"/>
          <w:right w:w="40" w:type="dxa"/>
        </w:tblCellMar>
        <w:tblLook w:val="0000" w:firstRow="0" w:lastRow="0" w:firstColumn="0" w:lastColumn="0" w:noHBand="0" w:noVBand="0"/>
      </w:tblPr>
      <w:tblGrid>
        <w:gridCol w:w="9360"/>
      </w:tblGrid>
      <w:tr w:rsidR="0033691F" w:rsidRPr="007F3F1E" w14:paraId="72DC0103" w14:textId="77777777" w:rsidTr="007C08A7">
        <w:tc>
          <w:tcPr>
            <w:tcW w:w="9450" w:type="dxa"/>
          </w:tcPr>
          <w:p w14:paraId="6ADCFE9D" w14:textId="77777777" w:rsidR="00233E7C" w:rsidRDefault="0033691F" w:rsidP="007C08A7">
            <w:pPr>
              <w:keepLines/>
              <w:widowControl/>
              <w:autoSpaceDE w:val="0"/>
              <w:autoSpaceDN w:val="0"/>
              <w:adjustRightInd w:val="0"/>
              <w:spacing w:line="240" w:lineRule="atLeast"/>
              <w:ind w:left="87"/>
              <w:jc w:val="center"/>
              <w:rPr>
                <w:rFonts w:ascii="Arial" w:hAnsi="Arial" w:cs="Arial"/>
                <w:b/>
                <w:bCs/>
                <w:color w:val="008000"/>
                <w:kern w:val="0"/>
                <w:sz w:val="32"/>
                <w:szCs w:val="28"/>
                <w:lang w:eastAsia="en-US"/>
              </w:rPr>
            </w:pPr>
            <w:r w:rsidRPr="0033691F">
              <w:rPr>
                <w:rFonts w:ascii="Arial" w:hAnsi="Arial" w:cs="Arial"/>
                <w:b/>
                <w:bCs/>
                <w:color w:val="008000"/>
                <w:kern w:val="0"/>
                <w:sz w:val="32"/>
                <w:szCs w:val="28"/>
                <w:lang w:eastAsia="en-US"/>
              </w:rPr>
              <w:t>STANDARDS NEW ACTIVITY REPORT FORM (SNARF)</w:t>
            </w:r>
          </w:p>
          <w:p w14:paraId="3B20C2C0" w14:textId="77777777" w:rsidR="007C08A7" w:rsidRPr="00927E56" w:rsidRDefault="007C08A7" w:rsidP="007C08A7">
            <w:pPr>
              <w:keepLines/>
              <w:widowControl/>
              <w:autoSpaceDE w:val="0"/>
              <w:autoSpaceDN w:val="0"/>
              <w:adjustRightInd w:val="0"/>
              <w:spacing w:line="240" w:lineRule="atLeast"/>
              <w:ind w:left="87"/>
              <w:jc w:val="center"/>
              <w:rPr>
                <w:rFonts w:ascii="Arial" w:hAnsi="Arial" w:cs="Arial"/>
                <w:b/>
                <w:bCs/>
                <w:color w:val="008000"/>
                <w:kern w:val="0"/>
                <w:sz w:val="28"/>
                <w:szCs w:val="28"/>
                <w:lang w:eastAsia="en-US"/>
              </w:rPr>
            </w:pPr>
          </w:p>
        </w:tc>
      </w:tr>
    </w:tbl>
    <w:p w14:paraId="7D1FB1F1" w14:textId="77777777" w:rsidR="00927E56" w:rsidRP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tbl>
      <w:tblPr>
        <w:tblW w:w="9360" w:type="dxa"/>
        <w:tblInd w:w="40" w:type="dxa"/>
        <w:tblLayout w:type="fixed"/>
        <w:tblCellMar>
          <w:left w:w="40" w:type="dxa"/>
          <w:right w:w="40" w:type="dxa"/>
        </w:tblCellMar>
        <w:tblLook w:val="0000" w:firstRow="0" w:lastRow="0" w:firstColumn="0" w:lastColumn="0" w:noHBand="0" w:noVBand="0"/>
      </w:tblPr>
      <w:tblGrid>
        <w:gridCol w:w="1524"/>
        <w:gridCol w:w="3507"/>
        <w:gridCol w:w="187"/>
        <w:gridCol w:w="2146"/>
        <w:gridCol w:w="1996"/>
      </w:tblGrid>
      <w:tr w:rsidR="00A63987" w:rsidRPr="007F3F1E" w14:paraId="744B61D8" w14:textId="77777777" w:rsidTr="007C08A7">
        <w:tc>
          <w:tcPr>
            <w:tcW w:w="1538" w:type="dxa"/>
          </w:tcPr>
          <w:p w14:paraId="43FA7372" w14:textId="77777777" w:rsidR="00A63987" w:rsidRPr="00A63987" w:rsidRDefault="0079296B" w:rsidP="007C08A7">
            <w:pPr>
              <w:keepNext/>
              <w:keepLines/>
              <w:widowControl/>
              <w:tabs>
                <w:tab w:val="left" w:pos="2190"/>
                <w:tab w:val="left" w:pos="2910"/>
                <w:tab w:val="left" w:pos="3630"/>
                <w:tab w:val="left" w:pos="4350"/>
                <w:tab w:val="left" w:pos="5070"/>
                <w:tab w:val="left" w:pos="5790"/>
                <w:tab w:val="left" w:pos="6510"/>
                <w:tab w:val="left" w:pos="7230"/>
              </w:tabs>
              <w:autoSpaceDE w:val="0"/>
              <w:autoSpaceDN w:val="0"/>
              <w:adjustRightInd w:val="0"/>
              <w:spacing w:line="240" w:lineRule="atLeast"/>
              <w:ind w:left="15"/>
              <w:jc w:val="left"/>
              <w:rPr>
                <w:rFonts w:ascii="Arial" w:hAnsi="Arial" w:cs="Arial"/>
                <w:i/>
                <w:iCs/>
                <w:color w:val="000000"/>
                <w:kern w:val="0"/>
                <w:sz w:val="20"/>
                <w:szCs w:val="20"/>
                <w:lang w:eastAsia="en-US"/>
              </w:rPr>
            </w:pPr>
            <w:r>
              <w:rPr>
                <w:rFonts w:ascii="Arial" w:hAnsi="Arial" w:cs="Arial"/>
                <w:i/>
                <w:iCs/>
                <w:color w:val="000000"/>
                <w:kern w:val="0"/>
                <w:sz w:val="20"/>
                <w:szCs w:val="20"/>
                <w:lang w:eastAsia="en-US"/>
              </w:rPr>
              <w:t>Date Prepared</w:t>
            </w:r>
            <w:r w:rsidR="00A63987">
              <w:rPr>
                <w:rFonts w:ascii="Arial" w:hAnsi="Arial" w:cs="Arial"/>
                <w:i/>
                <w:iCs/>
                <w:color w:val="000000"/>
                <w:kern w:val="0"/>
                <w:sz w:val="20"/>
                <w:szCs w:val="20"/>
                <w:lang w:eastAsia="en-US"/>
              </w:rPr>
              <w:t>:</w:t>
            </w:r>
          </w:p>
        </w:tc>
        <w:tc>
          <w:tcPr>
            <w:tcW w:w="3542" w:type="dxa"/>
            <w:tcBorders>
              <w:bottom w:val="single" w:sz="4" w:space="0" w:color="auto"/>
            </w:tcBorders>
          </w:tcPr>
          <w:p w14:paraId="7A2BB0DB" w14:textId="712EDB3A" w:rsidR="00A63987" w:rsidRPr="00C815C6" w:rsidRDefault="002A32B7" w:rsidP="007C08A7">
            <w:pPr>
              <w:keepNext/>
              <w:keepLines/>
              <w:widowControl/>
              <w:tabs>
                <w:tab w:val="left" w:pos="2190"/>
                <w:tab w:val="left" w:pos="2910"/>
                <w:tab w:val="left" w:pos="3630"/>
                <w:tab w:val="left" w:pos="4350"/>
                <w:tab w:val="left" w:pos="5070"/>
                <w:tab w:val="left" w:pos="5790"/>
                <w:tab w:val="left" w:pos="6510"/>
                <w:tab w:val="left" w:pos="7230"/>
              </w:tabs>
              <w:autoSpaceDE w:val="0"/>
              <w:autoSpaceDN w:val="0"/>
              <w:adjustRightInd w:val="0"/>
              <w:spacing w:line="240" w:lineRule="atLeast"/>
              <w:jc w:val="left"/>
              <w:rPr>
                <w:rFonts w:ascii="Arial" w:hAnsi="Arial" w:cs="Arial"/>
                <w:iCs/>
                <w:color w:val="0000FF"/>
                <w:kern w:val="0"/>
                <w:sz w:val="20"/>
                <w:szCs w:val="20"/>
                <w:lang w:eastAsia="en-US"/>
              </w:rPr>
            </w:pPr>
            <w:r>
              <w:rPr>
                <w:rFonts w:ascii="Arial" w:hAnsi="Arial" w:cs="Arial"/>
                <w:iCs/>
                <w:color w:val="0000FF"/>
                <w:kern w:val="0"/>
                <w:sz w:val="20"/>
                <w:szCs w:val="20"/>
                <w:lang w:eastAsia="en-US"/>
              </w:rPr>
              <w:t>July 9, 2022</w:t>
            </w:r>
          </w:p>
        </w:tc>
        <w:tc>
          <w:tcPr>
            <w:tcW w:w="188" w:type="dxa"/>
          </w:tcPr>
          <w:p w14:paraId="792CB698" w14:textId="77777777" w:rsidR="00A63987" w:rsidRPr="00927E56" w:rsidRDefault="00A63987" w:rsidP="007C08A7">
            <w:pPr>
              <w:keepNext/>
              <w:keepLines/>
              <w:widowControl/>
              <w:autoSpaceDE w:val="0"/>
              <w:autoSpaceDN w:val="0"/>
              <w:adjustRightInd w:val="0"/>
              <w:spacing w:line="240" w:lineRule="atLeast"/>
              <w:jc w:val="left"/>
              <w:rPr>
                <w:rFonts w:ascii="Arial" w:hAnsi="Arial" w:cs="Arial"/>
                <w:color w:val="000000"/>
                <w:kern w:val="0"/>
                <w:sz w:val="20"/>
                <w:szCs w:val="20"/>
                <w:lang w:eastAsia="en-US"/>
              </w:rPr>
            </w:pPr>
          </w:p>
        </w:tc>
        <w:tc>
          <w:tcPr>
            <w:tcW w:w="2167" w:type="dxa"/>
          </w:tcPr>
          <w:p w14:paraId="4365DAEE" w14:textId="77777777" w:rsidR="00A63987" w:rsidRPr="00927E56" w:rsidRDefault="00A63987" w:rsidP="007C08A7">
            <w:pPr>
              <w:keepNext/>
              <w:keepLines/>
              <w:widowControl/>
              <w:tabs>
                <w:tab w:val="left" w:pos="6070"/>
                <w:tab w:val="left" w:pos="6790"/>
                <w:tab w:val="left" w:pos="7510"/>
                <w:tab w:val="left" w:pos="8230"/>
                <w:tab w:val="left" w:pos="8950"/>
                <w:tab w:val="left" w:pos="9670"/>
                <w:tab w:val="left" w:pos="10390"/>
                <w:tab w:val="left" w:pos="11110"/>
              </w:tabs>
              <w:autoSpaceDE w:val="0"/>
              <w:autoSpaceDN w:val="0"/>
              <w:adjustRightInd w:val="0"/>
              <w:spacing w:line="240" w:lineRule="atLeast"/>
              <w:ind w:left="15"/>
              <w:jc w:val="left"/>
              <w:rPr>
                <w:rFonts w:ascii="Arial" w:hAnsi="Arial" w:cs="Arial"/>
                <w:color w:val="000000"/>
                <w:kern w:val="0"/>
                <w:sz w:val="20"/>
                <w:szCs w:val="20"/>
                <w:lang w:eastAsia="en-US"/>
              </w:rPr>
            </w:pPr>
            <w:r w:rsidRPr="00927E56">
              <w:rPr>
                <w:rFonts w:ascii="Arial" w:hAnsi="Arial" w:cs="Arial"/>
                <w:i/>
                <w:iCs/>
                <w:color w:val="000000"/>
                <w:kern w:val="0"/>
                <w:sz w:val="20"/>
                <w:szCs w:val="20"/>
                <w:lang w:eastAsia="en-US"/>
              </w:rPr>
              <w:t>Revised (if Applicable):</w:t>
            </w:r>
            <w:r w:rsidRPr="00927E56">
              <w:rPr>
                <w:rFonts w:ascii="Arial" w:hAnsi="Arial" w:cs="Arial"/>
                <w:color w:val="000000"/>
                <w:kern w:val="0"/>
                <w:sz w:val="20"/>
                <w:szCs w:val="20"/>
                <w:lang w:eastAsia="en-US"/>
              </w:rPr>
              <w:t xml:space="preserve"> </w:t>
            </w:r>
          </w:p>
        </w:tc>
        <w:tc>
          <w:tcPr>
            <w:tcW w:w="2015" w:type="dxa"/>
            <w:tcBorders>
              <w:bottom w:val="single" w:sz="4" w:space="0" w:color="auto"/>
            </w:tcBorders>
          </w:tcPr>
          <w:p w14:paraId="358CC416" w14:textId="77777777" w:rsidR="00A63987" w:rsidRPr="00E76050" w:rsidRDefault="00A63987" w:rsidP="007C08A7">
            <w:pPr>
              <w:keepNext/>
              <w:keepLines/>
              <w:widowControl/>
              <w:tabs>
                <w:tab w:val="left" w:pos="6070"/>
                <w:tab w:val="left" w:pos="6790"/>
                <w:tab w:val="left" w:pos="7510"/>
                <w:tab w:val="left" w:pos="8230"/>
                <w:tab w:val="left" w:pos="8950"/>
                <w:tab w:val="left" w:pos="9670"/>
                <w:tab w:val="left" w:pos="10390"/>
                <w:tab w:val="left" w:pos="11110"/>
              </w:tabs>
              <w:autoSpaceDE w:val="0"/>
              <w:autoSpaceDN w:val="0"/>
              <w:adjustRightInd w:val="0"/>
              <w:spacing w:line="240" w:lineRule="atLeast"/>
              <w:jc w:val="left"/>
              <w:rPr>
                <w:rFonts w:ascii="Arial" w:hAnsi="Arial" w:cs="Arial"/>
                <w:color w:val="0000FF"/>
                <w:kern w:val="0"/>
                <w:sz w:val="20"/>
                <w:szCs w:val="20"/>
                <w:lang w:eastAsia="en-US"/>
              </w:rPr>
            </w:pPr>
          </w:p>
        </w:tc>
      </w:tr>
    </w:tbl>
    <w:p w14:paraId="0AF5A437" w14:textId="77777777" w:rsidR="00927E56" w:rsidRP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i/>
          <w:iCs/>
          <w:color w:val="008000"/>
          <w:kern w:val="0"/>
          <w:sz w:val="20"/>
          <w:szCs w:val="20"/>
          <w:lang w:eastAsia="en-US"/>
        </w:rPr>
      </w:pPr>
    </w:p>
    <w:tbl>
      <w:tblPr>
        <w:tblW w:w="9360" w:type="dxa"/>
        <w:tblInd w:w="40" w:type="dxa"/>
        <w:tblLayout w:type="fixed"/>
        <w:tblCellMar>
          <w:left w:w="40" w:type="dxa"/>
          <w:right w:w="40" w:type="dxa"/>
        </w:tblCellMar>
        <w:tblLook w:val="0000" w:firstRow="0" w:lastRow="0" w:firstColumn="0" w:lastColumn="0" w:noHBand="0" w:noVBand="0"/>
      </w:tblPr>
      <w:tblGrid>
        <w:gridCol w:w="1259"/>
        <w:gridCol w:w="8101"/>
      </w:tblGrid>
      <w:tr w:rsidR="00A63987" w:rsidRPr="007F3F1E" w14:paraId="339DC6F7" w14:textId="77777777" w:rsidTr="0006164D">
        <w:tc>
          <w:tcPr>
            <w:tcW w:w="1259" w:type="dxa"/>
          </w:tcPr>
          <w:p w14:paraId="0CA9987E" w14:textId="77777777" w:rsidR="00A63987" w:rsidRPr="00927E56" w:rsidRDefault="00A6398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r w:rsidRPr="00927E56">
              <w:rPr>
                <w:rFonts w:ascii="Arial" w:hAnsi="Arial" w:cs="Arial"/>
                <w:b/>
                <w:bCs/>
                <w:color w:val="008000"/>
                <w:kern w:val="0"/>
                <w:sz w:val="20"/>
                <w:szCs w:val="20"/>
                <w:lang w:eastAsia="en-US"/>
              </w:rPr>
              <w:t>SNARF for:</w:t>
            </w:r>
            <w:r w:rsidRPr="00927E56">
              <w:rPr>
                <w:rFonts w:ascii="Arial" w:hAnsi="Arial" w:cs="Arial"/>
                <w:color w:val="008000"/>
                <w:kern w:val="0"/>
                <w:sz w:val="20"/>
                <w:szCs w:val="20"/>
                <w:lang w:eastAsia="en-US"/>
              </w:rPr>
              <w:t xml:space="preserve"> </w:t>
            </w:r>
          </w:p>
        </w:tc>
        <w:tc>
          <w:tcPr>
            <w:tcW w:w="8101" w:type="dxa"/>
            <w:tcBorders>
              <w:bottom w:val="single" w:sz="4" w:space="0" w:color="auto"/>
            </w:tcBorders>
          </w:tcPr>
          <w:p w14:paraId="614BCA53" w14:textId="6FBBBFE1" w:rsidR="00A63987" w:rsidRPr="00E76050" w:rsidRDefault="002A32B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New Standard: Guide for Reporting Performance Parameters of Pressure Sensitive Adhesives (PSA) for Chemical Mechanical Planarization (CMP) pads used in Semiconductor Manufacturing</w:t>
            </w:r>
          </w:p>
        </w:tc>
      </w:tr>
    </w:tbl>
    <w:p w14:paraId="46E6D263" w14:textId="77777777" w:rsidR="0006164D" w:rsidRDefault="0006164D"/>
    <w:tbl>
      <w:tblPr>
        <w:tblW w:w="9360" w:type="dxa"/>
        <w:tblInd w:w="40" w:type="dxa"/>
        <w:tblLayout w:type="fixed"/>
        <w:tblCellMar>
          <w:left w:w="40" w:type="dxa"/>
          <w:right w:w="40" w:type="dxa"/>
        </w:tblCellMar>
        <w:tblLook w:val="0000" w:firstRow="0" w:lastRow="0" w:firstColumn="0" w:lastColumn="0" w:noHBand="0" w:noVBand="0"/>
      </w:tblPr>
      <w:tblGrid>
        <w:gridCol w:w="2367"/>
        <w:gridCol w:w="1678"/>
        <w:gridCol w:w="914"/>
        <w:gridCol w:w="4401"/>
      </w:tblGrid>
      <w:tr w:rsidR="00A63987" w:rsidRPr="007F3F1E" w14:paraId="552FC7E7" w14:textId="77777777" w:rsidTr="0006164D">
        <w:tc>
          <w:tcPr>
            <w:tcW w:w="4045" w:type="dxa"/>
            <w:gridSpan w:val="2"/>
          </w:tcPr>
          <w:p w14:paraId="202205F2" w14:textId="77777777" w:rsidR="00A63987" w:rsidRPr="00927E56" w:rsidRDefault="00A63987" w:rsidP="007C08A7">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before="40" w:after="40" w:line="240" w:lineRule="atLeast"/>
              <w:ind w:left="15"/>
              <w:jc w:val="left"/>
              <w:rPr>
                <w:rFonts w:ascii="Arial" w:hAnsi="Arial" w:cs="Arial"/>
                <w:b/>
                <w:bCs/>
                <w:i/>
                <w:iCs/>
                <w:color w:val="000000"/>
                <w:kern w:val="0"/>
                <w:sz w:val="20"/>
                <w:szCs w:val="20"/>
                <w:lang w:eastAsia="en-US"/>
              </w:rPr>
            </w:pPr>
            <w:r w:rsidRPr="00927E56">
              <w:rPr>
                <w:rFonts w:ascii="Arial" w:hAnsi="Arial" w:cs="Arial"/>
                <w:b/>
                <w:bCs/>
                <w:i/>
                <w:iCs/>
                <w:color w:val="000000"/>
                <w:kern w:val="0"/>
                <w:sz w:val="20"/>
                <w:szCs w:val="20"/>
                <w:lang w:eastAsia="en-US"/>
              </w:rPr>
              <w:t>Originating Global Technical Committee:</w:t>
            </w:r>
          </w:p>
        </w:tc>
        <w:tc>
          <w:tcPr>
            <w:tcW w:w="5315" w:type="dxa"/>
            <w:gridSpan w:val="2"/>
            <w:tcBorders>
              <w:bottom w:val="single" w:sz="4" w:space="0" w:color="auto"/>
            </w:tcBorders>
          </w:tcPr>
          <w:p w14:paraId="544AD08E" w14:textId="1519059B" w:rsidR="00A63987" w:rsidRPr="00E76050" w:rsidRDefault="002A32B7" w:rsidP="007C08A7">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before="40" w:after="40" w:line="240" w:lineRule="atLeast"/>
              <w:jc w:val="left"/>
              <w:rPr>
                <w:rFonts w:ascii="Arial" w:hAnsi="Arial" w:cs="Arial"/>
                <w:bCs/>
                <w:iCs/>
                <w:color w:val="0000FF"/>
                <w:kern w:val="0"/>
                <w:sz w:val="20"/>
                <w:szCs w:val="20"/>
                <w:lang w:eastAsia="en-US"/>
              </w:rPr>
            </w:pPr>
            <w:r>
              <w:rPr>
                <w:rFonts w:ascii="Arial" w:hAnsi="Arial" w:cs="Arial"/>
                <w:bCs/>
                <w:iCs/>
                <w:color w:val="0000FF"/>
                <w:kern w:val="0"/>
                <w:sz w:val="20"/>
                <w:szCs w:val="20"/>
                <w:lang w:eastAsia="en-US"/>
              </w:rPr>
              <w:t>Liquid Chemicals</w:t>
            </w:r>
          </w:p>
        </w:tc>
      </w:tr>
      <w:tr w:rsidR="006B6025" w:rsidRPr="007F3F1E" w14:paraId="78FDD78E" w14:textId="77777777" w:rsidTr="0006164D">
        <w:tc>
          <w:tcPr>
            <w:tcW w:w="2367" w:type="dxa"/>
          </w:tcPr>
          <w:p w14:paraId="2514CD79" w14:textId="77777777" w:rsidR="006B6025" w:rsidRPr="00927E56" w:rsidRDefault="006B6025" w:rsidP="007C08A7">
            <w:pPr>
              <w:keepNext/>
              <w:keepLines/>
              <w:widowControl/>
              <w:tabs>
                <w:tab w:val="left" w:pos="9403"/>
                <w:tab w:val="left" w:pos="10123"/>
                <w:tab w:val="left" w:pos="10843"/>
                <w:tab w:val="left" w:pos="11563"/>
                <w:tab w:val="left" w:pos="12283"/>
                <w:tab w:val="left" w:pos="13003"/>
                <w:tab w:val="left" w:pos="13723"/>
                <w:tab w:val="left" w:pos="14443"/>
              </w:tabs>
              <w:autoSpaceDE w:val="0"/>
              <w:autoSpaceDN w:val="0"/>
              <w:adjustRightInd w:val="0"/>
              <w:spacing w:before="40" w:after="40" w:line="240" w:lineRule="atLeast"/>
              <w:jc w:val="left"/>
              <w:rPr>
                <w:rFonts w:ascii="Arial" w:hAnsi="Arial" w:cs="Arial"/>
                <w:color w:val="000000"/>
                <w:kern w:val="0"/>
                <w:sz w:val="20"/>
                <w:szCs w:val="20"/>
                <w:lang w:eastAsia="en-US"/>
              </w:rPr>
            </w:pPr>
            <w:r w:rsidRPr="00927E56">
              <w:rPr>
                <w:rFonts w:ascii="Arial" w:hAnsi="Arial" w:cs="Arial"/>
                <w:b/>
                <w:bCs/>
                <w:i/>
                <w:iCs/>
                <w:color w:val="000000"/>
                <w:kern w:val="0"/>
                <w:sz w:val="20"/>
                <w:szCs w:val="20"/>
                <w:lang w:eastAsia="en-US"/>
              </w:rPr>
              <w:t>Originating TC Chapter:</w:t>
            </w:r>
            <w:r w:rsidRPr="00927E56">
              <w:rPr>
                <w:rFonts w:ascii="Arial" w:hAnsi="Arial" w:cs="Arial"/>
                <w:b/>
                <w:bCs/>
                <w:color w:val="000000"/>
                <w:kern w:val="0"/>
                <w:sz w:val="20"/>
                <w:szCs w:val="20"/>
                <w:lang w:eastAsia="en-US"/>
              </w:rPr>
              <w:t xml:space="preserve"> </w:t>
            </w:r>
          </w:p>
        </w:tc>
        <w:tc>
          <w:tcPr>
            <w:tcW w:w="6993" w:type="dxa"/>
            <w:gridSpan w:val="3"/>
            <w:tcBorders>
              <w:bottom w:val="single" w:sz="4" w:space="0" w:color="auto"/>
            </w:tcBorders>
          </w:tcPr>
          <w:p w14:paraId="2A1B6BA8" w14:textId="4C56AD1F" w:rsidR="006B6025" w:rsidRPr="00E76050" w:rsidRDefault="002A32B7" w:rsidP="007C08A7">
            <w:pPr>
              <w:keepNext/>
              <w:keepLines/>
              <w:widowControl/>
              <w:tabs>
                <w:tab w:val="left" w:pos="9403"/>
                <w:tab w:val="left" w:pos="10123"/>
                <w:tab w:val="left" w:pos="10843"/>
                <w:tab w:val="left" w:pos="11563"/>
                <w:tab w:val="left" w:pos="12283"/>
                <w:tab w:val="left" w:pos="13003"/>
                <w:tab w:val="left" w:pos="13723"/>
                <w:tab w:val="left" w:pos="14443"/>
              </w:tabs>
              <w:autoSpaceDE w:val="0"/>
              <w:autoSpaceDN w:val="0"/>
              <w:adjustRightInd w:val="0"/>
              <w:spacing w:before="40" w:after="40" w:line="240" w:lineRule="atLeast"/>
              <w:jc w:val="left"/>
              <w:rPr>
                <w:rFonts w:ascii="Arial" w:hAnsi="Arial" w:cs="Arial"/>
                <w:color w:val="0000FF"/>
                <w:kern w:val="0"/>
                <w:sz w:val="20"/>
                <w:szCs w:val="20"/>
                <w:lang w:eastAsia="en-US"/>
              </w:rPr>
            </w:pPr>
            <w:r>
              <w:rPr>
                <w:rFonts w:ascii="Arial" w:hAnsi="Arial" w:cs="Arial"/>
                <w:color w:val="0000FF"/>
                <w:kern w:val="0"/>
                <w:sz w:val="20"/>
                <w:szCs w:val="20"/>
                <w:lang w:eastAsia="en-US"/>
              </w:rPr>
              <w:t>North America</w:t>
            </w:r>
          </w:p>
        </w:tc>
      </w:tr>
      <w:tr w:rsidR="00A63987" w:rsidRPr="007F3F1E" w14:paraId="0398FA1A" w14:textId="77777777" w:rsidTr="0006164D">
        <w:tc>
          <w:tcPr>
            <w:tcW w:w="4959" w:type="dxa"/>
            <w:gridSpan w:val="3"/>
          </w:tcPr>
          <w:p w14:paraId="3D436663" w14:textId="77777777" w:rsidR="00A63987" w:rsidRPr="00927E56" w:rsidRDefault="00A63987" w:rsidP="007C08A7">
            <w:pPr>
              <w:keepNext/>
              <w:keepLines/>
              <w:widowControl/>
              <w:tabs>
                <w:tab w:val="left" w:pos="2175"/>
                <w:tab w:val="left" w:pos="2895"/>
                <w:tab w:val="left" w:pos="3615"/>
                <w:tab w:val="left" w:pos="4335"/>
                <w:tab w:val="left" w:pos="5055"/>
                <w:tab w:val="left" w:pos="5775"/>
                <w:tab w:val="left" w:pos="6495"/>
                <w:tab w:val="left" w:pos="7215"/>
              </w:tabs>
              <w:autoSpaceDE w:val="0"/>
              <w:autoSpaceDN w:val="0"/>
              <w:adjustRightInd w:val="0"/>
              <w:spacing w:before="40" w:after="40" w:line="240" w:lineRule="atLeast"/>
              <w:ind w:left="15"/>
              <w:jc w:val="left"/>
              <w:rPr>
                <w:rFonts w:ascii="Arial" w:hAnsi="Arial" w:cs="Arial"/>
                <w:color w:val="000000"/>
                <w:kern w:val="0"/>
                <w:sz w:val="20"/>
                <w:szCs w:val="20"/>
                <w:lang w:eastAsia="en-US"/>
              </w:rPr>
            </w:pPr>
            <w:r w:rsidRPr="00927E56">
              <w:rPr>
                <w:rFonts w:ascii="Arial" w:hAnsi="Arial" w:cs="Arial"/>
                <w:b/>
                <w:bCs/>
                <w:i/>
                <w:iCs/>
                <w:color w:val="000000"/>
                <w:kern w:val="0"/>
                <w:sz w:val="20"/>
                <w:szCs w:val="20"/>
                <w:lang w:eastAsia="en-US"/>
              </w:rPr>
              <w:t>Task Force (TF) in which work is to be carried out:</w:t>
            </w:r>
          </w:p>
        </w:tc>
        <w:tc>
          <w:tcPr>
            <w:tcW w:w="4401" w:type="dxa"/>
            <w:tcBorders>
              <w:bottom w:val="single" w:sz="4" w:space="0" w:color="auto"/>
            </w:tcBorders>
          </w:tcPr>
          <w:p w14:paraId="5DBBAAEC" w14:textId="75D8C86C" w:rsidR="00A63987" w:rsidRPr="00E76050" w:rsidRDefault="002A32B7" w:rsidP="007C08A7">
            <w:pPr>
              <w:keepNext/>
              <w:keepLines/>
              <w:widowControl/>
              <w:tabs>
                <w:tab w:val="left" w:pos="2175"/>
                <w:tab w:val="left" w:pos="2895"/>
                <w:tab w:val="left" w:pos="3615"/>
                <w:tab w:val="left" w:pos="4335"/>
                <w:tab w:val="left" w:pos="5055"/>
                <w:tab w:val="left" w:pos="5775"/>
                <w:tab w:val="left" w:pos="6495"/>
                <w:tab w:val="left" w:pos="7215"/>
              </w:tabs>
              <w:autoSpaceDE w:val="0"/>
              <w:autoSpaceDN w:val="0"/>
              <w:adjustRightInd w:val="0"/>
              <w:spacing w:before="40" w:after="40"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Chemical mechanical Planarization Solid Consumables (CMP-C) Task Force</w:t>
            </w:r>
          </w:p>
        </w:tc>
      </w:tr>
    </w:tbl>
    <w:p w14:paraId="1EBF6D2C" w14:textId="77777777" w:rsidR="001C4DFC" w:rsidRPr="00927E56" w:rsidRDefault="001C4DFC"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i/>
          <w:iCs/>
          <w:color w:val="000000"/>
          <w:kern w:val="0"/>
          <w:sz w:val="20"/>
          <w:szCs w:val="20"/>
          <w:lang w:eastAsia="en-US"/>
        </w:rPr>
      </w:pPr>
    </w:p>
    <w:tbl>
      <w:tblPr>
        <w:tblW w:w="9360" w:type="dxa"/>
        <w:tblInd w:w="40" w:type="dxa"/>
        <w:tblLayout w:type="fixed"/>
        <w:tblCellMar>
          <w:left w:w="40" w:type="dxa"/>
          <w:right w:w="40" w:type="dxa"/>
        </w:tblCellMar>
        <w:tblLook w:val="0000" w:firstRow="0" w:lastRow="0" w:firstColumn="0" w:lastColumn="0" w:noHBand="0" w:noVBand="0"/>
      </w:tblPr>
      <w:tblGrid>
        <w:gridCol w:w="803"/>
        <w:gridCol w:w="610"/>
        <w:gridCol w:w="3757"/>
        <w:gridCol w:w="536"/>
        <w:gridCol w:w="558"/>
        <w:gridCol w:w="3096"/>
      </w:tblGrid>
      <w:tr w:rsidR="00A63987" w:rsidRPr="007F3F1E" w14:paraId="7B7B18AE" w14:textId="77777777" w:rsidTr="007C08A7">
        <w:tc>
          <w:tcPr>
            <w:tcW w:w="1426" w:type="dxa"/>
            <w:gridSpan w:val="2"/>
          </w:tcPr>
          <w:p w14:paraId="30CBED87" w14:textId="77777777" w:rsidR="00A63987" w:rsidRPr="00927E56" w:rsidRDefault="00A63987" w:rsidP="007C08A7">
            <w:pPr>
              <w:keepNext/>
              <w:keepLines/>
              <w:widowControl/>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jc w:val="left"/>
              <w:rPr>
                <w:rFonts w:ascii="Arial" w:hAnsi="Arial" w:cs="Arial"/>
                <w:color w:val="000000"/>
                <w:kern w:val="0"/>
                <w:sz w:val="20"/>
                <w:szCs w:val="20"/>
                <w:lang w:eastAsia="en-US"/>
              </w:rPr>
            </w:pPr>
            <w:r w:rsidRPr="00927E56">
              <w:rPr>
                <w:rFonts w:ascii="Arial" w:hAnsi="Arial" w:cs="Arial"/>
                <w:b/>
                <w:bCs/>
                <w:i/>
                <w:iCs/>
                <w:color w:val="000000"/>
                <w:kern w:val="0"/>
                <w:sz w:val="20"/>
                <w:szCs w:val="20"/>
                <w:lang w:eastAsia="en-US"/>
              </w:rPr>
              <w:t>Submitted by:</w:t>
            </w:r>
            <w:r w:rsidRPr="00927E56">
              <w:rPr>
                <w:rFonts w:ascii="Arial" w:hAnsi="Arial" w:cs="Arial"/>
                <w:color w:val="000000"/>
                <w:kern w:val="0"/>
                <w:sz w:val="20"/>
                <w:szCs w:val="20"/>
                <w:lang w:eastAsia="en-US"/>
              </w:rPr>
              <w:t xml:space="preserve"> </w:t>
            </w:r>
          </w:p>
        </w:tc>
        <w:tc>
          <w:tcPr>
            <w:tcW w:w="3794" w:type="dxa"/>
            <w:tcBorders>
              <w:bottom w:val="single" w:sz="4" w:space="0" w:color="auto"/>
            </w:tcBorders>
          </w:tcPr>
          <w:p w14:paraId="1A6424E5" w14:textId="344D36DD" w:rsidR="00A63987" w:rsidRPr="00E76050" w:rsidRDefault="002A32B7" w:rsidP="007C08A7">
            <w:pPr>
              <w:keepNext/>
              <w:keepLines/>
              <w:widowControl/>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Alex Tregub, Don Hadder, Laura Ledenbach, Eric Moyer, Michael Mills, Matthew Fritz, Vincent Laraia, Doruk Yener</w:t>
            </w:r>
          </w:p>
        </w:tc>
        <w:tc>
          <w:tcPr>
            <w:tcW w:w="1104" w:type="dxa"/>
            <w:gridSpan w:val="2"/>
          </w:tcPr>
          <w:p w14:paraId="0EE8184C" w14:textId="77777777" w:rsidR="00A63987" w:rsidRPr="00927E56" w:rsidRDefault="00A63987" w:rsidP="007C08A7">
            <w:pPr>
              <w:keepNext/>
              <w:keepLines/>
              <w:widowControl/>
              <w:tabs>
                <w:tab w:val="left" w:pos="6055"/>
                <w:tab w:val="left" w:pos="6775"/>
                <w:tab w:val="left" w:pos="7495"/>
                <w:tab w:val="left" w:pos="8215"/>
                <w:tab w:val="left" w:pos="8935"/>
                <w:tab w:val="left" w:pos="9655"/>
                <w:tab w:val="left" w:pos="10375"/>
                <w:tab w:val="left" w:pos="11095"/>
              </w:tabs>
              <w:autoSpaceDE w:val="0"/>
              <w:autoSpaceDN w:val="0"/>
              <w:adjustRightInd w:val="0"/>
              <w:spacing w:before="40" w:after="40" w:line="240" w:lineRule="atLeast"/>
              <w:jc w:val="left"/>
              <w:rPr>
                <w:rFonts w:ascii="Arial" w:hAnsi="Arial" w:cs="Arial"/>
                <w:b/>
                <w:bCs/>
                <w:i/>
                <w:iCs/>
                <w:color w:val="000000"/>
                <w:kern w:val="0"/>
                <w:sz w:val="20"/>
                <w:szCs w:val="20"/>
                <w:lang w:eastAsia="en-US"/>
              </w:rPr>
            </w:pPr>
            <w:r w:rsidRPr="00927E56">
              <w:rPr>
                <w:rFonts w:ascii="Arial" w:hAnsi="Arial" w:cs="Arial"/>
                <w:b/>
                <w:bCs/>
                <w:i/>
                <w:iCs/>
                <w:color w:val="000000"/>
                <w:kern w:val="0"/>
                <w:sz w:val="20"/>
                <w:szCs w:val="20"/>
                <w:lang w:eastAsia="en-US"/>
              </w:rPr>
              <w:t xml:space="preserve">Company: </w:t>
            </w:r>
          </w:p>
        </w:tc>
        <w:tc>
          <w:tcPr>
            <w:tcW w:w="3126" w:type="dxa"/>
            <w:tcBorders>
              <w:bottom w:val="single" w:sz="4" w:space="0" w:color="auto"/>
            </w:tcBorders>
          </w:tcPr>
          <w:p w14:paraId="78F8CA70" w14:textId="16345BAF" w:rsidR="00A63987" w:rsidRPr="00E76050" w:rsidRDefault="002A32B7" w:rsidP="007C08A7">
            <w:pPr>
              <w:keepNext/>
              <w:keepLines/>
              <w:widowControl/>
              <w:tabs>
                <w:tab w:val="left" w:pos="6055"/>
                <w:tab w:val="left" w:pos="6775"/>
                <w:tab w:val="left" w:pos="7495"/>
                <w:tab w:val="left" w:pos="8215"/>
                <w:tab w:val="left" w:pos="8935"/>
                <w:tab w:val="left" w:pos="9655"/>
                <w:tab w:val="left" w:pos="10375"/>
                <w:tab w:val="left" w:pos="11095"/>
              </w:tabs>
              <w:autoSpaceDE w:val="0"/>
              <w:autoSpaceDN w:val="0"/>
              <w:adjustRightInd w:val="0"/>
              <w:spacing w:before="40" w:after="40" w:line="240" w:lineRule="atLeast"/>
              <w:jc w:val="left"/>
              <w:rPr>
                <w:rFonts w:ascii="Arial" w:hAnsi="Arial" w:cs="Arial"/>
                <w:bCs/>
                <w:iCs/>
                <w:color w:val="0000FF"/>
                <w:kern w:val="0"/>
                <w:sz w:val="20"/>
                <w:szCs w:val="20"/>
                <w:lang w:eastAsia="en-US"/>
              </w:rPr>
            </w:pPr>
            <w:r w:rsidRPr="002A32B7">
              <w:rPr>
                <w:rFonts w:ascii="Arial" w:hAnsi="Arial" w:cs="Arial"/>
                <w:bCs/>
                <w:iCs/>
                <w:color w:val="0000FF"/>
                <w:kern w:val="0"/>
                <w:sz w:val="20"/>
                <w:szCs w:val="20"/>
                <w:lang w:eastAsia="en-US"/>
              </w:rPr>
              <w:t>INTEL, Evonik. CMC, DuPont, 3M, Entegris</w:t>
            </w:r>
          </w:p>
        </w:tc>
      </w:tr>
      <w:tr w:rsidR="0033691F" w:rsidRPr="007F3F1E" w14:paraId="6195F0A6" w14:textId="77777777" w:rsidTr="00313F66">
        <w:tc>
          <w:tcPr>
            <w:tcW w:w="810" w:type="dxa"/>
          </w:tcPr>
          <w:p w14:paraId="3C6EBDED" w14:textId="77777777" w:rsidR="0033691F" w:rsidRPr="00927E56" w:rsidRDefault="0033691F" w:rsidP="007C08A7">
            <w:pPr>
              <w:keepNext/>
              <w:keepLines/>
              <w:widowControl/>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jc w:val="left"/>
              <w:rPr>
                <w:rFonts w:ascii="Arial" w:hAnsi="Arial" w:cs="Arial"/>
                <w:color w:val="000000"/>
                <w:kern w:val="0"/>
                <w:sz w:val="20"/>
                <w:szCs w:val="20"/>
                <w:lang w:eastAsia="en-US"/>
              </w:rPr>
            </w:pPr>
            <w:r w:rsidRPr="00927E56">
              <w:rPr>
                <w:rFonts w:ascii="Arial" w:hAnsi="Arial" w:cs="Arial"/>
                <w:b/>
                <w:bCs/>
                <w:i/>
                <w:iCs/>
                <w:color w:val="000000"/>
                <w:kern w:val="0"/>
                <w:sz w:val="20"/>
                <w:szCs w:val="20"/>
                <w:lang w:eastAsia="en-US"/>
              </w:rPr>
              <w:t>Email:</w:t>
            </w:r>
          </w:p>
        </w:tc>
        <w:tc>
          <w:tcPr>
            <w:tcW w:w="8640" w:type="dxa"/>
            <w:gridSpan w:val="5"/>
            <w:tcBorders>
              <w:bottom w:val="single" w:sz="4" w:space="0" w:color="auto"/>
            </w:tcBorders>
          </w:tcPr>
          <w:p w14:paraId="5D38FFEC" w14:textId="77777777" w:rsidR="002A32B7" w:rsidRPr="002A32B7" w:rsidRDefault="002A32B7" w:rsidP="002A32B7">
            <w:pPr>
              <w:keepNext/>
              <w:keepLines/>
              <w:widowControl/>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 xml:space="preserve">Alexander.tregub@intel.com; </w:t>
            </w:r>
            <w:proofErr w:type="gramStart"/>
            <w:r w:rsidRPr="002A32B7">
              <w:rPr>
                <w:rFonts w:ascii="Arial" w:hAnsi="Arial" w:cs="Arial"/>
                <w:color w:val="0000FF"/>
                <w:kern w:val="0"/>
                <w:sz w:val="20"/>
                <w:szCs w:val="20"/>
                <w:lang w:eastAsia="en-US"/>
              </w:rPr>
              <w:t>don.e.hadder.jr@intel.com;</w:t>
            </w:r>
            <w:proofErr w:type="gramEnd"/>
          </w:p>
          <w:p w14:paraId="7F790A88" w14:textId="2B07C8BF" w:rsidR="0033691F" w:rsidRPr="00E76050" w:rsidRDefault="002A32B7" w:rsidP="007C08A7">
            <w:pPr>
              <w:keepNext/>
              <w:keepLines/>
              <w:widowControl/>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laura.ledenbach@evonik.com; Eric_Moyer@cabotcmp.com; michael.e.mills@dupont.com; mcfritz@mmm.com; vjlaraia@mmm.com; Doruk.Yener@entegris.com</w:t>
            </w:r>
          </w:p>
        </w:tc>
      </w:tr>
      <w:tr w:rsidR="00A63987" w:rsidRPr="007F3F1E" w14:paraId="70204BB4" w14:textId="77777777" w:rsidTr="00313F66">
        <w:tc>
          <w:tcPr>
            <w:tcW w:w="810" w:type="dxa"/>
          </w:tcPr>
          <w:p w14:paraId="503E0A36" w14:textId="77777777" w:rsidR="00A63987" w:rsidRPr="00927E56" w:rsidRDefault="00A63987" w:rsidP="007C08A7">
            <w:pPr>
              <w:keepNext/>
              <w:keepLines/>
              <w:widowControl/>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jc w:val="left"/>
              <w:rPr>
                <w:rFonts w:ascii="Arial" w:hAnsi="Arial" w:cs="Arial"/>
                <w:color w:val="000000"/>
                <w:kern w:val="0"/>
                <w:sz w:val="20"/>
                <w:szCs w:val="20"/>
                <w:lang w:eastAsia="en-US"/>
              </w:rPr>
            </w:pPr>
            <w:r w:rsidRPr="00927E56">
              <w:rPr>
                <w:rFonts w:ascii="Arial" w:hAnsi="Arial" w:cs="Arial"/>
                <w:b/>
                <w:bCs/>
                <w:i/>
                <w:iCs/>
                <w:color w:val="000000"/>
                <w:kern w:val="0"/>
                <w:sz w:val="20"/>
                <w:szCs w:val="20"/>
                <w:lang w:eastAsia="en-US"/>
              </w:rPr>
              <w:t>Phone:</w:t>
            </w:r>
          </w:p>
        </w:tc>
        <w:tc>
          <w:tcPr>
            <w:tcW w:w="4410" w:type="dxa"/>
            <w:gridSpan w:val="2"/>
            <w:tcBorders>
              <w:top w:val="single" w:sz="4" w:space="0" w:color="auto"/>
              <w:bottom w:val="single" w:sz="4" w:space="0" w:color="auto"/>
            </w:tcBorders>
          </w:tcPr>
          <w:p w14:paraId="771AA7C2" w14:textId="104B9C1D" w:rsidR="00A63987" w:rsidRPr="00E76050" w:rsidRDefault="002A32B7" w:rsidP="009A20CF">
            <w:pPr>
              <w:keepNext/>
              <w:keepLines/>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408-653-9408; 480-212-3709; 480-330-7622; 630 280 9850</w:t>
            </w:r>
          </w:p>
        </w:tc>
        <w:tc>
          <w:tcPr>
            <w:tcW w:w="540" w:type="dxa"/>
            <w:tcBorders>
              <w:top w:val="single" w:sz="4" w:space="0" w:color="auto"/>
              <w:bottom w:val="single" w:sz="4" w:space="0" w:color="auto"/>
            </w:tcBorders>
          </w:tcPr>
          <w:p w14:paraId="54A2BE21" w14:textId="77777777" w:rsidR="00A63987" w:rsidRPr="00927E56" w:rsidRDefault="00A63987" w:rsidP="007C08A7">
            <w:pPr>
              <w:keepNext/>
              <w:keepLines/>
              <w:widowControl/>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jc w:val="left"/>
              <w:rPr>
                <w:rFonts w:ascii="Arial" w:hAnsi="Arial" w:cs="Arial"/>
                <w:color w:val="000000"/>
                <w:kern w:val="0"/>
                <w:sz w:val="20"/>
                <w:szCs w:val="20"/>
                <w:lang w:eastAsia="en-US"/>
              </w:rPr>
            </w:pPr>
          </w:p>
        </w:tc>
        <w:tc>
          <w:tcPr>
            <w:tcW w:w="3690" w:type="dxa"/>
            <w:gridSpan w:val="2"/>
            <w:tcBorders>
              <w:top w:val="single" w:sz="4" w:space="0" w:color="auto"/>
              <w:bottom w:val="single" w:sz="4" w:space="0" w:color="auto"/>
            </w:tcBorders>
          </w:tcPr>
          <w:p w14:paraId="0264CD30" w14:textId="77777777" w:rsidR="00A63987" w:rsidRPr="00E76050" w:rsidRDefault="00A63987" w:rsidP="007C08A7">
            <w:pPr>
              <w:keepNext/>
              <w:keepLines/>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ind w:left="142"/>
              <w:jc w:val="left"/>
              <w:rPr>
                <w:rFonts w:ascii="Arial" w:hAnsi="Arial" w:cs="Arial"/>
                <w:color w:val="0000FF"/>
                <w:kern w:val="0"/>
                <w:sz w:val="20"/>
                <w:szCs w:val="20"/>
                <w:lang w:eastAsia="en-US"/>
              </w:rPr>
            </w:pPr>
          </w:p>
        </w:tc>
      </w:tr>
    </w:tbl>
    <w:p w14:paraId="22052B1C" w14:textId="77777777" w:rsidR="00FF483F" w:rsidRDefault="00FF483F"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3B539F2C" w14:textId="77777777" w:rsidR="00A63987" w:rsidRPr="00FF483F" w:rsidRDefault="00927E56"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kern w:val="0"/>
          <w:sz w:val="20"/>
          <w:szCs w:val="20"/>
          <w:lang w:eastAsia="en-US"/>
        </w:rPr>
      </w:pPr>
      <w:r w:rsidRPr="00FF483F">
        <w:rPr>
          <w:rFonts w:ascii="Arial" w:hAnsi="Arial" w:cs="Arial"/>
          <w:kern w:val="0"/>
          <w:sz w:val="20"/>
          <w:szCs w:val="20"/>
          <w:lang w:eastAsia="en-US"/>
        </w:rPr>
        <w:t xml:space="preserve">Refer to </w:t>
      </w:r>
      <w:r w:rsidRPr="00FF483F">
        <w:rPr>
          <w:rFonts w:ascii="Arial" w:hAnsi="Arial" w:cs="Arial"/>
          <w:i/>
          <w:kern w:val="0"/>
          <w:sz w:val="20"/>
          <w:szCs w:val="20"/>
          <w:lang w:eastAsia="en-US"/>
        </w:rPr>
        <w:t xml:space="preserve">Procedure </w:t>
      </w:r>
      <w:r w:rsidR="00551541" w:rsidRPr="00FF483F">
        <w:rPr>
          <w:rFonts w:ascii="Arial" w:hAnsi="Arial" w:cs="Arial"/>
          <w:i/>
          <w:kern w:val="0"/>
          <w:sz w:val="20"/>
          <w:szCs w:val="20"/>
          <w:lang w:eastAsia="en-US"/>
        </w:rPr>
        <w:t>Manual</w:t>
      </w:r>
      <w:r w:rsidRPr="00FF483F">
        <w:rPr>
          <w:rFonts w:ascii="Arial" w:hAnsi="Arial" w:cs="Arial"/>
          <w:kern w:val="0"/>
          <w:sz w:val="20"/>
          <w:szCs w:val="20"/>
          <w:lang w:eastAsia="en-US"/>
        </w:rPr>
        <w:t xml:space="preserve"> § 2.2.4 for more information on </w:t>
      </w:r>
      <w:r w:rsidR="006D16B1">
        <w:rPr>
          <w:rFonts w:ascii="Arial" w:hAnsi="Arial" w:cs="Arial"/>
          <w:kern w:val="0"/>
          <w:sz w:val="20"/>
          <w:szCs w:val="20"/>
          <w:lang w:eastAsia="en-US"/>
        </w:rPr>
        <w:t>properly filling out the SNARF.</w:t>
      </w:r>
    </w:p>
    <w:p w14:paraId="120E3833" w14:textId="77777777" w:rsidR="00927E56" w:rsidRPr="00233E7C" w:rsidRDefault="006D16B1"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r>
        <w:rPr>
          <w:rFonts w:ascii="Arial" w:hAnsi="Arial" w:cs="Arial"/>
          <w:b/>
          <w:bCs/>
          <w:color w:val="008000"/>
          <w:kern w:val="0"/>
          <w:sz w:val="20"/>
          <w:szCs w:val="20"/>
          <w:lang w:eastAsia="en-US"/>
        </w:rPr>
        <w:t>1. Rationale:</w:t>
      </w:r>
    </w:p>
    <w:p w14:paraId="468EAE81"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18"/>
          <w:lang w:eastAsia="en-US"/>
        </w:rPr>
      </w:pPr>
      <w:r w:rsidRPr="00233E7C">
        <w:rPr>
          <w:rFonts w:ascii="Arial" w:hAnsi="Arial" w:cs="Arial"/>
          <w:b/>
          <w:bCs/>
          <w:color w:val="008000"/>
          <w:kern w:val="0"/>
          <w:sz w:val="18"/>
          <w:szCs w:val="18"/>
          <w:lang w:eastAsia="en-US"/>
        </w:rPr>
        <w:t>a: Describe the need or problem addressed by this activity.</w:t>
      </w:r>
    </w:p>
    <w:p w14:paraId="6AC96A9F" w14:textId="77777777" w:rsid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i/>
          <w:iCs/>
          <w:color w:val="000000"/>
          <w:kern w:val="0"/>
          <w:sz w:val="16"/>
          <w:szCs w:val="16"/>
          <w:lang w:eastAsia="en-US"/>
        </w:rPr>
      </w:pPr>
      <w:r w:rsidRPr="00927E56">
        <w:rPr>
          <w:rFonts w:ascii="Arial" w:hAnsi="Arial" w:cs="Arial"/>
          <w:i/>
          <w:iCs/>
          <w:color w:val="000000"/>
          <w:kern w:val="0"/>
          <w:sz w:val="16"/>
          <w:szCs w:val="16"/>
          <w:lang w:eastAsia="en-US"/>
        </w:rPr>
        <w:t>(Indicate the customer, what benefits they will receive, and if possible, quantify the impact on the return on investment [ROI] if the Document is implemented.)</w:t>
      </w:r>
    </w:p>
    <w:tbl>
      <w:tblPr>
        <w:tblW w:w="9360" w:type="dxa"/>
        <w:tblInd w:w="40" w:type="dxa"/>
        <w:tblLayout w:type="fixed"/>
        <w:tblCellMar>
          <w:left w:w="40" w:type="dxa"/>
          <w:right w:w="40" w:type="dxa"/>
        </w:tblCellMar>
        <w:tblLook w:val="0000" w:firstRow="0" w:lastRow="0" w:firstColumn="0" w:lastColumn="0" w:noHBand="0" w:noVBand="0"/>
      </w:tblPr>
      <w:tblGrid>
        <w:gridCol w:w="9360"/>
      </w:tblGrid>
      <w:tr w:rsidR="0079296B" w:rsidRPr="004D7A77" w14:paraId="37B47301" w14:textId="77777777" w:rsidTr="002A32B7">
        <w:trPr>
          <w:trHeight w:val="2268"/>
        </w:trPr>
        <w:tc>
          <w:tcPr>
            <w:tcW w:w="9450" w:type="dxa"/>
          </w:tcPr>
          <w:p w14:paraId="0B542FA5" w14:textId="2FD4B49D" w:rsidR="00227843" w:rsidRPr="004D7A77" w:rsidRDefault="002A32B7" w:rsidP="002A32B7">
            <w:pPr>
              <w:keepLines/>
              <w:widowControl/>
              <w:autoSpaceDE w:val="0"/>
              <w:autoSpaceDN w:val="0"/>
              <w:adjustRightInd w:val="0"/>
              <w:spacing w:line="240" w:lineRule="atLeast"/>
              <w:rPr>
                <w:rFonts w:ascii="Arial" w:hAnsi="Arial" w:cs="Arial"/>
                <w:bCs/>
                <w:color w:val="0000FF"/>
                <w:kern w:val="0"/>
                <w:sz w:val="20"/>
                <w:szCs w:val="20"/>
                <w:lang w:eastAsia="en-US"/>
              </w:rPr>
            </w:pPr>
            <w:r w:rsidRPr="002A32B7">
              <w:rPr>
                <w:rFonts w:ascii="Arial" w:hAnsi="Arial" w:cs="Arial"/>
                <w:bCs/>
                <w:color w:val="0000FF"/>
                <w:kern w:val="0"/>
                <w:sz w:val="20"/>
                <w:szCs w:val="20"/>
                <w:lang w:eastAsia="en-US"/>
              </w:rPr>
              <w:t>Pressure Sensitive Adhesive (PSA) is an adhesive layer placed on the back of CMP pads to ensure its bonding to the platen of a CMP tool. The Adhesive Strength (AS) of the PSA should be strong enough to exclude pad delamination during CMP process, but also sufficiently weak</w:t>
            </w:r>
            <w:r w:rsidR="00201F7F">
              <w:rPr>
                <w:rFonts w:ascii="Arial" w:hAnsi="Arial" w:cs="Arial"/>
                <w:bCs/>
                <w:color w:val="0000FF"/>
                <w:kern w:val="0"/>
                <w:sz w:val="20"/>
                <w:szCs w:val="20"/>
                <w:lang w:eastAsia="en-US"/>
              </w:rPr>
              <w:t xml:space="preserve"> </w:t>
            </w:r>
            <w:r w:rsidR="00201F7F" w:rsidRPr="00201F7F">
              <w:rPr>
                <w:rFonts w:ascii="Arial" w:hAnsi="Arial" w:cs="Arial"/>
                <w:iCs/>
                <w:color w:val="0000FF"/>
                <w:kern w:val="0"/>
                <w:sz w:val="20"/>
                <w:szCs w:val="20"/>
                <w:lang w:eastAsia="en-US"/>
              </w:rPr>
              <w:t>also sufficiently weak to enable efficient removal of the pad</w:t>
            </w:r>
            <w:r w:rsidR="00201F7F" w:rsidRPr="00201F7F">
              <w:rPr>
                <w:rFonts w:ascii="Arial" w:hAnsi="Arial" w:cs="Arial"/>
                <w:bCs/>
                <w:color w:val="0000FF"/>
                <w:kern w:val="0"/>
                <w:sz w:val="20"/>
                <w:szCs w:val="20"/>
                <w:lang w:eastAsia="en-US"/>
              </w:rPr>
              <w:t xml:space="preserve"> </w:t>
            </w:r>
            <w:r w:rsidRPr="00201F7F">
              <w:rPr>
                <w:rFonts w:ascii="Arial" w:hAnsi="Arial" w:cs="Arial"/>
                <w:bCs/>
                <w:color w:val="0000FF"/>
                <w:kern w:val="0"/>
                <w:sz w:val="20"/>
                <w:szCs w:val="20"/>
                <w:lang w:eastAsia="en-US"/>
              </w:rPr>
              <w:t>from the platen by the operator after completion of CMP process. Accurate and consistent measurement and reporting of the AS for PSA by the PSA and pad suppliers</w:t>
            </w:r>
            <w:r w:rsidRPr="002A32B7">
              <w:rPr>
                <w:rFonts w:ascii="Arial" w:hAnsi="Arial" w:cs="Arial"/>
                <w:bCs/>
                <w:color w:val="0000FF"/>
                <w:kern w:val="0"/>
                <w:sz w:val="20"/>
                <w:szCs w:val="20"/>
                <w:lang w:eastAsia="en-US"/>
              </w:rPr>
              <w:t xml:space="preserve"> is critical to ensure optimal strength of PSA adhesives. Currently, manufacturers of PSA and pads are not always reporting AS of PSA on the quality documents. In addition, these parameters are not universally reported across the industry. To meet the current needs in semiconductor manufacturing and address the current gaps within the industry, a consistent and universal measuring and reporting of AS for PSA is needed.</w:t>
            </w:r>
          </w:p>
        </w:tc>
      </w:tr>
    </w:tbl>
    <w:p w14:paraId="20ACD1B2"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r w:rsidRPr="00233E7C">
        <w:rPr>
          <w:rFonts w:ascii="Arial" w:hAnsi="Arial" w:cs="Arial"/>
          <w:b/>
          <w:bCs/>
          <w:color w:val="008000"/>
          <w:kern w:val="0"/>
          <w:sz w:val="18"/>
          <w:szCs w:val="18"/>
          <w:lang w:eastAsia="en-US"/>
        </w:rPr>
        <w:t>b: Estimate effect on industry.</w:t>
      </w:r>
      <w:r w:rsidR="00746037">
        <w:rPr>
          <w:rFonts w:ascii="Arial" w:hAnsi="Arial" w:cs="Arial"/>
          <w:b/>
          <w:bCs/>
          <w:color w:val="008000"/>
          <w:kern w:val="0"/>
          <w:sz w:val="18"/>
          <w:szCs w:val="18"/>
          <w:lang w:eastAsia="en-US"/>
        </w:rPr>
        <w:t xml:space="preserve"> </w:t>
      </w:r>
      <w:r w:rsidRPr="00233E7C">
        <w:rPr>
          <w:rFonts w:ascii="Arial" w:hAnsi="Arial" w:cs="Arial"/>
          <w:b/>
          <w:bCs/>
          <w:color w:val="008000"/>
          <w:kern w:val="0"/>
          <w:sz w:val="18"/>
          <w:szCs w:val="18"/>
          <w:lang w:eastAsia="en-US"/>
        </w:rPr>
        <w:t>Check one of the following:</w:t>
      </w:r>
    </w:p>
    <w:tbl>
      <w:tblPr>
        <w:tblW w:w="0" w:type="auto"/>
        <w:tblLook w:val="04A0" w:firstRow="1" w:lastRow="0" w:firstColumn="1" w:lastColumn="0" w:noHBand="0" w:noVBand="1"/>
      </w:tblPr>
      <w:tblGrid>
        <w:gridCol w:w="3078"/>
        <w:gridCol w:w="6498"/>
      </w:tblGrid>
      <w:tr w:rsidR="00887846" w:rsidRPr="000B1651" w14:paraId="7EDC4164" w14:textId="77777777" w:rsidTr="00225AE5">
        <w:tc>
          <w:tcPr>
            <w:tcW w:w="9576" w:type="dxa"/>
            <w:gridSpan w:val="2"/>
            <w:shd w:val="clear" w:color="auto" w:fill="auto"/>
          </w:tcPr>
          <w:p w14:paraId="20F55576" w14:textId="06D9D95A" w:rsidR="00887846" w:rsidRPr="000B1651" w:rsidRDefault="002A32B7" w:rsidP="000B1651">
            <w:pPr>
              <w:widowControl/>
              <w:jc w:val="left"/>
              <w:rPr>
                <w:rFonts w:ascii="Arial" w:hAnsi="Arial" w:cs="Arial"/>
                <w:b/>
                <w:bCs/>
                <w:kern w:val="0"/>
                <w:sz w:val="18"/>
                <w:szCs w:val="20"/>
                <w:lang w:eastAsia="en-US"/>
              </w:rPr>
            </w:pPr>
            <w:r w:rsidRPr="002A32B7">
              <w:rPr>
                <w:rFonts w:ascii="Arial" w:hAnsi="Arial" w:cs="Arial"/>
                <w:kern w:val="0"/>
                <w:sz w:val="28"/>
                <w:szCs w:val="20"/>
                <w:highlight w:val="black"/>
                <w:lang w:eastAsia="en-US"/>
              </w:rPr>
              <w:t>□</w:t>
            </w:r>
            <w:r w:rsidRPr="000B1651">
              <w:rPr>
                <w:rFonts w:ascii="Arial" w:hAnsi="Arial" w:cs="Arial"/>
                <w:b/>
                <w:bCs/>
                <w:kern w:val="0"/>
                <w:sz w:val="20"/>
                <w:szCs w:val="20"/>
                <w:lang w:eastAsia="en-US"/>
              </w:rPr>
              <w:t xml:space="preserve"> </w:t>
            </w:r>
            <w:r w:rsidR="00887846" w:rsidRPr="000B1651">
              <w:rPr>
                <w:rFonts w:ascii="Arial" w:hAnsi="Arial" w:cs="Arial"/>
                <w:b/>
                <w:bCs/>
                <w:kern w:val="0"/>
                <w:sz w:val="18"/>
                <w:szCs w:val="20"/>
                <w:lang w:eastAsia="en-US"/>
              </w:rPr>
              <w:t xml:space="preserve">1: Major effect on entire industry or on multiple important industry sectors </w:t>
            </w:r>
          </w:p>
        </w:tc>
      </w:tr>
      <w:tr w:rsidR="00225AE5" w:rsidRPr="000B1651" w14:paraId="30DF270C" w14:textId="77777777" w:rsidTr="00225AE5">
        <w:tc>
          <w:tcPr>
            <w:tcW w:w="3078" w:type="dxa"/>
            <w:shd w:val="clear" w:color="auto" w:fill="auto"/>
            <w:vAlign w:val="center"/>
          </w:tcPr>
          <w:p w14:paraId="62C59C00" w14:textId="77777777" w:rsidR="00225AE5" w:rsidRPr="000B1651" w:rsidRDefault="00225AE5" w:rsidP="00225AE5">
            <w:pPr>
              <w:widowControl/>
              <w:jc w:val="left"/>
              <w:rPr>
                <w:rFonts w:ascii="Arial" w:hAnsi="Arial" w:cs="Arial"/>
                <w:b/>
                <w:bCs/>
                <w:kern w:val="0"/>
                <w:sz w:val="28"/>
                <w:szCs w:val="20"/>
                <w:lang w:eastAsia="en-US"/>
              </w:rPr>
            </w:pPr>
            <w:r w:rsidRPr="000B1651">
              <w:rPr>
                <w:rFonts w:ascii="Arial" w:hAnsi="Arial" w:cs="Arial"/>
                <w:b/>
                <w:bCs/>
                <w:color w:val="FF0000"/>
                <w:kern w:val="0"/>
                <w:sz w:val="18"/>
                <w:szCs w:val="20"/>
                <w:lang w:eastAsia="en-US"/>
              </w:rPr>
              <w:t>- identify the relevant sectors:</w:t>
            </w:r>
          </w:p>
        </w:tc>
        <w:tc>
          <w:tcPr>
            <w:tcW w:w="6498" w:type="dxa"/>
            <w:tcBorders>
              <w:bottom w:val="single" w:sz="4" w:space="0" w:color="auto"/>
            </w:tcBorders>
            <w:shd w:val="clear" w:color="auto" w:fill="auto"/>
          </w:tcPr>
          <w:p w14:paraId="51FEA3CF" w14:textId="2C2A91BA" w:rsidR="00225AE5" w:rsidRPr="002A32B7" w:rsidRDefault="002A32B7" w:rsidP="00225AE5">
            <w:pPr>
              <w:widowControl/>
              <w:jc w:val="left"/>
              <w:rPr>
                <w:rFonts w:ascii="Arial" w:hAnsi="Arial" w:cs="Arial"/>
                <w:color w:val="0000FF"/>
                <w:kern w:val="0"/>
                <w:sz w:val="20"/>
                <w:szCs w:val="20"/>
                <w:lang w:eastAsia="en-US"/>
              </w:rPr>
            </w:pPr>
            <w:r w:rsidRPr="002A32B7">
              <w:rPr>
                <w:rFonts w:ascii="Arial" w:hAnsi="Arial" w:cs="Arial"/>
                <w:color w:val="0000FF"/>
                <w:kern w:val="0"/>
                <w:sz w:val="20"/>
                <w:szCs w:val="20"/>
                <w:lang w:eastAsia="en-US"/>
              </w:rPr>
              <w:t>IDMs/ODMs; manufacturers of the pressure sensitive adhesives for CMP pads; suppliers of CMP pads</w:t>
            </w:r>
          </w:p>
        </w:tc>
      </w:tr>
      <w:tr w:rsidR="00225AE5" w:rsidRPr="000B1651" w14:paraId="542821E8" w14:textId="77777777" w:rsidTr="00A43A7B">
        <w:tc>
          <w:tcPr>
            <w:tcW w:w="9576" w:type="dxa"/>
            <w:gridSpan w:val="2"/>
            <w:shd w:val="clear" w:color="auto" w:fill="auto"/>
          </w:tcPr>
          <w:p w14:paraId="7BE9D1F2" w14:textId="77777777" w:rsidR="00225AE5" w:rsidRPr="000B1651" w:rsidRDefault="000D7D02" w:rsidP="000B1651">
            <w:pPr>
              <w:widowControl/>
              <w:jc w:val="left"/>
              <w:rPr>
                <w:rFonts w:ascii="Arial" w:hAnsi="Arial" w:cs="Arial"/>
                <w:b/>
                <w:bCs/>
                <w:kern w:val="0"/>
                <w:sz w:val="18"/>
                <w:szCs w:val="20"/>
                <w:lang w:eastAsia="en-US"/>
              </w:rPr>
            </w:pPr>
            <w:r w:rsidRPr="006D16B1">
              <w:rPr>
                <w:rFonts w:ascii="Arial" w:hAnsi="Arial" w:cs="Arial"/>
                <w:b/>
                <w:bCs/>
                <w:kern w:val="0"/>
                <w:sz w:val="28"/>
                <w:szCs w:val="20"/>
                <w:lang w:eastAsia="en-US"/>
              </w:rPr>
              <w:t>□</w:t>
            </w:r>
            <w:r w:rsidR="00225AE5" w:rsidRPr="000B1651">
              <w:rPr>
                <w:rFonts w:ascii="Arial" w:hAnsi="Arial" w:cs="Arial"/>
                <w:b/>
                <w:bCs/>
                <w:kern w:val="0"/>
                <w:sz w:val="20"/>
                <w:szCs w:val="20"/>
                <w:lang w:eastAsia="en-US"/>
              </w:rPr>
              <w:t xml:space="preserve"> </w:t>
            </w:r>
            <w:r w:rsidR="00225AE5" w:rsidRPr="000B1651">
              <w:rPr>
                <w:rFonts w:ascii="Arial" w:hAnsi="Arial" w:cs="Arial"/>
                <w:b/>
                <w:bCs/>
                <w:kern w:val="0"/>
                <w:sz w:val="18"/>
                <w:szCs w:val="20"/>
                <w:lang w:eastAsia="en-US"/>
              </w:rPr>
              <w:t xml:space="preserve">2: Major effect on an industry sector </w:t>
            </w:r>
          </w:p>
        </w:tc>
      </w:tr>
      <w:tr w:rsidR="00225AE5" w:rsidRPr="000B1651" w14:paraId="278C0807" w14:textId="77777777" w:rsidTr="00225AE5">
        <w:tc>
          <w:tcPr>
            <w:tcW w:w="3078" w:type="dxa"/>
            <w:shd w:val="clear" w:color="auto" w:fill="auto"/>
            <w:vAlign w:val="center"/>
          </w:tcPr>
          <w:p w14:paraId="22A997D3" w14:textId="77777777" w:rsidR="00225AE5" w:rsidRPr="000D7D02" w:rsidRDefault="00225AE5" w:rsidP="00225AE5">
            <w:pPr>
              <w:widowControl/>
              <w:jc w:val="left"/>
              <w:rPr>
                <w:rFonts w:ascii="Arial" w:hAnsi="Arial" w:cs="Arial"/>
                <w:b/>
                <w:bCs/>
                <w:kern w:val="0"/>
                <w:sz w:val="28"/>
                <w:szCs w:val="20"/>
                <w:lang w:eastAsia="en-US"/>
              </w:rPr>
            </w:pPr>
            <w:r w:rsidRPr="000D7D02">
              <w:rPr>
                <w:rFonts w:ascii="Arial" w:hAnsi="Arial" w:cs="Arial"/>
                <w:b/>
                <w:bCs/>
                <w:color w:val="FF0000"/>
                <w:kern w:val="0"/>
                <w:sz w:val="18"/>
                <w:szCs w:val="20"/>
                <w:lang w:eastAsia="en-US"/>
              </w:rPr>
              <w:t>- identify the relevant sector:</w:t>
            </w:r>
          </w:p>
        </w:tc>
        <w:tc>
          <w:tcPr>
            <w:tcW w:w="6498" w:type="dxa"/>
            <w:tcBorders>
              <w:bottom w:val="single" w:sz="4" w:space="0" w:color="auto"/>
            </w:tcBorders>
            <w:shd w:val="clear" w:color="auto" w:fill="auto"/>
          </w:tcPr>
          <w:p w14:paraId="5F324B9F" w14:textId="77777777" w:rsidR="00225AE5" w:rsidRPr="006D16B1" w:rsidRDefault="00225AE5" w:rsidP="00225AE5">
            <w:pPr>
              <w:widowControl/>
              <w:jc w:val="left"/>
              <w:rPr>
                <w:rFonts w:ascii="Arial" w:hAnsi="Arial" w:cs="Arial"/>
                <w:b/>
                <w:bCs/>
                <w:color w:val="0000FF"/>
                <w:kern w:val="0"/>
                <w:sz w:val="20"/>
                <w:szCs w:val="20"/>
                <w:lang w:eastAsia="en-US"/>
              </w:rPr>
            </w:pPr>
          </w:p>
        </w:tc>
      </w:tr>
      <w:tr w:rsidR="00225AE5" w:rsidRPr="000B1651" w14:paraId="61F067C5" w14:textId="77777777" w:rsidTr="00A43A7B">
        <w:tc>
          <w:tcPr>
            <w:tcW w:w="9576" w:type="dxa"/>
            <w:gridSpan w:val="2"/>
            <w:shd w:val="clear" w:color="auto" w:fill="auto"/>
          </w:tcPr>
          <w:p w14:paraId="421CB249" w14:textId="77777777" w:rsidR="00225AE5" w:rsidRPr="000B1651" w:rsidRDefault="006D16B1" w:rsidP="000B1651">
            <w:pPr>
              <w:widowControl/>
              <w:jc w:val="left"/>
              <w:rPr>
                <w:rFonts w:ascii="Arial" w:hAnsi="Arial" w:cs="Arial"/>
                <w:b/>
                <w:bCs/>
                <w:kern w:val="0"/>
                <w:sz w:val="18"/>
                <w:szCs w:val="20"/>
                <w:lang w:eastAsia="en-US"/>
              </w:rPr>
            </w:pPr>
            <w:r w:rsidRPr="006D16B1">
              <w:rPr>
                <w:rFonts w:ascii="Arial" w:hAnsi="Arial" w:cs="Arial"/>
                <w:b/>
                <w:bCs/>
                <w:kern w:val="0"/>
                <w:sz w:val="28"/>
                <w:szCs w:val="20"/>
                <w:lang w:eastAsia="en-US"/>
              </w:rPr>
              <w:t>□</w:t>
            </w:r>
            <w:r w:rsidR="00225AE5" w:rsidRPr="000B1651">
              <w:rPr>
                <w:rFonts w:ascii="Arial" w:hAnsi="Arial" w:cs="Arial"/>
                <w:b/>
                <w:bCs/>
                <w:kern w:val="0"/>
                <w:sz w:val="20"/>
                <w:szCs w:val="20"/>
                <w:lang w:eastAsia="en-US"/>
              </w:rPr>
              <w:t xml:space="preserve"> </w:t>
            </w:r>
            <w:r w:rsidR="00225AE5" w:rsidRPr="000B1651">
              <w:rPr>
                <w:rFonts w:ascii="Arial" w:hAnsi="Arial" w:cs="Arial"/>
                <w:b/>
                <w:bCs/>
                <w:kern w:val="0"/>
                <w:sz w:val="18"/>
                <w:szCs w:val="20"/>
                <w:lang w:eastAsia="en-US"/>
              </w:rPr>
              <w:t xml:space="preserve">3: Major effect on a few companies </w:t>
            </w:r>
          </w:p>
        </w:tc>
      </w:tr>
      <w:tr w:rsidR="00225AE5" w:rsidRPr="000B1651" w14:paraId="2886BF56" w14:textId="77777777" w:rsidTr="00225AE5">
        <w:tc>
          <w:tcPr>
            <w:tcW w:w="3078" w:type="dxa"/>
            <w:shd w:val="clear" w:color="auto" w:fill="auto"/>
            <w:vAlign w:val="center"/>
          </w:tcPr>
          <w:p w14:paraId="5EC9D4D2" w14:textId="77777777" w:rsidR="00225AE5" w:rsidRPr="000B1651" w:rsidRDefault="00225AE5" w:rsidP="00225AE5">
            <w:pPr>
              <w:widowControl/>
              <w:jc w:val="left"/>
              <w:rPr>
                <w:rFonts w:ascii="Arial" w:hAnsi="Arial" w:cs="Arial"/>
                <w:b/>
                <w:bCs/>
                <w:kern w:val="0"/>
                <w:sz w:val="28"/>
                <w:szCs w:val="20"/>
                <w:lang w:eastAsia="en-US"/>
              </w:rPr>
            </w:pPr>
            <w:r w:rsidRPr="000B1651">
              <w:rPr>
                <w:rFonts w:ascii="Arial" w:hAnsi="Arial" w:cs="Arial"/>
                <w:b/>
                <w:bCs/>
                <w:color w:val="FF0000"/>
                <w:kern w:val="0"/>
                <w:sz w:val="18"/>
                <w:szCs w:val="20"/>
                <w:lang w:eastAsia="en-US"/>
              </w:rPr>
              <w:t>- identify the relevant companies:</w:t>
            </w:r>
          </w:p>
        </w:tc>
        <w:tc>
          <w:tcPr>
            <w:tcW w:w="6498" w:type="dxa"/>
            <w:tcBorders>
              <w:bottom w:val="single" w:sz="4" w:space="0" w:color="auto"/>
            </w:tcBorders>
            <w:shd w:val="clear" w:color="auto" w:fill="auto"/>
          </w:tcPr>
          <w:p w14:paraId="7FF65779" w14:textId="77777777" w:rsidR="00225AE5" w:rsidRPr="006D16B1" w:rsidRDefault="00225AE5" w:rsidP="000B1651">
            <w:pPr>
              <w:widowControl/>
              <w:jc w:val="left"/>
              <w:rPr>
                <w:rFonts w:ascii="Arial" w:hAnsi="Arial" w:cs="Arial"/>
                <w:b/>
                <w:bCs/>
                <w:color w:val="0000FF"/>
                <w:kern w:val="0"/>
                <w:sz w:val="20"/>
                <w:szCs w:val="20"/>
                <w:lang w:eastAsia="en-US"/>
              </w:rPr>
            </w:pPr>
          </w:p>
        </w:tc>
      </w:tr>
      <w:tr w:rsidR="00887846" w:rsidRPr="000B1651" w14:paraId="0DD755E6" w14:textId="77777777" w:rsidTr="00225AE5">
        <w:tc>
          <w:tcPr>
            <w:tcW w:w="9576" w:type="dxa"/>
            <w:gridSpan w:val="2"/>
            <w:shd w:val="clear" w:color="auto" w:fill="auto"/>
          </w:tcPr>
          <w:p w14:paraId="5466FBD1" w14:textId="77777777" w:rsidR="00887846" w:rsidRPr="000B1651" w:rsidRDefault="006D16B1" w:rsidP="000B1651">
            <w:pPr>
              <w:widowControl/>
              <w:jc w:val="left"/>
              <w:rPr>
                <w:rFonts w:ascii="Arial" w:hAnsi="Arial" w:cs="Arial"/>
                <w:b/>
                <w:bCs/>
                <w:kern w:val="0"/>
                <w:sz w:val="28"/>
                <w:szCs w:val="20"/>
                <w:lang w:eastAsia="en-US"/>
              </w:rPr>
            </w:pPr>
            <w:r w:rsidRPr="006D16B1">
              <w:rPr>
                <w:rFonts w:ascii="Arial" w:hAnsi="Arial" w:cs="Arial"/>
                <w:b/>
                <w:bCs/>
                <w:kern w:val="0"/>
                <w:sz w:val="28"/>
                <w:szCs w:val="20"/>
                <w:lang w:eastAsia="en-US"/>
              </w:rPr>
              <w:t>□</w:t>
            </w:r>
            <w:r w:rsidR="00887846" w:rsidRPr="000B1651">
              <w:rPr>
                <w:rFonts w:ascii="Arial" w:hAnsi="Arial" w:cs="Arial"/>
                <w:b/>
                <w:bCs/>
                <w:kern w:val="0"/>
                <w:sz w:val="20"/>
                <w:szCs w:val="20"/>
                <w:lang w:eastAsia="en-US"/>
              </w:rPr>
              <w:t xml:space="preserve"> </w:t>
            </w:r>
            <w:r w:rsidR="00887846" w:rsidRPr="000B1651">
              <w:rPr>
                <w:rFonts w:ascii="Arial" w:hAnsi="Arial" w:cs="Arial"/>
                <w:b/>
                <w:bCs/>
                <w:kern w:val="0"/>
                <w:sz w:val="18"/>
                <w:szCs w:val="20"/>
                <w:lang w:eastAsia="en-US"/>
              </w:rPr>
              <w:t>4: Slight effect or effect not determinable</w:t>
            </w:r>
          </w:p>
        </w:tc>
      </w:tr>
    </w:tbl>
    <w:p w14:paraId="19070B49" w14:textId="77777777" w:rsidR="00927E56" w:rsidRP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3E48A1DF"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r w:rsidRPr="00233E7C">
        <w:rPr>
          <w:rFonts w:ascii="Arial" w:hAnsi="Arial" w:cs="Arial"/>
          <w:b/>
          <w:bCs/>
          <w:color w:val="008000"/>
          <w:kern w:val="0"/>
          <w:sz w:val="18"/>
          <w:szCs w:val="18"/>
          <w:lang w:eastAsia="en-US"/>
        </w:rPr>
        <w:t>c: Estimate technical difficulty of the activity.</w:t>
      </w:r>
      <w:r w:rsidR="00746037">
        <w:rPr>
          <w:rFonts w:ascii="Arial" w:hAnsi="Arial" w:cs="Arial"/>
          <w:b/>
          <w:bCs/>
          <w:color w:val="008000"/>
          <w:kern w:val="0"/>
          <w:sz w:val="18"/>
          <w:szCs w:val="18"/>
          <w:lang w:eastAsia="en-US"/>
        </w:rPr>
        <w:t xml:space="preserve"> </w:t>
      </w:r>
      <w:r w:rsidRPr="00233E7C">
        <w:rPr>
          <w:rFonts w:ascii="Arial" w:hAnsi="Arial" w:cs="Arial"/>
          <w:b/>
          <w:bCs/>
          <w:color w:val="008000"/>
          <w:kern w:val="0"/>
          <w:sz w:val="18"/>
          <w:szCs w:val="18"/>
          <w:lang w:eastAsia="en-US"/>
        </w:rPr>
        <w:t>Check one of the following:</w:t>
      </w:r>
    </w:p>
    <w:p w14:paraId="0376C441" w14:textId="77777777" w:rsidR="00927E56" w:rsidRPr="00006A98" w:rsidRDefault="006D16B1" w:rsidP="007C08A7">
      <w:pPr>
        <w:widowControl/>
        <w:jc w:val="left"/>
        <w:rPr>
          <w:rFonts w:ascii="Arial" w:hAnsi="Arial" w:cs="Arial"/>
          <w:b/>
          <w:bCs/>
          <w:kern w:val="0"/>
          <w:sz w:val="18"/>
          <w:szCs w:val="20"/>
          <w:lang w:eastAsia="en-US"/>
        </w:rPr>
      </w:pPr>
      <w:r w:rsidRPr="00006A98">
        <w:rPr>
          <w:rFonts w:ascii="Arial" w:hAnsi="Arial" w:cs="Arial"/>
          <w:b/>
          <w:bCs/>
          <w:kern w:val="0"/>
          <w:sz w:val="28"/>
          <w:szCs w:val="20"/>
          <w:lang w:eastAsia="en-US"/>
        </w:rPr>
        <w:t>□</w:t>
      </w:r>
      <w:r w:rsidR="00927E56" w:rsidRPr="00006A98">
        <w:rPr>
          <w:rFonts w:ascii="Arial" w:hAnsi="Arial" w:cs="Arial"/>
          <w:b/>
          <w:bCs/>
          <w:kern w:val="0"/>
          <w:sz w:val="20"/>
          <w:szCs w:val="20"/>
          <w:lang w:eastAsia="en-US"/>
        </w:rPr>
        <w:t xml:space="preserve"> </w:t>
      </w:r>
      <w:r w:rsidR="00927E56" w:rsidRPr="00006A98">
        <w:rPr>
          <w:rFonts w:ascii="Arial" w:hAnsi="Arial" w:cs="Arial"/>
          <w:b/>
          <w:bCs/>
          <w:kern w:val="0"/>
          <w:sz w:val="18"/>
          <w:szCs w:val="20"/>
          <w:lang w:eastAsia="en-US"/>
        </w:rPr>
        <w:t xml:space="preserve">I: No Difficulty – Proven concepts and techniques </w:t>
      </w:r>
      <w:proofErr w:type="gramStart"/>
      <w:r w:rsidR="00927E56" w:rsidRPr="00006A98">
        <w:rPr>
          <w:rFonts w:ascii="Arial" w:hAnsi="Arial" w:cs="Arial"/>
          <w:b/>
          <w:bCs/>
          <w:kern w:val="0"/>
          <w:sz w:val="18"/>
          <w:szCs w:val="20"/>
          <w:lang w:eastAsia="en-US"/>
        </w:rPr>
        <w:t>exist</w:t>
      </w:r>
      <w:proofErr w:type="gramEnd"/>
      <w:r w:rsidR="00927E56" w:rsidRPr="00006A98">
        <w:rPr>
          <w:rFonts w:ascii="Arial" w:hAnsi="Arial" w:cs="Arial"/>
          <w:b/>
          <w:bCs/>
          <w:kern w:val="0"/>
          <w:sz w:val="18"/>
          <w:szCs w:val="20"/>
          <w:lang w:eastAsia="en-US"/>
        </w:rPr>
        <w:t xml:space="preserve"> or quick agreement is anticipated</w:t>
      </w:r>
    </w:p>
    <w:p w14:paraId="7E5395BA" w14:textId="30663C20" w:rsidR="00927E56" w:rsidRPr="00006A98" w:rsidRDefault="002A32B7" w:rsidP="007C08A7">
      <w:pPr>
        <w:widowControl/>
        <w:jc w:val="left"/>
        <w:rPr>
          <w:rFonts w:ascii="Arial" w:hAnsi="Arial" w:cs="Arial"/>
          <w:b/>
          <w:bCs/>
          <w:kern w:val="0"/>
          <w:sz w:val="18"/>
          <w:szCs w:val="20"/>
          <w:lang w:eastAsia="en-US"/>
        </w:rPr>
      </w:pPr>
      <w:r w:rsidRPr="00364B88">
        <w:rPr>
          <w:rFonts w:ascii="Arial" w:hAnsi="Arial" w:cs="Arial"/>
          <w:b/>
          <w:bCs/>
          <w:kern w:val="0"/>
          <w:sz w:val="28"/>
          <w:szCs w:val="20"/>
          <w:highlight w:val="black"/>
          <w:lang w:eastAsia="en-US"/>
        </w:rPr>
        <w:t>□</w:t>
      </w:r>
      <w:r w:rsidR="006D16B1" w:rsidRPr="00006A98">
        <w:rPr>
          <w:rFonts w:ascii="Arial" w:hAnsi="Arial" w:cs="Arial"/>
          <w:b/>
          <w:bCs/>
          <w:kern w:val="0"/>
          <w:sz w:val="20"/>
          <w:szCs w:val="20"/>
          <w:lang w:eastAsia="en-US"/>
        </w:rPr>
        <w:t xml:space="preserve"> </w:t>
      </w:r>
      <w:r w:rsidR="00927E56" w:rsidRPr="00006A98">
        <w:rPr>
          <w:rFonts w:ascii="Arial" w:hAnsi="Arial" w:cs="Arial"/>
          <w:b/>
          <w:bCs/>
          <w:kern w:val="0"/>
          <w:sz w:val="18"/>
          <w:szCs w:val="20"/>
          <w:lang w:eastAsia="en-US"/>
        </w:rPr>
        <w:t>II: Some Difficulty – Disagreements on known requirements exist, but developing consensus is possible</w:t>
      </w:r>
    </w:p>
    <w:p w14:paraId="67A3EF89" w14:textId="77777777" w:rsidR="00927E56" w:rsidRPr="00006A98" w:rsidRDefault="006D16B1" w:rsidP="007C08A7">
      <w:pPr>
        <w:widowControl/>
        <w:jc w:val="left"/>
        <w:rPr>
          <w:rFonts w:ascii="Arial" w:hAnsi="Arial" w:cs="Arial"/>
          <w:b/>
          <w:bCs/>
          <w:kern w:val="0"/>
          <w:sz w:val="18"/>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927E56" w:rsidRPr="00006A98">
        <w:rPr>
          <w:rFonts w:ascii="Arial" w:hAnsi="Arial" w:cs="Arial"/>
          <w:b/>
          <w:bCs/>
          <w:kern w:val="0"/>
          <w:sz w:val="18"/>
          <w:szCs w:val="20"/>
          <w:lang w:eastAsia="en-US"/>
        </w:rPr>
        <w:t>III: Difficult – Limited expertise and resources exist and/or achieving consensus is difficult</w:t>
      </w:r>
    </w:p>
    <w:p w14:paraId="17295B6D" w14:textId="77777777" w:rsidR="006D16B1" w:rsidRDefault="006D16B1" w:rsidP="006D16B1">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kern w:val="0"/>
          <w:sz w:val="18"/>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927E56" w:rsidRPr="00006A98">
        <w:rPr>
          <w:rFonts w:ascii="Arial" w:hAnsi="Arial" w:cs="Arial"/>
          <w:b/>
          <w:bCs/>
          <w:kern w:val="0"/>
          <w:sz w:val="18"/>
          <w:szCs w:val="20"/>
          <w:lang w:eastAsia="en-US"/>
        </w:rPr>
        <w:t>IV: Extremely Difficult – Expertise and resources are scarce and/or achieving consensus is very difficult</w:t>
      </w:r>
    </w:p>
    <w:p w14:paraId="28A5135B" w14:textId="77777777" w:rsidR="00927E56" w:rsidRPr="00233E7C" w:rsidRDefault="00927E56" w:rsidP="007C08A7">
      <w:pPr>
        <w:keepNext/>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r w:rsidRPr="00233E7C">
        <w:rPr>
          <w:rFonts w:ascii="Arial" w:hAnsi="Arial" w:cs="Arial"/>
          <w:b/>
          <w:bCs/>
          <w:color w:val="008000"/>
          <w:kern w:val="0"/>
          <w:sz w:val="20"/>
          <w:szCs w:val="20"/>
          <w:lang w:eastAsia="en-US"/>
        </w:rPr>
        <w:t>2. Scope:</w:t>
      </w:r>
    </w:p>
    <w:p w14:paraId="5FE44AB8" w14:textId="77777777" w:rsidR="00E76050" w:rsidRDefault="00927E56" w:rsidP="007C08A7">
      <w:pPr>
        <w:keepNext/>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18"/>
          <w:lang w:eastAsia="en-US"/>
        </w:rPr>
      </w:pPr>
      <w:r w:rsidRPr="00233E7C">
        <w:rPr>
          <w:rFonts w:ascii="Arial" w:hAnsi="Arial" w:cs="Arial"/>
          <w:b/>
          <w:bCs/>
          <w:color w:val="008000"/>
          <w:kern w:val="0"/>
          <w:sz w:val="18"/>
          <w:szCs w:val="18"/>
          <w:lang w:eastAsia="en-US"/>
        </w:rPr>
        <w:t xml:space="preserve">a: </w:t>
      </w:r>
      <w:r w:rsidR="005A629C" w:rsidRPr="00233E7C">
        <w:rPr>
          <w:rFonts w:ascii="Arial" w:hAnsi="Arial" w:cs="Arial"/>
          <w:b/>
          <w:bCs/>
          <w:color w:val="008000"/>
          <w:kern w:val="0"/>
          <w:sz w:val="18"/>
          <w:szCs w:val="18"/>
          <w:lang w:eastAsia="en-US"/>
        </w:rPr>
        <w:t xml:space="preserve">Describe </w:t>
      </w:r>
      <w:r w:rsidRPr="00233E7C">
        <w:rPr>
          <w:rFonts w:ascii="Arial" w:hAnsi="Arial" w:cs="Arial"/>
          <w:b/>
          <w:bCs/>
          <w:color w:val="008000"/>
          <w:kern w:val="0"/>
          <w:sz w:val="18"/>
          <w:szCs w:val="18"/>
          <w:lang w:eastAsia="en-US"/>
        </w:rPr>
        <w:t>the technical areas to be covered or addressed by this</w:t>
      </w:r>
      <w:r w:rsidR="00E76050">
        <w:rPr>
          <w:rFonts w:ascii="Arial" w:hAnsi="Arial" w:cs="Arial"/>
          <w:b/>
          <w:bCs/>
          <w:color w:val="008000"/>
          <w:kern w:val="0"/>
          <w:sz w:val="18"/>
          <w:szCs w:val="18"/>
          <w:lang w:eastAsia="en-US"/>
        </w:rPr>
        <w:t xml:space="preserve"> Document development activity.</w:t>
      </w:r>
    </w:p>
    <w:p w14:paraId="54136BAE" w14:textId="77777777" w:rsidR="00927E56" w:rsidRPr="00E76050" w:rsidRDefault="00E76050" w:rsidP="007C08A7">
      <w:pPr>
        <w:keepNext/>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i/>
          <w:kern w:val="0"/>
          <w:sz w:val="16"/>
          <w:szCs w:val="18"/>
          <w:lang w:eastAsia="en-US"/>
        </w:rPr>
      </w:pPr>
      <w:r w:rsidRPr="00E76050">
        <w:rPr>
          <w:rFonts w:ascii="Arial" w:hAnsi="Arial" w:cs="Arial"/>
          <w:bCs/>
          <w:i/>
          <w:kern w:val="0"/>
          <w:sz w:val="16"/>
          <w:szCs w:val="18"/>
          <w:lang w:eastAsia="en-US"/>
        </w:rPr>
        <w:t>(</w:t>
      </w:r>
      <w:r w:rsidR="00927E56" w:rsidRPr="00E76050">
        <w:rPr>
          <w:rFonts w:ascii="Arial" w:hAnsi="Arial" w:cs="Arial"/>
          <w:bCs/>
          <w:i/>
          <w:kern w:val="0"/>
          <w:sz w:val="16"/>
          <w:szCs w:val="18"/>
          <w:lang w:eastAsia="en-US"/>
        </w:rPr>
        <w:t>For Subordinate Standards, list common concepts or criteria that the Subordinate Standard inherits from the Primary Standard, as well as differ</w:t>
      </w:r>
      <w:r w:rsidRPr="00E76050">
        <w:rPr>
          <w:rFonts w:ascii="Arial" w:hAnsi="Arial" w:cs="Arial"/>
          <w:bCs/>
          <w:i/>
          <w:kern w:val="0"/>
          <w:sz w:val="16"/>
          <w:szCs w:val="18"/>
          <w:lang w:eastAsia="en-US"/>
        </w:rPr>
        <w:t>ences from the Primary Standard.)</w:t>
      </w:r>
    </w:p>
    <w:tbl>
      <w:tblPr>
        <w:tblW w:w="9360" w:type="dxa"/>
        <w:tblInd w:w="40" w:type="dxa"/>
        <w:tblCellMar>
          <w:left w:w="40" w:type="dxa"/>
          <w:right w:w="40" w:type="dxa"/>
        </w:tblCellMar>
        <w:tblLook w:val="0000" w:firstRow="0" w:lastRow="0" w:firstColumn="0" w:lastColumn="0" w:noHBand="0" w:noVBand="0"/>
      </w:tblPr>
      <w:tblGrid>
        <w:gridCol w:w="9360"/>
      </w:tblGrid>
      <w:tr w:rsidR="0079296B" w:rsidRPr="00E76050" w14:paraId="6E179AF6" w14:textId="77777777" w:rsidTr="006963FA">
        <w:trPr>
          <w:trHeight w:val="2007"/>
        </w:trPr>
        <w:tc>
          <w:tcPr>
            <w:tcW w:w="10117" w:type="dxa"/>
          </w:tcPr>
          <w:p w14:paraId="035FF234" w14:textId="77777777" w:rsidR="002A32B7" w:rsidRPr="002A32B7" w:rsidRDefault="002A32B7" w:rsidP="002A32B7">
            <w:pPr>
              <w:keepLines/>
              <w:widowControl/>
              <w:autoSpaceDE w:val="0"/>
              <w:autoSpaceDN w:val="0"/>
              <w:adjustRightInd w:val="0"/>
              <w:spacing w:line="240" w:lineRule="atLeast"/>
              <w:rPr>
                <w:rFonts w:ascii="Arial" w:hAnsi="Arial" w:cs="Arial"/>
                <w:bCs/>
                <w:color w:val="0000FF"/>
                <w:kern w:val="0"/>
                <w:sz w:val="20"/>
                <w:szCs w:val="28"/>
                <w:lang w:eastAsia="en-US"/>
              </w:rPr>
            </w:pPr>
            <w:r w:rsidRPr="002A32B7">
              <w:rPr>
                <w:rFonts w:ascii="Arial" w:hAnsi="Arial" w:cs="Arial"/>
                <w:bCs/>
                <w:color w:val="0000FF"/>
                <w:kern w:val="0"/>
                <w:sz w:val="20"/>
                <w:szCs w:val="28"/>
                <w:lang w:eastAsia="en-US"/>
              </w:rPr>
              <w:t>•</w:t>
            </w:r>
            <w:r w:rsidRPr="002A32B7">
              <w:rPr>
                <w:rFonts w:ascii="Arial" w:hAnsi="Arial" w:cs="Arial"/>
                <w:bCs/>
                <w:color w:val="0000FF"/>
                <w:kern w:val="0"/>
                <w:sz w:val="20"/>
                <w:szCs w:val="28"/>
                <w:lang w:eastAsia="en-US"/>
              </w:rPr>
              <w:tab/>
              <w:t xml:space="preserve">To specify set of the parameters that are important to assess Adhesive Strength (AS) and other parameters relevant to performance of Pressure Sensitive Adhesives (PSA) for CMP pads.  </w:t>
            </w:r>
          </w:p>
          <w:p w14:paraId="0816CF33" w14:textId="12DB6F43" w:rsidR="00185F14" w:rsidRPr="00E76050" w:rsidRDefault="002A32B7" w:rsidP="002A32B7">
            <w:pPr>
              <w:keepLines/>
              <w:widowControl/>
              <w:autoSpaceDE w:val="0"/>
              <w:autoSpaceDN w:val="0"/>
              <w:adjustRightInd w:val="0"/>
              <w:spacing w:line="240" w:lineRule="atLeast"/>
              <w:rPr>
                <w:rFonts w:ascii="Arial" w:hAnsi="Arial" w:cs="Arial"/>
                <w:bCs/>
                <w:color w:val="0000FF"/>
                <w:kern w:val="0"/>
                <w:sz w:val="20"/>
                <w:szCs w:val="28"/>
                <w:lang w:eastAsia="en-US"/>
              </w:rPr>
            </w:pPr>
            <w:r w:rsidRPr="002A32B7">
              <w:rPr>
                <w:rFonts w:ascii="Arial" w:hAnsi="Arial" w:cs="Arial"/>
                <w:bCs/>
                <w:color w:val="0000FF"/>
                <w:kern w:val="0"/>
                <w:sz w:val="20"/>
                <w:szCs w:val="28"/>
                <w:lang w:eastAsia="en-US"/>
              </w:rPr>
              <w:t>•</w:t>
            </w:r>
            <w:r w:rsidRPr="002A32B7">
              <w:rPr>
                <w:rFonts w:ascii="Arial" w:hAnsi="Arial" w:cs="Arial"/>
                <w:bCs/>
                <w:color w:val="0000FF"/>
                <w:kern w:val="0"/>
                <w:sz w:val="20"/>
                <w:szCs w:val="28"/>
                <w:lang w:eastAsia="en-US"/>
              </w:rPr>
              <w:tab/>
              <w:t>To provide guidance for comprehensive, consistent, and universal across industry way of measuring and reporting of the parameters and test conditions for AS of PSA for CMP pads.</w:t>
            </w:r>
          </w:p>
        </w:tc>
      </w:tr>
    </w:tbl>
    <w:p w14:paraId="1AA0BB7E" w14:textId="77777777" w:rsidR="001C4DFC" w:rsidRDefault="001C4DFC"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18"/>
          <w:lang w:eastAsia="en-US"/>
        </w:rPr>
      </w:pPr>
    </w:p>
    <w:p w14:paraId="23458872" w14:textId="77777777" w:rsidR="00927E56" w:rsidRPr="00927E56" w:rsidRDefault="00927E56" w:rsidP="001C4DFC">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r w:rsidRPr="00233E7C">
        <w:rPr>
          <w:rFonts w:ascii="Arial" w:hAnsi="Arial" w:cs="Arial"/>
          <w:b/>
          <w:bCs/>
          <w:color w:val="008000"/>
          <w:kern w:val="0"/>
          <w:sz w:val="18"/>
          <w:szCs w:val="18"/>
          <w:lang w:eastAsia="en-US"/>
        </w:rPr>
        <w:t>b: Expected result of activity</w:t>
      </w:r>
    </w:p>
    <w:tbl>
      <w:tblPr>
        <w:tblW w:w="9360" w:type="dxa"/>
        <w:tblLook w:val="0000" w:firstRow="0" w:lastRow="0" w:firstColumn="0" w:lastColumn="0" w:noHBand="0" w:noVBand="0"/>
      </w:tblPr>
      <w:tblGrid>
        <w:gridCol w:w="4677"/>
        <w:gridCol w:w="4683"/>
      </w:tblGrid>
      <w:tr w:rsidR="001C4DFC" w:rsidRPr="007F3F1E" w14:paraId="2F495497" w14:textId="77777777" w:rsidTr="007E026D">
        <w:trPr>
          <w:trHeight w:val="3159"/>
        </w:trPr>
        <w:tc>
          <w:tcPr>
            <w:tcW w:w="4677" w:type="dxa"/>
          </w:tcPr>
          <w:p w14:paraId="3D9055AE" w14:textId="65EDCD03" w:rsidR="001C4DFC" w:rsidRPr="00006A98" w:rsidRDefault="006963FA"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lang w:eastAsia="en-US"/>
              </w:rPr>
            </w:pPr>
            <w:r w:rsidRPr="00364B88">
              <w:rPr>
                <w:rFonts w:ascii="Arial" w:hAnsi="Arial" w:cs="Arial"/>
                <w:b/>
                <w:bCs/>
                <w:kern w:val="0"/>
                <w:sz w:val="28"/>
                <w:szCs w:val="20"/>
                <w:highlight w:val="black"/>
                <w:lang w:eastAsia="en-US"/>
              </w:rPr>
              <w:t>□</w:t>
            </w:r>
            <w:r w:rsidR="006D16B1"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New Standard or Safety Guideline (including replacement of an existing Standard or Safety Guideline)</w:t>
            </w:r>
          </w:p>
          <w:p w14:paraId="6533CD00"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 xml:space="preserve">New Subordinate Standard to an existing Standard or </w:t>
            </w:r>
            <w:r w:rsidR="001C4DFC" w:rsidRPr="00006A98">
              <w:rPr>
                <w:rFonts w:ascii="Arial" w:hAnsi="Arial" w:cs="Arial" w:hint="eastAsia"/>
                <w:bCs/>
                <w:kern w:val="0"/>
                <w:sz w:val="18"/>
                <w:szCs w:val="18"/>
              </w:rPr>
              <w:t>to a new Primary Standard to be developed concurrently with this new Subordinate Standard</w:t>
            </w:r>
          </w:p>
          <w:p w14:paraId="0F4C5C35" w14:textId="77777777" w:rsidR="001C4DFC" w:rsidRPr="00006A98" w:rsidRDefault="006D16B1" w:rsidP="007E026D">
            <w:pPr>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New</w:t>
            </w:r>
            <w:r w:rsidR="001C4DFC" w:rsidRPr="00006A98">
              <w:rPr>
                <w:rFonts w:ascii="Arial" w:hAnsi="Arial" w:cs="Arial"/>
                <w:bCs/>
                <w:kern w:val="0"/>
                <w:sz w:val="20"/>
                <w:szCs w:val="20"/>
                <w:lang w:eastAsia="en-US"/>
              </w:rPr>
              <w:t xml:space="preserve"> </w:t>
            </w:r>
            <w:r w:rsidR="001C4DFC" w:rsidRPr="00006A98">
              <w:rPr>
                <w:rFonts w:ascii="Arial" w:hAnsi="Arial" w:cs="Arial"/>
                <w:bCs/>
                <w:kern w:val="0"/>
                <w:sz w:val="18"/>
                <w:szCs w:val="18"/>
                <w:lang w:eastAsia="en-US"/>
              </w:rPr>
              <w:t>Preliminary Standard</w:t>
            </w:r>
          </w:p>
          <w:p w14:paraId="7F7A239C" w14:textId="77777777" w:rsidR="001C4DFC" w:rsidRPr="00006A98" w:rsidRDefault="006D16B1" w:rsidP="007E026D">
            <w:pPr>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rPr>
              <w:t>Major</w:t>
            </w:r>
            <w:r w:rsidR="001C4DFC" w:rsidRPr="00006A98">
              <w:rPr>
                <w:rFonts w:ascii="Arial" w:hAnsi="Arial" w:cs="Arial" w:hint="eastAsia"/>
                <w:bCs/>
                <w:kern w:val="0"/>
                <w:sz w:val="18"/>
                <w:szCs w:val="18"/>
              </w:rPr>
              <w:t xml:space="preserve"> r</w:t>
            </w:r>
            <w:r w:rsidR="001C4DFC" w:rsidRPr="00006A98">
              <w:rPr>
                <w:rFonts w:ascii="Arial" w:hAnsi="Arial" w:cs="Arial"/>
                <w:bCs/>
                <w:kern w:val="0"/>
                <w:sz w:val="18"/>
                <w:szCs w:val="18"/>
                <w:lang w:eastAsia="en-US"/>
              </w:rPr>
              <w:t>evision to an existing Standard or Safety Guideline</w:t>
            </w:r>
          </w:p>
          <w:p w14:paraId="0BB50705" w14:textId="77777777" w:rsidR="001C4DFC" w:rsidRPr="00006A98" w:rsidRDefault="006D16B1" w:rsidP="007E026D">
            <w:pPr>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hint="eastAsia"/>
                <w:bCs/>
                <w:kern w:val="0"/>
                <w:sz w:val="18"/>
                <w:szCs w:val="18"/>
              </w:rPr>
              <w:t>Line</w:t>
            </w:r>
            <w:r w:rsidR="001C4DFC" w:rsidRPr="00006A98">
              <w:rPr>
                <w:rFonts w:ascii="Arial" w:hAnsi="Arial" w:cs="Arial"/>
                <w:bCs/>
                <w:kern w:val="0"/>
                <w:sz w:val="18"/>
                <w:szCs w:val="18"/>
              </w:rPr>
              <w:t>-i</w:t>
            </w:r>
            <w:r w:rsidR="001C4DFC" w:rsidRPr="00006A98">
              <w:rPr>
                <w:rFonts w:ascii="Arial" w:hAnsi="Arial" w:cs="Arial" w:hint="eastAsia"/>
                <w:bCs/>
                <w:kern w:val="0"/>
                <w:sz w:val="18"/>
                <w:szCs w:val="18"/>
              </w:rPr>
              <w:t>tem r</w:t>
            </w:r>
            <w:r w:rsidR="001C4DFC" w:rsidRPr="00006A98">
              <w:rPr>
                <w:rFonts w:ascii="Arial" w:hAnsi="Arial" w:cs="Arial"/>
                <w:bCs/>
                <w:kern w:val="0"/>
                <w:sz w:val="18"/>
                <w:szCs w:val="18"/>
                <w:lang w:eastAsia="en-US"/>
              </w:rPr>
              <w:t>evision to an existing Standard or Safety Guideline</w:t>
            </w:r>
          </w:p>
        </w:tc>
        <w:tc>
          <w:tcPr>
            <w:tcW w:w="4683" w:type="dxa"/>
          </w:tcPr>
          <w:p w14:paraId="3ADAFB4C" w14:textId="77777777" w:rsidR="007E026D"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28"/>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7E026D" w:rsidRPr="00006A98">
              <w:rPr>
                <w:rFonts w:ascii="Arial" w:hAnsi="Arial" w:cs="Arial" w:hint="eastAsia"/>
                <w:bCs/>
                <w:kern w:val="0"/>
                <w:sz w:val="18"/>
                <w:szCs w:val="18"/>
              </w:rPr>
              <w:t>Line</w:t>
            </w:r>
            <w:r w:rsidR="007E026D" w:rsidRPr="00006A98">
              <w:rPr>
                <w:rFonts w:ascii="Arial" w:hAnsi="Arial" w:cs="Arial"/>
                <w:bCs/>
                <w:kern w:val="0"/>
                <w:sz w:val="18"/>
                <w:szCs w:val="18"/>
              </w:rPr>
              <w:t>-i</w:t>
            </w:r>
            <w:r w:rsidR="007E026D" w:rsidRPr="00006A98">
              <w:rPr>
                <w:rFonts w:ascii="Arial" w:hAnsi="Arial" w:cs="Arial" w:hint="eastAsia"/>
                <w:bCs/>
                <w:kern w:val="0"/>
                <w:sz w:val="18"/>
                <w:szCs w:val="18"/>
              </w:rPr>
              <w:t>tem r</w:t>
            </w:r>
            <w:r w:rsidR="007E026D" w:rsidRPr="00006A98">
              <w:rPr>
                <w:rFonts w:ascii="Arial" w:hAnsi="Arial" w:cs="Arial"/>
                <w:bCs/>
                <w:kern w:val="0"/>
                <w:sz w:val="18"/>
                <w:szCs w:val="18"/>
                <w:lang w:eastAsia="en-US"/>
              </w:rPr>
              <w:t xml:space="preserve">evision to </w:t>
            </w:r>
            <w:r w:rsidR="007E026D" w:rsidRPr="00006A98">
              <w:rPr>
                <w:rFonts w:ascii="Arial" w:hAnsi="Arial" w:cs="Arial" w:hint="eastAsia"/>
                <w:bCs/>
                <w:kern w:val="0"/>
                <w:sz w:val="18"/>
                <w:szCs w:val="18"/>
              </w:rPr>
              <w:t xml:space="preserve">two or more </w:t>
            </w:r>
            <w:r w:rsidR="007E026D" w:rsidRPr="00006A98">
              <w:rPr>
                <w:rFonts w:ascii="Arial" w:hAnsi="Arial" w:cs="Arial"/>
                <w:bCs/>
                <w:kern w:val="0"/>
                <w:sz w:val="18"/>
                <w:szCs w:val="18"/>
                <w:lang w:eastAsia="en-US"/>
              </w:rPr>
              <w:t>existing Standard</w:t>
            </w:r>
            <w:r w:rsidR="007E026D" w:rsidRPr="00006A98">
              <w:rPr>
                <w:rFonts w:ascii="Arial" w:hAnsi="Arial" w:cs="Arial" w:hint="eastAsia"/>
                <w:bCs/>
                <w:kern w:val="0"/>
                <w:sz w:val="18"/>
                <w:szCs w:val="18"/>
              </w:rPr>
              <w:t>s</w:t>
            </w:r>
            <w:r w:rsidR="007E026D" w:rsidRPr="00006A98">
              <w:rPr>
                <w:rFonts w:ascii="Arial" w:hAnsi="Arial" w:cs="Arial"/>
                <w:bCs/>
                <w:kern w:val="0"/>
                <w:sz w:val="18"/>
                <w:szCs w:val="18"/>
                <w:lang w:eastAsia="en-US"/>
              </w:rPr>
              <w:t xml:space="preserve"> or Safety Guideline</w:t>
            </w:r>
            <w:r w:rsidR="007E026D" w:rsidRPr="00006A98">
              <w:rPr>
                <w:rFonts w:ascii="Arial" w:hAnsi="Arial" w:cs="Arial" w:hint="eastAsia"/>
                <w:bCs/>
                <w:kern w:val="0"/>
                <w:sz w:val="18"/>
                <w:szCs w:val="18"/>
              </w:rPr>
              <w:t>s</w:t>
            </w:r>
          </w:p>
          <w:p w14:paraId="7DE75A16"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Reapproval of a Standard or Safety Guideline</w:t>
            </w:r>
          </w:p>
          <w:p w14:paraId="2F780923"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Removal of a Standard or Safety Guideline</w:t>
            </w:r>
          </w:p>
          <w:p w14:paraId="2B034308"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Withdrawal of a Standard or Safety Guideline</w:t>
            </w:r>
          </w:p>
          <w:p w14:paraId="372F500A"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Reinstatement of a Standard or Safety Guideline</w:t>
            </w:r>
          </w:p>
          <w:p w14:paraId="2D1E6A13"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Publication of an existing Standard or Safety Guideline as an American National Standard</w:t>
            </w:r>
          </w:p>
          <w:p w14:paraId="02D81799" w14:textId="77777777" w:rsidR="001C4DFC" w:rsidRPr="00006A98" w:rsidRDefault="006D16B1" w:rsidP="007E026D">
            <w:pPr>
              <w:widowControl/>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bCs/>
                <w:kern w:val="0"/>
                <w:sz w:val="18"/>
                <w:szCs w:val="18"/>
                <w:lang w:eastAsia="en-US"/>
              </w:rPr>
              <w:t>New Auxiliary Information</w:t>
            </w:r>
          </w:p>
          <w:p w14:paraId="370E0101" w14:textId="77777777" w:rsidR="001C4DFC" w:rsidRPr="00006A98" w:rsidRDefault="006D16B1" w:rsidP="007E026D">
            <w:pPr>
              <w:tabs>
                <w:tab w:val="left" w:pos="0"/>
                <w:tab w:val="left" w:pos="720"/>
                <w:tab w:val="left" w:pos="1440"/>
                <w:tab w:val="left" w:pos="2160"/>
                <w:tab w:val="left" w:pos="2880"/>
                <w:tab w:val="left" w:pos="3600"/>
                <w:tab w:val="left" w:pos="4320"/>
              </w:tabs>
              <w:autoSpaceDE w:val="0"/>
              <w:autoSpaceDN w:val="0"/>
              <w:adjustRightInd w:val="0"/>
              <w:spacing w:line="276" w:lineRule="auto"/>
              <w:jc w:val="left"/>
              <w:rPr>
                <w:rFonts w:ascii="Arial" w:hAnsi="Arial" w:cs="Arial"/>
                <w:b/>
                <w:bCs/>
                <w:kern w:val="0"/>
                <w:sz w:val="18"/>
                <w:szCs w:val="18"/>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1C4DFC" w:rsidRPr="00006A98">
              <w:rPr>
                <w:rFonts w:ascii="Arial" w:hAnsi="Arial" w:cs="Arial" w:hint="eastAsia"/>
                <w:bCs/>
                <w:kern w:val="0"/>
                <w:sz w:val="18"/>
                <w:szCs w:val="18"/>
              </w:rPr>
              <w:t>Modification of existing</w:t>
            </w:r>
            <w:r w:rsidR="001C4DFC" w:rsidRPr="00006A98">
              <w:rPr>
                <w:rFonts w:ascii="Arial" w:hAnsi="Arial" w:cs="Arial"/>
                <w:bCs/>
                <w:kern w:val="0"/>
                <w:sz w:val="18"/>
                <w:szCs w:val="18"/>
                <w:lang w:eastAsia="en-US"/>
              </w:rPr>
              <w:t xml:space="preserve"> Auxiliary Information</w:t>
            </w:r>
          </w:p>
        </w:tc>
      </w:tr>
    </w:tbl>
    <w:p w14:paraId="2B3EEB71" w14:textId="77777777" w:rsidR="00D724CB" w:rsidRDefault="00D724CB" w:rsidP="007C08A7"/>
    <w:tbl>
      <w:tblPr>
        <w:tblW w:w="9360" w:type="dxa"/>
        <w:tblLook w:val="0000" w:firstRow="0" w:lastRow="0" w:firstColumn="0" w:lastColumn="0" w:noHBand="0" w:noVBand="0"/>
      </w:tblPr>
      <w:tblGrid>
        <w:gridCol w:w="6048"/>
        <w:gridCol w:w="3312"/>
      </w:tblGrid>
      <w:tr w:rsidR="00D724CB" w:rsidRPr="007F3F1E" w14:paraId="5A7CC0F7" w14:textId="77777777" w:rsidTr="007E026D">
        <w:trPr>
          <w:trHeight w:val="288"/>
        </w:trPr>
        <w:tc>
          <w:tcPr>
            <w:tcW w:w="6048" w:type="dxa"/>
            <w:vAlign w:val="bottom"/>
          </w:tcPr>
          <w:p w14:paraId="27DB0593" w14:textId="77777777" w:rsidR="00D724CB" w:rsidRPr="005A2A0F" w:rsidRDefault="00D724CB" w:rsidP="007E026D">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b/>
                <w:bCs/>
                <w:color w:val="008000"/>
                <w:kern w:val="0"/>
                <w:sz w:val="18"/>
                <w:szCs w:val="18"/>
                <w:lang w:eastAsia="en-US"/>
              </w:rPr>
            </w:pPr>
            <w:r w:rsidRPr="005A2A0F">
              <w:rPr>
                <w:rFonts w:ascii="Arial" w:hAnsi="Arial" w:cs="Arial"/>
                <w:b/>
                <w:bCs/>
                <w:color w:val="008000"/>
                <w:kern w:val="0"/>
                <w:sz w:val="18"/>
                <w:szCs w:val="18"/>
                <w:lang w:eastAsia="en-US"/>
              </w:rPr>
              <w:t>For a new Subordinate Standard, identify the Primary Standard here:</w:t>
            </w:r>
          </w:p>
        </w:tc>
        <w:tc>
          <w:tcPr>
            <w:tcW w:w="3312" w:type="dxa"/>
            <w:tcBorders>
              <w:bottom w:val="single" w:sz="4" w:space="0" w:color="000000"/>
            </w:tcBorders>
            <w:vAlign w:val="bottom"/>
          </w:tcPr>
          <w:p w14:paraId="1871A2BC" w14:textId="77777777" w:rsidR="00D724CB" w:rsidRPr="00D724CB" w:rsidRDefault="00D724CB" w:rsidP="006D16B1">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color w:val="0000FF"/>
                <w:kern w:val="0"/>
                <w:sz w:val="20"/>
                <w:szCs w:val="20"/>
                <w:lang w:eastAsia="en-US"/>
              </w:rPr>
            </w:pPr>
          </w:p>
        </w:tc>
      </w:tr>
    </w:tbl>
    <w:p w14:paraId="7F03A62F" w14:textId="77777777" w:rsidR="00D724CB" w:rsidRDefault="00D724CB" w:rsidP="007C08A7"/>
    <w:tbl>
      <w:tblPr>
        <w:tblW w:w="9360" w:type="dxa"/>
        <w:tblLook w:val="0000" w:firstRow="0" w:lastRow="0" w:firstColumn="0" w:lastColumn="0" w:noHBand="0" w:noVBand="0"/>
      </w:tblPr>
      <w:tblGrid>
        <w:gridCol w:w="1638"/>
        <w:gridCol w:w="1260"/>
        <w:gridCol w:w="6462"/>
      </w:tblGrid>
      <w:tr w:rsidR="00D724CB" w:rsidRPr="007F3F1E" w14:paraId="2E8FA002" w14:textId="77777777" w:rsidTr="007E026D">
        <w:trPr>
          <w:trHeight w:val="288"/>
        </w:trPr>
        <w:tc>
          <w:tcPr>
            <w:tcW w:w="9360" w:type="dxa"/>
            <w:gridSpan w:val="3"/>
            <w:vAlign w:val="bottom"/>
          </w:tcPr>
          <w:p w14:paraId="4A0B4CD7" w14:textId="77777777" w:rsidR="00D724CB" w:rsidRPr="00D724CB" w:rsidRDefault="00D724CB" w:rsidP="007E026D">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color w:val="0000FF"/>
                <w:kern w:val="0"/>
                <w:sz w:val="20"/>
                <w:szCs w:val="20"/>
                <w:lang w:eastAsia="en-US"/>
              </w:rPr>
            </w:pPr>
            <w:r>
              <w:rPr>
                <w:rFonts w:ascii="Arial" w:hAnsi="Arial" w:cs="Arial" w:hint="eastAsia"/>
                <w:color w:val="000000"/>
                <w:kern w:val="0"/>
                <w:sz w:val="18"/>
                <w:szCs w:val="18"/>
              </w:rPr>
              <w:t xml:space="preserve">For revision of </w:t>
            </w:r>
            <w:r>
              <w:rPr>
                <w:rFonts w:ascii="Arial" w:hAnsi="Arial" w:cs="Arial"/>
                <w:color w:val="000000"/>
                <w:kern w:val="0"/>
                <w:sz w:val="18"/>
                <w:szCs w:val="18"/>
              </w:rPr>
              <w:t>existing</w:t>
            </w:r>
            <w:r>
              <w:rPr>
                <w:rFonts w:ascii="Arial" w:hAnsi="Arial" w:cs="Arial" w:hint="eastAsia"/>
                <w:color w:val="000000"/>
                <w:kern w:val="0"/>
                <w:sz w:val="18"/>
                <w:szCs w:val="18"/>
              </w:rPr>
              <w:t xml:space="preserve"> Standard(s) or Safety </w:t>
            </w:r>
            <w:r>
              <w:rPr>
                <w:rFonts w:ascii="Arial" w:hAnsi="Arial" w:cs="Arial"/>
                <w:color w:val="000000"/>
                <w:kern w:val="0"/>
                <w:sz w:val="18"/>
                <w:szCs w:val="18"/>
              </w:rPr>
              <w:t>Guideline</w:t>
            </w:r>
            <w:r>
              <w:rPr>
                <w:rFonts w:ascii="Arial" w:hAnsi="Arial" w:cs="Arial" w:hint="eastAsia"/>
                <w:color w:val="000000"/>
                <w:kern w:val="0"/>
                <w:sz w:val="18"/>
                <w:szCs w:val="18"/>
              </w:rPr>
              <w:t>(</w:t>
            </w:r>
            <w:r>
              <w:rPr>
                <w:rFonts w:ascii="Arial" w:hAnsi="Arial" w:cs="Arial"/>
                <w:color w:val="000000"/>
                <w:kern w:val="0"/>
                <w:sz w:val="18"/>
                <w:szCs w:val="18"/>
              </w:rPr>
              <w:t>s</w:t>
            </w:r>
            <w:r>
              <w:rPr>
                <w:rFonts w:ascii="Arial" w:hAnsi="Arial" w:cs="Arial" w:hint="eastAsia"/>
                <w:color w:val="000000"/>
                <w:kern w:val="0"/>
                <w:sz w:val="18"/>
                <w:szCs w:val="18"/>
              </w:rPr>
              <w:t>), identify the Standard(s) or Safety Guideline(s)</w:t>
            </w:r>
            <w:r>
              <w:rPr>
                <w:rFonts w:ascii="Arial" w:hAnsi="Arial" w:cs="Arial"/>
                <w:color w:val="000000"/>
                <w:kern w:val="0"/>
                <w:sz w:val="18"/>
                <w:szCs w:val="18"/>
              </w:rPr>
              <w:t xml:space="preserve"> that are</w:t>
            </w:r>
            <w:r>
              <w:rPr>
                <w:rFonts w:ascii="Arial" w:hAnsi="Arial" w:cs="Arial" w:hint="eastAsia"/>
                <w:color w:val="000000"/>
                <w:kern w:val="0"/>
                <w:sz w:val="18"/>
                <w:szCs w:val="18"/>
              </w:rPr>
              <w:t xml:space="preserve"> to</w:t>
            </w:r>
          </w:p>
        </w:tc>
      </w:tr>
      <w:tr w:rsidR="007C08A7" w:rsidRPr="007F3F1E" w14:paraId="090134A3" w14:textId="77777777" w:rsidTr="007E026D">
        <w:trPr>
          <w:trHeight w:val="288"/>
        </w:trPr>
        <w:tc>
          <w:tcPr>
            <w:tcW w:w="1638" w:type="dxa"/>
            <w:vAlign w:val="bottom"/>
          </w:tcPr>
          <w:p w14:paraId="56FA46A4" w14:textId="77777777" w:rsidR="007C08A7" w:rsidRDefault="007C08A7" w:rsidP="007E026D">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18"/>
                <w:szCs w:val="18"/>
              </w:rPr>
            </w:pPr>
            <w:r>
              <w:rPr>
                <w:rFonts w:ascii="Arial" w:hAnsi="Arial" w:cs="Arial" w:hint="eastAsia"/>
                <w:color w:val="000000"/>
                <w:kern w:val="0"/>
                <w:sz w:val="18"/>
                <w:szCs w:val="18"/>
              </w:rPr>
              <w:t>be revised here:</w:t>
            </w:r>
          </w:p>
        </w:tc>
        <w:tc>
          <w:tcPr>
            <w:tcW w:w="1260" w:type="dxa"/>
            <w:tcBorders>
              <w:bottom w:val="single" w:sz="4" w:space="0" w:color="auto"/>
            </w:tcBorders>
            <w:vAlign w:val="bottom"/>
          </w:tcPr>
          <w:p w14:paraId="5A74DA38" w14:textId="77777777" w:rsidR="007C08A7" w:rsidRPr="006D16B1" w:rsidRDefault="007C08A7" w:rsidP="00006A98">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FF"/>
                <w:kern w:val="0"/>
                <w:sz w:val="20"/>
                <w:szCs w:val="18"/>
              </w:rPr>
            </w:pPr>
          </w:p>
        </w:tc>
        <w:tc>
          <w:tcPr>
            <w:tcW w:w="6462" w:type="dxa"/>
          </w:tcPr>
          <w:p w14:paraId="4FE46B9D" w14:textId="77777777" w:rsidR="007C08A7" w:rsidRPr="00746037" w:rsidRDefault="007C08A7" w:rsidP="007C08A7">
            <w:pPr>
              <w:widowControl/>
              <w:tabs>
                <w:tab w:val="left" w:pos="720"/>
                <w:tab w:val="left" w:pos="1440"/>
                <w:tab w:val="left" w:pos="2160"/>
                <w:tab w:val="left" w:pos="2880"/>
                <w:tab w:val="left" w:pos="3600"/>
                <w:tab w:val="left" w:pos="4320"/>
              </w:tabs>
              <w:autoSpaceDE w:val="0"/>
              <w:autoSpaceDN w:val="0"/>
              <w:adjustRightInd w:val="0"/>
              <w:spacing w:line="240" w:lineRule="atLeast"/>
              <w:ind w:left="-227" w:firstLine="116"/>
              <w:jc w:val="left"/>
              <w:rPr>
                <w:rFonts w:ascii="Arial" w:hAnsi="Arial" w:cs="Arial"/>
                <w:bCs/>
                <w:kern w:val="0"/>
                <w:sz w:val="18"/>
                <w:szCs w:val="20"/>
                <w:lang w:eastAsia="en-US"/>
              </w:rPr>
            </w:pPr>
            <w:r>
              <w:rPr>
                <w:rFonts w:ascii="Arial" w:hAnsi="Arial" w:cs="Arial"/>
                <w:color w:val="000000"/>
                <w:kern w:val="0"/>
                <w:sz w:val="18"/>
                <w:szCs w:val="18"/>
              </w:rPr>
              <w:t xml:space="preserve">, </w:t>
            </w:r>
            <w:r w:rsidRPr="00746037">
              <w:rPr>
                <w:rFonts w:ascii="Arial" w:hAnsi="Arial" w:cs="Arial" w:hint="eastAsia"/>
                <w:color w:val="000000"/>
                <w:kern w:val="0"/>
                <w:sz w:val="18"/>
                <w:szCs w:val="18"/>
              </w:rPr>
              <w:t>and identify which part</w:t>
            </w:r>
            <w:r w:rsidRPr="00746037">
              <w:rPr>
                <w:rFonts w:ascii="Arial" w:hAnsi="Arial" w:cs="Arial"/>
                <w:color w:val="000000"/>
                <w:kern w:val="0"/>
                <w:sz w:val="18"/>
                <w:szCs w:val="18"/>
              </w:rPr>
              <w:t>s</w:t>
            </w:r>
            <w:r w:rsidRPr="00746037">
              <w:rPr>
                <w:rFonts w:ascii="Arial" w:hAnsi="Arial" w:cs="Arial" w:hint="eastAsia"/>
                <w:color w:val="000000"/>
                <w:kern w:val="0"/>
                <w:sz w:val="18"/>
                <w:szCs w:val="18"/>
              </w:rPr>
              <w:t xml:space="preserve"> of </w:t>
            </w:r>
            <w:r w:rsidRPr="00746037">
              <w:rPr>
                <w:rFonts w:ascii="Arial" w:hAnsi="Arial" w:cs="Arial"/>
                <w:color w:val="000000"/>
                <w:kern w:val="0"/>
                <w:sz w:val="18"/>
                <w:szCs w:val="18"/>
              </w:rPr>
              <w:t xml:space="preserve">the </w:t>
            </w:r>
            <w:r w:rsidRPr="00746037">
              <w:rPr>
                <w:rFonts w:ascii="Arial" w:hAnsi="Arial" w:cs="Arial" w:hint="eastAsia"/>
                <w:color w:val="000000"/>
                <w:kern w:val="0"/>
                <w:sz w:val="18"/>
                <w:szCs w:val="18"/>
              </w:rPr>
              <w:t xml:space="preserve">Standard(s) or Safety Guideline(s) </w:t>
            </w:r>
            <w:r w:rsidRPr="00746037">
              <w:rPr>
                <w:rFonts w:ascii="Arial" w:hAnsi="Arial" w:cs="Arial"/>
                <w:color w:val="000000"/>
                <w:kern w:val="0"/>
                <w:sz w:val="18"/>
                <w:szCs w:val="18"/>
              </w:rPr>
              <w:t xml:space="preserve">that are </w:t>
            </w:r>
            <w:r w:rsidRPr="00746037">
              <w:rPr>
                <w:rFonts w:ascii="Arial" w:hAnsi="Arial" w:cs="Arial" w:hint="eastAsia"/>
                <w:color w:val="000000"/>
                <w:kern w:val="0"/>
                <w:sz w:val="18"/>
                <w:szCs w:val="18"/>
              </w:rPr>
              <w:t>to be</w:t>
            </w:r>
          </w:p>
        </w:tc>
      </w:tr>
      <w:tr w:rsidR="007C08A7" w:rsidRPr="007F3F1E" w14:paraId="3ED60826" w14:textId="77777777" w:rsidTr="007E026D">
        <w:trPr>
          <w:trHeight w:val="288"/>
        </w:trPr>
        <w:tc>
          <w:tcPr>
            <w:tcW w:w="9360" w:type="dxa"/>
            <w:gridSpan w:val="3"/>
            <w:vAlign w:val="bottom"/>
          </w:tcPr>
          <w:p w14:paraId="0E4D1973" w14:textId="77777777" w:rsidR="007C08A7" w:rsidRPr="00D724CB" w:rsidRDefault="007C08A7" w:rsidP="007E026D">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color w:val="0000FF"/>
                <w:kern w:val="0"/>
                <w:sz w:val="20"/>
                <w:szCs w:val="20"/>
                <w:lang w:eastAsia="en-US"/>
              </w:rPr>
            </w:pPr>
            <w:r>
              <w:rPr>
                <w:rFonts w:ascii="Arial" w:hAnsi="Arial" w:cs="Arial"/>
                <w:color w:val="000000"/>
                <w:kern w:val="0"/>
                <w:sz w:val="18"/>
                <w:szCs w:val="18"/>
              </w:rPr>
              <w:t xml:space="preserve">revised. </w:t>
            </w:r>
            <w:r w:rsidRPr="001C4DFC">
              <w:rPr>
                <w:rFonts w:ascii="Arial" w:hAnsi="Arial" w:cs="Arial" w:hint="eastAsia"/>
                <w:bCs/>
                <w:color w:val="008000"/>
                <w:kern w:val="0"/>
                <w:sz w:val="18"/>
                <w:szCs w:val="18"/>
                <w:lang w:eastAsia="en-US"/>
              </w:rPr>
              <w:t>(Check all that apply.)</w:t>
            </w:r>
          </w:p>
        </w:tc>
      </w:tr>
    </w:tbl>
    <w:p w14:paraId="34037C90" w14:textId="77777777" w:rsidR="00D724CB" w:rsidRPr="00006A98" w:rsidRDefault="006D16B1" w:rsidP="007C08A7">
      <w:pPr>
        <w:widowControl/>
        <w:jc w:val="left"/>
        <w:rPr>
          <w:rFonts w:ascii="Arial" w:hAnsi="Arial" w:cs="Arial"/>
          <w:b/>
          <w:bCs/>
          <w:kern w:val="0"/>
          <w:sz w:val="20"/>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D724CB" w:rsidRPr="00006A98">
        <w:rPr>
          <w:rFonts w:ascii="Arial" w:hAnsi="Arial" w:cs="Arial"/>
          <w:b/>
          <w:bCs/>
          <w:kern w:val="0"/>
          <w:sz w:val="18"/>
          <w:szCs w:val="20"/>
          <w:lang w:eastAsia="en-US"/>
        </w:rPr>
        <w:t xml:space="preserve">Modification of an existing part of Standard(s) or Safety Guideline(s) including Appendices, Complementary Files, </w:t>
      </w:r>
      <w:r w:rsidRPr="00006A98">
        <w:rPr>
          <w:rFonts w:ascii="Arial" w:hAnsi="Arial" w:cs="Arial"/>
          <w:b/>
          <w:bCs/>
          <w:kern w:val="0"/>
          <w:sz w:val="18"/>
          <w:szCs w:val="20"/>
          <w:lang w:eastAsia="en-US"/>
        </w:rPr>
        <w:t>and Supplementary Materials</w:t>
      </w:r>
    </w:p>
    <w:p w14:paraId="04CE633A" w14:textId="77777777" w:rsidR="00D724CB" w:rsidRPr="00006A98" w:rsidRDefault="006D16B1" w:rsidP="007C08A7">
      <w:pPr>
        <w:widowControl/>
        <w:jc w:val="left"/>
        <w:rPr>
          <w:rFonts w:ascii="Arial" w:hAnsi="Arial" w:cs="Arial"/>
          <w:b/>
          <w:bCs/>
          <w:kern w:val="0"/>
          <w:sz w:val="22"/>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D724CB" w:rsidRPr="00006A98">
        <w:rPr>
          <w:rFonts w:ascii="Arial" w:hAnsi="Arial" w:cs="Arial"/>
          <w:b/>
          <w:bCs/>
          <w:kern w:val="0"/>
          <w:sz w:val="18"/>
          <w:szCs w:val="20"/>
          <w:lang w:eastAsia="en-US"/>
        </w:rPr>
        <w:t>Addition of one or more Appendices or Complementary Files to an existi</w:t>
      </w:r>
      <w:r w:rsidRPr="00006A98">
        <w:rPr>
          <w:rFonts w:ascii="Arial" w:hAnsi="Arial" w:cs="Arial"/>
          <w:b/>
          <w:bCs/>
          <w:kern w:val="0"/>
          <w:sz w:val="18"/>
          <w:szCs w:val="20"/>
          <w:lang w:eastAsia="en-US"/>
        </w:rPr>
        <w:t>ng Standard or Safety Guideline</w:t>
      </w:r>
    </w:p>
    <w:p w14:paraId="7CC16369" w14:textId="77777777" w:rsidR="00D724CB" w:rsidRPr="00006A98" w:rsidRDefault="006D16B1" w:rsidP="007C08A7">
      <w:pPr>
        <w:widowControl/>
        <w:jc w:val="left"/>
        <w:rPr>
          <w:rFonts w:ascii="Arial" w:hAnsi="Arial" w:cs="Arial"/>
          <w:b/>
          <w:bCs/>
          <w:kern w:val="0"/>
          <w:sz w:val="20"/>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D724CB" w:rsidRPr="00006A98">
        <w:rPr>
          <w:rFonts w:ascii="Arial" w:hAnsi="Arial" w:cs="Arial"/>
          <w:b/>
          <w:bCs/>
          <w:kern w:val="0"/>
          <w:sz w:val="18"/>
          <w:szCs w:val="20"/>
          <w:lang w:eastAsia="en-US"/>
        </w:rPr>
        <w:t>Addition of one or more Related Information sections or Various Materials to an existing Standard or Safety Guideline</w:t>
      </w:r>
    </w:p>
    <w:p w14:paraId="220FADF4" w14:textId="77777777" w:rsidR="00D724CB" w:rsidRDefault="006D16B1" w:rsidP="007C08A7">
      <w:pPr>
        <w:widowControl/>
        <w:jc w:val="left"/>
        <w:rPr>
          <w:rFonts w:ascii="Arial" w:hAnsi="Arial" w:cs="Arial"/>
          <w:b/>
          <w:bCs/>
          <w:kern w:val="0"/>
          <w:sz w:val="18"/>
          <w:szCs w:val="20"/>
          <w:lang w:eastAsia="en-US"/>
        </w:rPr>
      </w:pPr>
      <w:r w:rsidRPr="00006A98">
        <w:rPr>
          <w:rFonts w:ascii="Arial" w:hAnsi="Arial" w:cs="Arial"/>
          <w:b/>
          <w:bCs/>
          <w:kern w:val="0"/>
          <w:sz w:val="28"/>
          <w:szCs w:val="20"/>
          <w:lang w:eastAsia="en-US"/>
        </w:rPr>
        <w:t>□</w:t>
      </w:r>
      <w:r w:rsidRPr="00006A98">
        <w:rPr>
          <w:rFonts w:ascii="Arial" w:hAnsi="Arial" w:cs="Arial"/>
          <w:b/>
          <w:bCs/>
          <w:kern w:val="0"/>
          <w:sz w:val="20"/>
          <w:szCs w:val="20"/>
          <w:lang w:eastAsia="en-US"/>
        </w:rPr>
        <w:t xml:space="preserve"> </w:t>
      </w:r>
      <w:r w:rsidR="00D724CB" w:rsidRPr="00006A98">
        <w:rPr>
          <w:rFonts w:ascii="Arial" w:hAnsi="Arial" w:cs="Arial"/>
          <w:b/>
          <w:bCs/>
          <w:kern w:val="0"/>
          <w:sz w:val="18"/>
          <w:szCs w:val="20"/>
          <w:lang w:eastAsia="en-US"/>
        </w:rPr>
        <w:t>Revision or addition of one or more Subordinate Standards to an existing Primary Standard</w:t>
      </w:r>
    </w:p>
    <w:p w14:paraId="4E913864" w14:textId="77777777" w:rsidR="00185F14" w:rsidRDefault="00185F14" w:rsidP="007C08A7">
      <w:pPr>
        <w:widowControl/>
        <w:jc w:val="left"/>
        <w:rPr>
          <w:rFonts w:ascii="Arial" w:hAnsi="Arial" w:cs="Arial"/>
          <w:b/>
          <w:bCs/>
          <w:kern w:val="0"/>
          <w:sz w:val="18"/>
          <w:szCs w:val="20"/>
          <w:lang w:eastAsia="en-US"/>
        </w:rPr>
      </w:pPr>
    </w:p>
    <w:p w14:paraId="342D2A7F" w14:textId="77777777" w:rsidR="00313F66" w:rsidRPr="001C4DFC" w:rsidRDefault="00313F66" w:rsidP="007C08A7">
      <w:pPr>
        <w:widowControl/>
        <w:jc w:val="left"/>
        <w:rPr>
          <w:rFonts w:ascii="Arial" w:hAnsi="Arial" w:cs="Arial"/>
          <w:b/>
          <w:bCs/>
          <w:kern w:val="0"/>
          <w:sz w:val="18"/>
          <w:szCs w:val="20"/>
          <w:lang w:eastAsia="en-US"/>
        </w:rPr>
      </w:pPr>
    </w:p>
    <w:tbl>
      <w:tblPr>
        <w:tblW w:w="0" w:type="auto"/>
        <w:tblBorders>
          <w:top w:val="single" w:sz="12" w:space="0" w:color="auto"/>
        </w:tblBorders>
        <w:tblLook w:val="0000" w:firstRow="0" w:lastRow="0" w:firstColumn="0" w:lastColumn="0" w:noHBand="0" w:noVBand="0"/>
      </w:tblPr>
      <w:tblGrid>
        <w:gridCol w:w="2538"/>
        <w:gridCol w:w="2790"/>
        <w:gridCol w:w="4248"/>
      </w:tblGrid>
      <w:tr w:rsidR="00927E56" w:rsidRPr="007F3F1E" w14:paraId="04E113BA" w14:textId="77777777" w:rsidTr="00313F66">
        <w:tc>
          <w:tcPr>
            <w:tcW w:w="5328" w:type="dxa"/>
            <w:gridSpan w:val="2"/>
            <w:tcBorders>
              <w:top w:val="nil"/>
            </w:tcBorders>
          </w:tcPr>
          <w:p w14:paraId="43C41FA1" w14:textId="77777777" w:rsidR="00313F66" w:rsidRDefault="00313F6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p>
          <w:p w14:paraId="55FE46FE" w14:textId="77777777" w:rsidR="00927E56" w:rsidRPr="00746037"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746037">
              <w:rPr>
                <w:rFonts w:ascii="Arial" w:hAnsi="Arial" w:cs="Arial"/>
                <w:b/>
                <w:bCs/>
                <w:color w:val="008000"/>
                <w:kern w:val="0"/>
                <w:sz w:val="20"/>
                <w:szCs w:val="20"/>
                <w:lang w:eastAsia="en-US"/>
              </w:rPr>
              <w:t>For Standards, identify the Standard Subtype below</w:t>
            </w:r>
            <w:r w:rsidR="00BE3F6A" w:rsidRPr="00746037">
              <w:rPr>
                <w:rFonts w:ascii="Arial" w:hAnsi="Arial" w:cs="Arial"/>
                <w:b/>
                <w:bCs/>
                <w:color w:val="008000"/>
                <w:kern w:val="0"/>
                <w:sz w:val="20"/>
                <w:szCs w:val="20"/>
                <w:lang w:eastAsia="en-US"/>
              </w:rPr>
              <w:t>:</w:t>
            </w:r>
          </w:p>
        </w:tc>
        <w:tc>
          <w:tcPr>
            <w:tcW w:w="4248" w:type="dxa"/>
            <w:tcBorders>
              <w:top w:val="nil"/>
            </w:tcBorders>
          </w:tcPr>
          <w:p w14:paraId="16F66082" w14:textId="77777777" w:rsidR="00927E56" w:rsidRP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p>
        </w:tc>
      </w:tr>
      <w:tr w:rsidR="00BE3F6A" w:rsidRPr="007F3F1E" w14:paraId="2D6422B4" w14:textId="77777777" w:rsidTr="00313F66">
        <w:tc>
          <w:tcPr>
            <w:tcW w:w="5328" w:type="dxa"/>
            <w:gridSpan w:val="2"/>
            <w:tcBorders>
              <w:top w:val="nil"/>
            </w:tcBorders>
          </w:tcPr>
          <w:p w14:paraId="49BE7866" w14:textId="77777777" w:rsidR="00BE3F6A" w:rsidRPr="00006A98" w:rsidRDefault="00BE3F6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8"/>
                <w:lang w:eastAsia="en-US"/>
              </w:rPr>
              <w:t>□</w:t>
            </w:r>
            <w:r w:rsidRPr="00006A98">
              <w:rPr>
                <w:rFonts w:ascii="Arial" w:hAnsi="Arial" w:cs="Arial"/>
                <w:bCs/>
                <w:kern w:val="0"/>
                <w:sz w:val="18"/>
                <w:szCs w:val="18"/>
                <w:lang w:eastAsia="en-US"/>
              </w:rPr>
              <w:t xml:space="preserve"> Classification</w:t>
            </w:r>
          </w:p>
        </w:tc>
        <w:tc>
          <w:tcPr>
            <w:tcW w:w="4248" w:type="dxa"/>
            <w:tcBorders>
              <w:top w:val="nil"/>
            </w:tcBorders>
          </w:tcPr>
          <w:p w14:paraId="2B1DB2E1" w14:textId="1DD86E57" w:rsidR="00BE3F6A" w:rsidRPr="00006A98" w:rsidRDefault="006963F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364B88">
              <w:rPr>
                <w:rFonts w:ascii="Arial" w:hAnsi="Arial" w:cs="Arial"/>
                <w:b/>
                <w:bCs/>
                <w:kern w:val="0"/>
                <w:sz w:val="28"/>
                <w:szCs w:val="20"/>
                <w:highlight w:val="black"/>
                <w:lang w:eastAsia="en-US"/>
              </w:rPr>
              <w:t>□</w:t>
            </w:r>
            <w:r w:rsidR="00BE3F6A" w:rsidRPr="00006A98">
              <w:rPr>
                <w:rFonts w:ascii="Arial" w:hAnsi="Arial" w:cs="Arial"/>
                <w:bCs/>
                <w:kern w:val="0"/>
                <w:sz w:val="18"/>
                <w:szCs w:val="18"/>
                <w:lang w:eastAsia="en-US"/>
              </w:rPr>
              <w:t xml:space="preserve"> Guide</w:t>
            </w:r>
          </w:p>
        </w:tc>
      </w:tr>
      <w:tr w:rsidR="00BE3F6A" w:rsidRPr="007F3F1E" w14:paraId="4BB2023F" w14:textId="77777777" w:rsidTr="00313F66">
        <w:tc>
          <w:tcPr>
            <w:tcW w:w="5328" w:type="dxa"/>
            <w:gridSpan w:val="2"/>
            <w:tcBorders>
              <w:top w:val="nil"/>
            </w:tcBorders>
          </w:tcPr>
          <w:p w14:paraId="7594195F" w14:textId="77777777" w:rsidR="00BE3F6A" w:rsidRPr="00006A98" w:rsidRDefault="00BE3F6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Cs/>
                <w:kern w:val="0"/>
                <w:sz w:val="18"/>
                <w:szCs w:val="18"/>
                <w:lang w:eastAsia="en-US"/>
              </w:rPr>
              <w:t xml:space="preserve"> Practice</w:t>
            </w:r>
          </w:p>
        </w:tc>
        <w:tc>
          <w:tcPr>
            <w:tcW w:w="4248" w:type="dxa"/>
            <w:tcBorders>
              <w:top w:val="nil"/>
            </w:tcBorders>
          </w:tcPr>
          <w:p w14:paraId="4D9E4460" w14:textId="77777777" w:rsidR="00BE3F6A" w:rsidRPr="00006A98" w:rsidRDefault="00BE3F6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Cs/>
                <w:kern w:val="0"/>
                <w:sz w:val="18"/>
                <w:szCs w:val="18"/>
                <w:lang w:eastAsia="en-US"/>
              </w:rPr>
              <w:t xml:space="preserve"> Specification</w:t>
            </w:r>
          </w:p>
        </w:tc>
      </w:tr>
      <w:tr w:rsidR="00BE3F6A" w:rsidRPr="007F3F1E" w14:paraId="534C369F" w14:textId="77777777" w:rsidTr="00313F66">
        <w:tc>
          <w:tcPr>
            <w:tcW w:w="5328" w:type="dxa"/>
            <w:gridSpan w:val="2"/>
            <w:tcBorders>
              <w:top w:val="nil"/>
            </w:tcBorders>
          </w:tcPr>
          <w:p w14:paraId="070D0FE5" w14:textId="77777777" w:rsidR="00BE3F6A" w:rsidRPr="00006A98" w:rsidRDefault="00BE3F6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Cs/>
                <w:kern w:val="0"/>
                <w:sz w:val="18"/>
                <w:szCs w:val="18"/>
                <w:lang w:eastAsia="en-US"/>
              </w:rPr>
              <w:t xml:space="preserve"> Test Method</w:t>
            </w:r>
          </w:p>
        </w:tc>
        <w:tc>
          <w:tcPr>
            <w:tcW w:w="4248" w:type="dxa"/>
            <w:tcBorders>
              <w:top w:val="nil"/>
            </w:tcBorders>
          </w:tcPr>
          <w:p w14:paraId="1B2771FA" w14:textId="77777777" w:rsidR="00BE3F6A" w:rsidRPr="00006A98" w:rsidRDefault="00BE3F6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Cs/>
                <w:kern w:val="0"/>
                <w:sz w:val="18"/>
                <w:szCs w:val="18"/>
                <w:lang w:eastAsia="en-US"/>
              </w:rPr>
              <w:t xml:space="preserve"> Terminology</w:t>
            </w:r>
          </w:p>
        </w:tc>
      </w:tr>
      <w:tr w:rsidR="00887846" w:rsidRPr="007F3F1E" w14:paraId="07D2DE43" w14:textId="77777777" w:rsidTr="00313F66">
        <w:tc>
          <w:tcPr>
            <w:tcW w:w="2538" w:type="dxa"/>
            <w:tcBorders>
              <w:top w:val="nil"/>
            </w:tcBorders>
          </w:tcPr>
          <w:p w14:paraId="2DD85172" w14:textId="77777777" w:rsidR="00887846" w:rsidRPr="00006A98" w:rsidRDefault="0088784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kern w:val="0"/>
                <w:sz w:val="18"/>
                <w:szCs w:val="18"/>
                <w:lang w:eastAsia="en-US"/>
              </w:rPr>
            </w:pPr>
            <w:r w:rsidRPr="00006A98">
              <w:rPr>
                <w:rFonts w:ascii="Arial" w:hAnsi="Arial" w:cs="Arial"/>
                <w:b/>
                <w:bCs/>
                <w:kern w:val="0"/>
                <w:sz w:val="28"/>
                <w:szCs w:val="20"/>
                <w:lang w:eastAsia="en-US"/>
              </w:rPr>
              <w:t>□</w:t>
            </w:r>
            <w:r w:rsidRPr="00006A98">
              <w:rPr>
                <w:rFonts w:ascii="Arial" w:hAnsi="Arial" w:cs="Arial"/>
                <w:bCs/>
                <w:kern w:val="0"/>
                <w:sz w:val="18"/>
                <w:szCs w:val="18"/>
                <w:lang w:eastAsia="en-US"/>
              </w:rPr>
              <w:t xml:space="preserve"> Miscellaneous (describe:)</w:t>
            </w:r>
          </w:p>
        </w:tc>
        <w:tc>
          <w:tcPr>
            <w:tcW w:w="7038" w:type="dxa"/>
            <w:gridSpan w:val="2"/>
            <w:tcBorders>
              <w:top w:val="nil"/>
              <w:bottom w:val="single" w:sz="4" w:space="0" w:color="auto"/>
            </w:tcBorders>
            <w:vAlign w:val="bottom"/>
          </w:tcPr>
          <w:p w14:paraId="5EB95A87" w14:textId="77777777" w:rsidR="00887846" w:rsidRPr="00006A98" w:rsidRDefault="00887846" w:rsidP="00AF4F12">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color w:val="0000FF"/>
                <w:kern w:val="0"/>
                <w:sz w:val="18"/>
                <w:szCs w:val="18"/>
                <w:lang w:eastAsia="en-US"/>
              </w:rPr>
            </w:pPr>
          </w:p>
        </w:tc>
      </w:tr>
    </w:tbl>
    <w:p w14:paraId="3FA5756D" w14:textId="77777777" w:rsidR="00BE3F6A" w:rsidRPr="00927E56" w:rsidRDefault="00BE3F6A"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Times New Roman" w:hAnsi="Times New Roman"/>
          <w:color w:val="000000"/>
          <w:kern w:val="0"/>
          <w:sz w:val="20"/>
          <w:szCs w:val="20"/>
          <w:lang w:eastAsia="en-US"/>
        </w:rPr>
      </w:pPr>
    </w:p>
    <w:p w14:paraId="49969C35" w14:textId="77777777" w:rsid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233E7C">
        <w:rPr>
          <w:rFonts w:ascii="Arial" w:hAnsi="Arial" w:cs="Arial"/>
          <w:b/>
          <w:bCs/>
          <w:color w:val="008000"/>
          <w:kern w:val="0"/>
          <w:sz w:val="20"/>
          <w:szCs w:val="20"/>
          <w:lang w:eastAsia="en-US"/>
        </w:rPr>
        <w:t>3. Projected Timetable for Completion:</w:t>
      </w:r>
    </w:p>
    <w:p w14:paraId="31F36D47" w14:textId="77777777" w:rsidR="00746037" w:rsidRPr="00233E7C" w:rsidRDefault="0074603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p>
    <w:p w14:paraId="62B41655"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18"/>
          <w:lang w:eastAsia="en-US"/>
        </w:rPr>
      </w:pPr>
      <w:r w:rsidRPr="00233E7C">
        <w:rPr>
          <w:rFonts w:ascii="Arial" w:hAnsi="Arial" w:cs="Arial"/>
          <w:b/>
          <w:bCs/>
          <w:color w:val="008000"/>
          <w:kern w:val="0"/>
          <w:sz w:val="18"/>
          <w:szCs w:val="18"/>
          <w:lang w:eastAsia="en-US"/>
        </w:rPr>
        <w:t>a: General Milestones</w:t>
      </w:r>
    </w:p>
    <w:tbl>
      <w:tblPr>
        <w:tblW w:w="0" w:type="auto"/>
        <w:tblInd w:w="40" w:type="dxa"/>
        <w:tblLayout w:type="fixed"/>
        <w:tblCellMar>
          <w:left w:w="40" w:type="dxa"/>
          <w:right w:w="40" w:type="dxa"/>
        </w:tblCellMar>
        <w:tblLook w:val="0000" w:firstRow="0" w:lastRow="0" w:firstColumn="0" w:lastColumn="0" w:noHBand="0" w:noVBand="0"/>
      </w:tblPr>
      <w:tblGrid>
        <w:gridCol w:w="1350"/>
        <w:gridCol w:w="996"/>
        <w:gridCol w:w="714"/>
        <w:gridCol w:w="1800"/>
        <w:gridCol w:w="1260"/>
        <w:gridCol w:w="450"/>
        <w:gridCol w:w="2830"/>
      </w:tblGrid>
      <w:tr w:rsidR="009A20CF" w:rsidRPr="007F3F1E" w14:paraId="6136D55B" w14:textId="77777777" w:rsidTr="009A20CF">
        <w:trPr>
          <w:trHeight w:val="288"/>
        </w:trPr>
        <w:tc>
          <w:tcPr>
            <w:tcW w:w="1350" w:type="dxa"/>
          </w:tcPr>
          <w:p w14:paraId="31C9970B" w14:textId="77777777" w:rsidR="009A20CF" w:rsidRPr="005A2A0F" w:rsidRDefault="009A20CF" w:rsidP="00486E4C">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4"/>
              <w:jc w:val="left"/>
              <w:rPr>
                <w:rFonts w:ascii="Arial" w:hAnsi="Arial" w:cs="Arial"/>
                <w:color w:val="0000FF"/>
                <w:kern w:val="0"/>
                <w:sz w:val="18"/>
                <w:szCs w:val="18"/>
                <w:lang w:eastAsia="en-US"/>
              </w:rPr>
            </w:pPr>
            <w:r w:rsidRPr="00927E56">
              <w:rPr>
                <w:rFonts w:ascii="Arial" w:hAnsi="Arial" w:cs="Arial"/>
                <w:color w:val="000000"/>
                <w:kern w:val="0"/>
                <w:sz w:val="18"/>
                <w:szCs w:val="18"/>
                <w:lang w:eastAsia="en-US"/>
              </w:rPr>
              <w:t xml:space="preserve">a. Activity Start: </w:t>
            </w:r>
          </w:p>
        </w:tc>
        <w:tc>
          <w:tcPr>
            <w:tcW w:w="3510" w:type="dxa"/>
            <w:gridSpan w:val="3"/>
            <w:tcBorders>
              <w:bottom w:val="single" w:sz="4" w:space="0" w:color="auto"/>
            </w:tcBorders>
            <w:vAlign w:val="center"/>
          </w:tcPr>
          <w:p w14:paraId="1DB44482" w14:textId="05B36A10" w:rsidR="009A20CF" w:rsidRPr="005A2A0F" w:rsidRDefault="006963FA" w:rsidP="009A20CF">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jc w:val="left"/>
              <w:rPr>
                <w:rFonts w:ascii="Arial" w:hAnsi="Arial" w:cs="Arial"/>
                <w:color w:val="0000FF"/>
                <w:kern w:val="0"/>
                <w:sz w:val="18"/>
                <w:szCs w:val="18"/>
                <w:lang w:eastAsia="en-US"/>
              </w:rPr>
            </w:pPr>
            <w:r>
              <w:rPr>
                <w:rFonts w:ascii="Arial" w:hAnsi="Arial" w:cs="Arial"/>
                <w:color w:val="0000FF"/>
                <w:kern w:val="0"/>
                <w:sz w:val="18"/>
                <w:szCs w:val="18"/>
                <w:lang w:eastAsia="en-US"/>
              </w:rPr>
              <w:t>08/01/2022</w:t>
            </w:r>
          </w:p>
        </w:tc>
        <w:tc>
          <w:tcPr>
            <w:tcW w:w="1260" w:type="dxa"/>
          </w:tcPr>
          <w:p w14:paraId="27B4FBF4" w14:textId="77777777" w:rsidR="009A20CF" w:rsidRPr="005A2A0F" w:rsidRDefault="009A20CF" w:rsidP="007C08A7">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FF"/>
                <w:kern w:val="0"/>
                <w:sz w:val="18"/>
                <w:szCs w:val="18"/>
                <w:lang w:eastAsia="en-US"/>
              </w:rPr>
            </w:pPr>
            <w:r w:rsidRPr="00927E56">
              <w:rPr>
                <w:rFonts w:ascii="Arial" w:hAnsi="Arial" w:cs="Arial"/>
                <w:color w:val="000000"/>
                <w:kern w:val="0"/>
                <w:sz w:val="18"/>
                <w:szCs w:val="18"/>
                <w:lang w:eastAsia="en-US"/>
              </w:rPr>
              <w:t>b. 1</w:t>
            </w:r>
            <w:r w:rsidRPr="00927E56">
              <w:rPr>
                <w:rFonts w:ascii="Arial" w:hAnsi="Arial" w:cs="Arial"/>
                <w:color w:val="000000"/>
                <w:kern w:val="0"/>
                <w:sz w:val="18"/>
                <w:szCs w:val="18"/>
                <w:vertAlign w:val="superscript"/>
                <w:lang w:eastAsia="en-US"/>
              </w:rPr>
              <w:t>st</w:t>
            </w:r>
            <w:r w:rsidRPr="00927E56">
              <w:rPr>
                <w:rFonts w:ascii="Arial" w:hAnsi="Arial" w:cs="Arial"/>
                <w:color w:val="000000"/>
                <w:kern w:val="0"/>
                <w:sz w:val="18"/>
                <w:szCs w:val="18"/>
                <w:lang w:eastAsia="en-US"/>
              </w:rPr>
              <w:t xml:space="preserve"> Draft by:</w:t>
            </w:r>
          </w:p>
        </w:tc>
        <w:tc>
          <w:tcPr>
            <w:tcW w:w="3280" w:type="dxa"/>
            <w:gridSpan w:val="2"/>
            <w:tcBorders>
              <w:left w:val="nil"/>
              <w:bottom w:val="single" w:sz="4" w:space="0" w:color="auto"/>
            </w:tcBorders>
            <w:vAlign w:val="center"/>
          </w:tcPr>
          <w:p w14:paraId="6532997A" w14:textId="453A762B" w:rsidR="009A20CF" w:rsidRPr="009A20CF" w:rsidRDefault="006963FA" w:rsidP="009A20CF">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jc w:val="left"/>
              <w:rPr>
                <w:rFonts w:ascii="Arial" w:hAnsi="Arial" w:cs="Arial"/>
                <w:color w:val="0000FF"/>
                <w:kern w:val="0"/>
                <w:sz w:val="18"/>
                <w:szCs w:val="18"/>
                <w:lang w:eastAsia="en-US"/>
              </w:rPr>
            </w:pPr>
            <w:r>
              <w:rPr>
                <w:rFonts w:ascii="Arial" w:hAnsi="Arial" w:cs="Arial"/>
                <w:color w:val="0000FF"/>
                <w:kern w:val="0"/>
                <w:sz w:val="18"/>
                <w:szCs w:val="18"/>
                <w:lang w:eastAsia="en-US"/>
              </w:rPr>
              <w:t>08/01/2023</w:t>
            </w:r>
          </w:p>
        </w:tc>
      </w:tr>
      <w:tr w:rsidR="009A20CF" w:rsidRPr="007F3F1E" w14:paraId="6B5EF541" w14:textId="77777777" w:rsidTr="009A20CF">
        <w:trPr>
          <w:trHeight w:val="288"/>
        </w:trPr>
        <w:tc>
          <w:tcPr>
            <w:tcW w:w="3060" w:type="dxa"/>
            <w:gridSpan w:val="3"/>
          </w:tcPr>
          <w:p w14:paraId="0FA3DD74" w14:textId="77777777" w:rsidR="009A20CF" w:rsidRPr="005A2A0F" w:rsidRDefault="009A20CF" w:rsidP="007C08A7">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jc w:val="left"/>
              <w:rPr>
                <w:rFonts w:ascii="Arial" w:hAnsi="Arial" w:cs="Arial"/>
                <w:color w:val="0000FF"/>
                <w:kern w:val="0"/>
                <w:sz w:val="18"/>
                <w:szCs w:val="18"/>
                <w:lang w:eastAsia="en-US"/>
              </w:rPr>
            </w:pPr>
            <w:r w:rsidRPr="00927E56">
              <w:rPr>
                <w:rFonts w:ascii="Arial" w:hAnsi="Arial" w:cs="Arial"/>
                <w:color w:val="000000"/>
                <w:kern w:val="0"/>
                <w:sz w:val="18"/>
                <w:szCs w:val="18"/>
                <w:lang w:eastAsia="en-US"/>
              </w:rPr>
              <w:t>c. (Opti</w:t>
            </w:r>
            <w:r>
              <w:rPr>
                <w:rFonts w:ascii="Arial" w:hAnsi="Arial" w:cs="Arial"/>
                <w:color w:val="000000"/>
                <w:kern w:val="0"/>
                <w:sz w:val="18"/>
                <w:szCs w:val="18"/>
                <w:lang w:eastAsia="en-US"/>
              </w:rPr>
              <w:t>onal) Informational Ballot by:</w:t>
            </w:r>
          </w:p>
        </w:tc>
        <w:tc>
          <w:tcPr>
            <w:tcW w:w="1800" w:type="dxa"/>
            <w:tcBorders>
              <w:top w:val="single" w:sz="4" w:space="0" w:color="auto"/>
              <w:bottom w:val="single" w:sz="4" w:space="0" w:color="auto"/>
            </w:tcBorders>
          </w:tcPr>
          <w:p w14:paraId="1C735301" w14:textId="77777777" w:rsidR="009A20CF" w:rsidRPr="005A2A0F" w:rsidRDefault="009A20CF" w:rsidP="007C08A7">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jc w:val="left"/>
              <w:rPr>
                <w:rFonts w:ascii="Arial" w:hAnsi="Arial" w:cs="Arial"/>
                <w:color w:val="0000FF"/>
                <w:kern w:val="0"/>
                <w:sz w:val="18"/>
                <w:szCs w:val="18"/>
                <w:lang w:eastAsia="en-US"/>
              </w:rPr>
            </w:pPr>
          </w:p>
        </w:tc>
        <w:tc>
          <w:tcPr>
            <w:tcW w:w="1710" w:type="dxa"/>
            <w:gridSpan w:val="2"/>
          </w:tcPr>
          <w:p w14:paraId="0F44191E" w14:textId="77777777" w:rsidR="009A20CF" w:rsidRPr="005A2A0F" w:rsidRDefault="009A20CF" w:rsidP="007C08A7">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FF"/>
                <w:kern w:val="0"/>
                <w:sz w:val="18"/>
                <w:szCs w:val="18"/>
                <w:lang w:eastAsia="en-US"/>
              </w:rPr>
            </w:pPr>
            <w:r w:rsidRPr="00927E56">
              <w:rPr>
                <w:rFonts w:ascii="Arial" w:hAnsi="Arial" w:cs="Arial"/>
                <w:color w:val="000000"/>
                <w:kern w:val="0"/>
                <w:sz w:val="18"/>
                <w:szCs w:val="18"/>
                <w:lang w:eastAsia="en-US"/>
              </w:rPr>
              <w:t xml:space="preserve">d. Letter Ballot by: </w:t>
            </w:r>
          </w:p>
        </w:tc>
        <w:tc>
          <w:tcPr>
            <w:tcW w:w="2830" w:type="dxa"/>
            <w:tcBorders>
              <w:top w:val="single" w:sz="4" w:space="0" w:color="auto"/>
              <w:left w:val="nil"/>
              <w:bottom w:val="single" w:sz="4" w:space="0" w:color="auto"/>
            </w:tcBorders>
            <w:vAlign w:val="center"/>
          </w:tcPr>
          <w:p w14:paraId="42845FE0" w14:textId="1C37AED3" w:rsidR="009A20CF" w:rsidRPr="005A2A0F" w:rsidRDefault="006963FA" w:rsidP="009A20CF">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FF"/>
                <w:kern w:val="0"/>
                <w:sz w:val="18"/>
                <w:szCs w:val="18"/>
                <w:lang w:eastAsia="en-US"/>
              </w:rPr>
            </w:pPr>
            <w:r>
              <w:rPr>
                <w:rFonts w:ascii="Arial" w:hAnsi="Arial" w:cs="Arial"/>
                <w:color w:val="0000FF"/>
                <w:kern w:val="0"/>
                <w:sz w:val="18"/>
                <w:szCs w:val="18"/>
                <w:lang w:eastAsia="en-US"/>
              </w:rPr>
              <w:t>02/30/2024</w:t>
            </w:r>
          </w:p>
        </w:tc>
      </w:tr>
      <w:tr w:rsidR="00BB3F86" w:rsidRPr="007F3F1E" w14:paraId="741BFF48" w14:textId="77777777" w:rsidTr="009A20CF">
        <w:trPr>
          <w:trHeight w:val="288"/>
        </w:trPr>
        <w:tc>
          <w:tcPr>
            <w:tcW w:w="2346" w:type="dxa"/>
            <w:gridSpan w:val="2"/>
          </w:tcPr>
          <w:p w14:paraId="34F3B97F" w14:textId="77777777" w:rsidR="00BB3F86" w:rsidRPr="005A2A0F" w:rsidRDefault="00BB3F86" w:rsidP="007C08A7">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jc w:val="left"/>
              <w:rPr>
                <w:rFonts w:ascii="Arial" w:hAnsi="Arial" w:cs="Arial"/>
                <w:color w:val="0000FF"/>
                <w:kern w:val="0"/>
                <w:sz w:val="18"/>
                <w:szCs w:val="18"/>
                <w:lang w:eastAsia="en-US"/>
              </w:rPr>
            </w:pPr>
            <w:r w:rsidRPr="00927E56">
              <w:rPr>
                <w:rFonts w:ascii="Arial" w:hAnsi="Arial" w:cs="Arial"/>
                <w:color w:val="000000"/>
                <w:kern w:val="0"/>
                <w:sz w:val="18"/>
                <w:szCs w:val="18"/>
                <w:lang w:eastAsia="en-US"/>
              </w:rPr>
              <w:t>e: TC Chapter Approval By:</w:t>
            </w:r>
            <w:r>
              <w:rPr>
                <w:rFonts w:ascii="Arial" w:hAnsi="Arial" w:cs="Arial"/>
                <w:color w:val="000000"/>
                <w:kern w:val="0"/>
                <w:sz w:val="18"/>
                <w:szCs w:val="18"/>
                <w:lang w:eastAsia="en-US"/>
              </w:rPr>
              <w:t xml:space="preserve"> </w:t>
            </w:r>
          </w:p>
        </w:tc>
        <w:tc>
          <w:tcPr>
            <w:tcW w:w="2514" w:type="dxa"/>
            <w:gridSpan w:val="2"/>
            <w:tcBorders>
              <w:bottom w:val="single" w:sz="4" w:space="0" w:color="auto"/>
            </w:tcBorders>
            <w:vAlign w:val="center"/>
          </w:tcPr>
          <w:p w14:paraId="052012C9" w14:textId="4E07B819" w:rsidR="00BB3F86" w:rsidRPr="005A2A0F" w:rsidRDefault="006963FA" w:rsidP="009A20CF">
            <w:pPr>
              <w:keepNext/>
              <w:keepLines/>
              <w:widowControl/>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jc w:val="left"/>
              <w:rPr>
                <w:rFonts w:ascii="Arial" w:hAnsi="Arial" w:cs="Arial"/>
                <w:color w:val="0000FF"/>
                <w:kern w:val="0"/>
                <w:sz w:val="18"/>
                <w:szCs w:val="18"/>
                <w:lang w:eastAsia="en-US"/>
              </w:rPr>
            </w:pPr>
            <w:r>
              <w:rPr>
                <w:rFonts w:ascii="Arial" w:hAnsi="Arial" w:cs="Arial"/>
                <w:color w:val="0000FF"/>
                <w:kern w:val="0"/>
                <w:sz w:val="18"/>
                <w:szCs w:val="18"/>
                <w:lang w:eastAsia="en-US"/>
              </w:rPr>
              <w:t>03/30/24</w:t>
            </w:r>
          </w:p>
        </w:tc>
        <w:tc>
          <w:tcPr>
            <w:tcW w:w="4540" w:type="dxa"/>
            <w:gridSpan w:val="3"/>
          </w:tcPr>
          <w:p w14:paraId="3A7D4DBC" w14:textId="2690289D" w:rsidR="00BB3F86" w:rsidRPr="00927E56" w:rsidRDefault="00BB3F86" w:rsidP="007C08A7">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00"/>
                <w:kern w:val="0"/>
                <w:sz w:val="18"/>
                <w:szCs w:val="18"/>
                <w:lang w:eastAsia="en-US"/>
              </w:rPr>
            </w:pPr>
          </w:p>
        </w:tc>
      </w:tr>
    </w:tbl>
    <w:p w14:paraId="711D7320" w14:textId="77777777" w:rsidR="00BE3F6A" w:rsidRPr="00927E56" w:rsidRDefault="00BE3F6A"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Times New Roman" w:hAnsi="Times New Roman"/>
          <w:color w:val="000000"/>
          <w:kern w:val="0"/>
          <w:sz w:val="20"/>
          <w:szCs w:val="20"/>
          <w:lang w:eastAsia="en-US"/>
        </w:rPr>
      </w:pPr>
    </w:p>
    <w:p w14:paraId="11D68A24"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r w:rsidRPr="00233E7C">
        <w:rPr>
          <w:rFonts w:ascii="Arial" w:hAnsi="Arial" w:cs="Arial"/>
          <w:b/>
          <w:bCs/>
          <w:color w:val="008000"/>
          <w:kern w:val="0"/>
          <w:sz w:val="20"/>
          <w:szCs w:val="20"/>
          <w:lang w:eastAsia="en-US"/>
        </w:rPr>
        <w:t>4. Liaisons</w:t>
      </w:r>
      <w:r w:rsidR="002645DD">
        <w:rPr>
          <w:rFonts w:ascii="Arial" w:hAnsi="Arial" w:cs="Arial"/>
          <w:b/>
          <w:bCs/>
          <w:color w:val="008000"/>
          <w:kern w:val="0"/>
          <w:sz w:val="20"/>
          <w:szCs w:val="20"/>
          <w:lang w:eastAsia="en-US"/>
        </w:rPr>
        <w:t>:</w:t>
      </w:r>
      <w:r w:rsidRPr="00233E7C">
        <w:rPr>
          <w:rFonts w:ascii="Arial" w:hAnsi="Arial" w:cs="Arial"/>
          <w:b/>
          <w:bCs/>
          <w:color w:val="008000"/>
          <w:kern w:val="0"/>
          <w:sz w:val="20"/>
          <w:szCs w:val="20"/>
          <w:lang w:eastAsia="en-US"/>
        </w:rPr>
        <w:t xml:space="preserve"> </w:t>
      </w:r>
    </w:p>
    <w:p w14:paraId="6E7E2FC3" w14:textId="77777777" w:rsidR="001C4DFC" w:rsidRDefault="001C4DFC"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20"/>
          <w:lang w:eastAsia="en-US"/>
        </w:rPr>
      </w:pPr>
    </w:p>
    <w:p w14:paraId="79FB3DE1" w14:textId="77777777" w:rsidR="005A2A0F" w:rsidRDefault="003331AB"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20"/>
          <w:lang w:eastAsia="en-US"/>
        </w:rPr>
      </w:pPr>
      <w:r w:rsidRPr="00680A46">
        <w:rPr>
          <w:rFonts w:ascii="Arial" w:hAnsi="Arial" w:cs="Arial"/>
          <w:b/>
          <w:bCs/>
          <w:color w:val="008000"/>
          <w:kern w:val="0"/>
          <w:sz w:val="18"/>
          <w:szCs w:val="20"/>
          <w:lang w:eastAsia="en-US"/>
        </w:rPr>
        <w:t>a:</w:t>
      </w:r>
      <w:r w:rsidR="00927E56" w:rsidRPr="00680A46">
        <w:rPr>
          <w:rFonts w:ascii="Arial" w:hAnsi="Arial" w:cs="Arial"/>
          <w:b/>
          <w:bCs/>
          <w:color w:val="008000"/>
          <w:kern w:val="0"/>
          <w:sz w:val="18"/>
          <w:szCs w:val="20"/>
          <w:lang w:eastAsia="en-US"/>
        </w:rPr>
        <w:t xml:space="preserve"> List </w:t>
      </w:r>
      <w:r w:rsidR="00313F66">
        <w:rPr>
          <w:rFonts w:ascii="Arial" w:hAnsi="Arial" w:cs="Arial"/>
          <w:b/>
          <w:bCs/>
          <w:color w:val="008000"/>
          <w:kern w:val="0"/>
          <w:sz w:val="18"/>
          <w:szCs w:val="20"/>
          <w:lang w:eastAsia="en-US"/>
        </w:rPr>
        <w:t xml:space="preserve">SEMI </w:t>
      </w:r>
      <w:r w:rsidR="007E026D">
        <w:rPr>
          <w:rFonts w:ascii="Arial" w:hAnsi="Arial" w:cs="Arial"/>
          <w:b/>
          <w:bCs/>
          <w:color w:val="008000"/>
          <w:kern w:val="0"/>
          <w:sz w:val="18"/>
          <w:szCs w:val="20"/>
          <w:lang w:eastAsia="en-US"/>
        </w:rPr>
        <w:t>G</w:t>
      </w:r>
      <w:r w:rsidR="00927E56" w:rsidRPr="00680A46">
        <w:rPr>
          <w:rFonts w:ascii="Arial" w:hAnsi="Arial" w:cs="Arial"/>
          <w:b/>
          <w:bCs/>
          <w:color w:val="008000"/>
          <w:kern w:val="0"/>
          <w:sz w:val="18"/>
          <w:szCs w:val="20"/>
          <w:lang w:eastAsia="en-US"/>
        </w:rPr>
        <w:t xml:space="preserve">lobal </w:t>
      </w:r>
      <w:r w:rsidR="007E026D">
        <w:rPr>
          <w:rFonts w:ascii="Arial" w:hAnsi="Arial" w:cs="Arial"/>
          <w:b/>
          <w:bCs/>
          <w:color w:val="008000"/>
          <w:kern w:val="0"/>
          <w:sz w:val="18"/>
          <w:szCs w:val="20"/>
          <w:lang w:eastAsia="en-US"/>
        </w:rPr>
        <w:t>T</w:t>
      </w:r>
      <w:r w:rsidR="00927E56" w:rsidRPr="00680A46">
        <w:rPr>
          <w:rFonts w:ascii="Arial" w:hAnsi="Arial" w:cs="Arial"/>
          <w:b/>
          <w:bCs/>
          <w:color w:val="008000"/>
          <w:kern w:val="0"/>
          <w:sz w:val="18"/>
          <w:szCs w:val="20"/>
          <w:lang w:eastAsia="en-US"/>
        </w:rPr>
        <w:t xml:space="preserve">echnical </w:t>
      </w:r>
      <w:r w:rsidR="007E026D">
        <w:rPr>
          <w:rFonts w:ascii="Arial" w:hAnsi="Arial" w:cs="Arial"/>
          <w:b/>
          <w:bCs/>
          <w:color w:val="008000"/>
          <w:kern w:val="0"/>
          <w:sz w:val="18"/>
          <w:szCs w:val="20"/>
          <w:lang w:eastAsia="en-US"/>
        </w:rPr>
        <w:t>Committees, TC Chapters, S</w:t>
      </w:r>
      <w:r w:rsidR="00927E56" w:rsidRPr="00680A46">
        <w:rPr>
          <w:rFonts w:ascii="Arial" w:hAnsi="Arial" w:cs="Arial"/>
          <w:b/>
          <w:bCs/>
          <w:color w:val="008000"/>
          <w:kern w:val="0"/>
          <w:sz w:val="18"/>
          <w:szCs w:val="20"/>
          <w:lang w:eastAsia="en-US"/>
        </w:rPr>
        <w:t xml:space="preserve">ubcommittees, or </w:t>
      </w:r>
      <w:r w:rsidR="007E026D">
        <w:rPr>
          <w:rFonts w:ascii="Arial" w:hAnsi="Arial" w:cs="Arial"/>
          <w:b/>
          <w:bCs/>
          <w:color w:val="008000"/>
          <w:kern w:val="0"/>
          <w:sz w:val="18"/>
          <w:szCs w:val="20"/>
          <w:lang w:eastAsia="en-US"/>
        </w:rPr>
        <w:t>T</w:t>
      </w:r>
      <w:r w:rsidR="00927E56" w:rsidRPr="00680A46">
        <w:rPr>
          <w:rFonts w:ascii="Arial" w:hAnsi="Arial" w:cs="Arial"/>
          <w:b/>
          <w:bCs/>
          <w:color w:val="008000"/>
          <w:kern w:val="0"/>
          <w:sz w:val="18"/>
          <w:szCs w:val="20"/>
          <w:lang w:eastAsia="en-US"/>
        </w:rPr>
        <w:t xml:space="preserve">ask </w:t>
      </w:r>
      <w:r w:rsidR="007E026D">
        <w:rPr>
          <w:rFonts w:ascii="Arial" w:hAnsi="Arial" w:cs="Arial"/>
          <w:b/>
          <w:bCs/>
          <w:color w:val="008000"/>
          <w:kern w:val="0"/>
          <w:sz w:val="18"/>
          <w:szCs w:val="20"/>
          <w:lang w:eastAsia="en-US"/>
        </w:rPr>
        <w:t>F</w:t>
      </w:r>
      <w:r w:rsidR="00927E56" w:rsidRPr="00680A46">
        <w:rPr>
          <w:rFonts w:ascii="Arial" w:hAnsi="Arial" w:cs="Arial"/>
          <w:b/>
          <w:bCs/>
          <w:color w:val="008000"/>
          <w:kern w:val="0"/>
          <w:sz w:val="18"/>
          <w:szCs w:val="20"/>
          <w:lang w:eastAsia="en-US"/>
        </w:rPr>
        <w:t>orces in your or other Regions/Locales that should be kept informed regarding</w:t>
      </w:r>
      <w:r w:rsidR="005A2A0F">
        <w:rPr>
          <w:rFonts w:ascii="Arial" w:hAnsi="Arial" w:cs="Arial"/>
          <w:b/>
          <w:bCs/>
          <w:color w:val="008000"/>
          <w:kern w:val="0"/>
          <w:sz w:val="18"/>
          <w:szCs w:val="20"/>
          <w:lang w:eastAsia="en-US"/>
        </w:rPr>
        <w:t xml:space="preserve"> the progress of this activity.</w:t>
      </w:r>
    </w:p>
    <w:p w14:paraId="3681CC43" w14:textId="77777777" w:rsid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i/>
          <w:kern w:val="0"/>
          <w:sz w:val="18"/>
          <w:szCs w:val="20"/>
          <w:lang w:eastAsia="en-US"/>
        </w:rPr>
      </w:pPr>
      <w:r w:rsidRPr="007E026D">
        <w:rPr>
          <w:rFonts w:ascii="Arial" w:hAnsi="Arial" w:cs="Arial"/>
          <w:bCs/>
          <w:i/>
          <w:kern w:val="0"/>
          <w:sz w:val="18"/>
          <w:szCs w:val="20"/>
          <w:lang w:eastAsia="en-US"/>
        </w:rPr>
        <w:t xml:space="preserve">(Refer to SEMI Standards organization charts and global technical committee charters </w:t>
      </w:r>
      <w:r w:rsidR="004D1AD4">
        <w:rPr>
          <w:rFonts w:ascii="Arial" w:hAnsi="Arial" w:cs="Arial"/>
          <w:bCs/>
          <w:i/>
          <w:kern w:val="0"/>
          <w:sz w:val="18"/>
          <w:szCs w:val="20"/>
          <w:lang w:eastAsia="en-US"/>
        </w:rPr>
        <w:t xml:space="preserve">and scopes </w:t>
      </w:r>
      <w:r w:rsidRPr="007E026D">
        <w:rPr>
          <w:rFonts w:ascii="Arial" w:hAnsi="Arial" w:cs="Arial"/>
          <w:bCs/>
          <w:i/>
          <w:kern w:val="0"/>
          <w:sz w:val="18"/>
          <w:szCs w:val="20"/>
          <w:lang w:eastAsia="en-US"/>
        </w:rPr>
        <w:t>as needed.)</w:t>
      </w:r>
    </w:p>
    <w:p w14:paraId="2C85F2FE" w14:textId="64379198" w:rsidR="00313F66" w:rsidRPr="006963FA" w:rsidRDefault="006963F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Cs/>
          <w:iCs/>
          <w:color w:val="0000FF"/>
          <w:kern w:val="0"/>
          <w:sz w:val="18"/>
          <w:szCs w:val="20"/>
          <w:lang w:eastAsia="en-US"/>
        </w:rPr>
      </w:pPr>
      <w:r w:rsidRPr="006963FA">
        <w:rPr>
          <w:rFonts w:ascii="Arial" w:hAnsi="Arial" w:cs="Arial"/>
          <w:bCs/>
          <w:iCs/>
          <w:color w:val="0000FF"/>
          <w:kern w:val="0"/>
          <w:sz w:val="18"/>
          <w:szCs w:val="20"/>
          <w:lang w:eastAsia="en-US"/>
        </w:rPr>
        <w:t>None</w:t>
      </w:r>
    </w:p>
    <w:p w14:paraId="258327E6" w14:textId="77777777" w:rsidR="006963FA" w:rsidRDefault="006963FA" w:rsidP="00313F6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8000"/>
          <w:sz w:val="18"/>
          <w:szCs w:val="24"/>
        </w:rPr>
      </w:pPr>
    </w:p>
    <w:p w14:paraId="29C7CD25" w14:textId="42D94D9C" w:rsidR="00313F66" w:rsidRDefault="00313F66" w:rsidP="00313F6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8000"/>
          <w:sz w:val="18"/>
          <w:szCs w:val="24"/>
        </w:rPr>
      </w:pPr>
      <w:r w:rsidRPr="002645DD">
        <w:rPr>
          <w:rFonts w:ascii="Arial" w:hAnsi="Arial" w:cs="Arial"/>
          <w:b/>
          <w:bCs/>
          <w:color w:val="008000"/>
          <w:sz w:val="18"/>
          <w:szCs w:val="24"/>
        </w:rPr>
        <w:t>b:</w:t>
      </w:r>
      <w:r w:rsidRPr="002645DD">
        <w:rPr>
          <w:sz w:val="22"/>
          <w:szCs w:val="24"/>
        </w:rPr>
        <w:t xml:space="preserve"> </w:t>
      </w:r>
      <w:r w:rsidRPr="002645DD">
        <w:rPr>
          <w:rFonts w:ascii="Arial" w:hAnsi="Arial" w:cs="Arial"/>
          <w:b/>
          <w:bCs/>
          <w:color w:val="008000"/>
          <w:sz w:val="18"/>
          <w:szCs w:val="24"/>
        </w:rPr>
        <w:t>List any planned Type I Liaisons with external nonprofit organizations (e.g., SDO) that should receive Draft Documents from Standards staff for feedback during this activity and be notified when the Letter Ballot is issued (</w:t>
      </w:r>
      <w:r w:rsidR="004D1AD4">
        <w:rPr>
          <w:rFonts w:ascii="Arial" w:hAnsi="Arial" w:cs="Arial"/>
          <w:b/>
          <w:bCs/>
          <w:color w:val="008000"/>
          <w:sz w:val="18"/>
          <w:szCs w:val="24"/>
        </w:rPr>
        <w:t>refer to</w:t>
      </w:r>
      <w:r w:rsidRPr="002645DD">
        <w:rPr>
          <w:rFonts w:ascii="Arial" w:hAnsi="Arial" w:cs="Arial"/>
          <w:b/>
          <w:bCs/>
          <w:color w:val="008000"/>
          <w:sz w:val="18"/>
          <w:szCs w:val="24"/>
        </w:rPr>
        <w:t xml:space="preserve"> </w:t>
      </w:r>
      <w:r w:rsidR="0035423E">
        <w:rPr>
          <w:rFonts w:ascii="Arial" w:hAnsi="Arial" w:cs="Arial"/>
          <w:b/>
          <w:bCs/>
          <w:color w:val="008000"/>
          <w:sz w:val="18"/>
          <w:szCs w:val="24"/>
        </w:rPr>
        <w:t>P</w:t>
      </w:r>
      <w:r w:rsidR="00597895">
        <w:rPr>
          <w:rFonts w:ascii="Arial" w:hAnsi="Arial" w:cs="Arial"/>
          <w:b/>
          <w:bCs/>
          <w:color w:val="008000"/>
          <w:sz w:val="18"/>
          <w:szCs w:val="24"/>
        </w:rPr>
        <w:t>rocedure Manual</w:t>
      </w:r>
      <w:r w:rsidR="0035423E">
        <w:rPr>
          <w:rFonts w:ascii="Arial" w:hAnsi="Arial" w:cs="Arial"/>
          <w:b/>
          <w:bCs/>
          <w:color w:val="008000"/>
          <w:sz w:val="18"/>
          <w:szCs w:val="24"/>
        </w:rPr>
        <w:t xml:space="preserve"> </w:t>
      </w:r>
      <w:r w:rsidRPr="002645DD">
        <w:rPr>
          <w:rFonts w:ascii="Arial" w:hAnsi="Arial" w:cs="Arial"/>
          <w:b/>
          <w:bCs/>
          <w:color w:val="008000"/>
          <w:sz w:val="18"/>
          <w:szCs w:val="24"/>
        </w:rPr>
        <w:t>§ 7).</w:t>
      </w:r>
    </w:p>
    <w:p w14:paraId="7115DA3B" w14:textId="77777777" w:rsidR="002645DD" w:rsidRPr="002645DD" w:rsidRDefault="002645DD" w:rsidP="00313F6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8000"/>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7846" w:rsidRPr="000B1651" w14:paraId="17963C51" w14:textId="77777777" w:rsidTr="002645DD">
        <w:trPr>
          <w:trHeight w:val="522"/>
        </w:trPr>
        <w:tc>
          <w:tcPr>
            <w:tcW w:w="9576" w:type="dxa"/>
            <w:tcBorders>
              <w:top w:val="nil"/>
              <w:left w:val="nil"/>
              <w:bottom w:val="nil"/>
              <w:right w:val="nil"/>
            </w:tcBorders>
            <w:shd w:val="clear" w:color="auto" w:fill="auto"/>
          </w:tcPr>
          <w:p w14:paraId="6E6208CF" w14:textId="77777777" w:rsidR="002645DD" w:rsidRPr="00233E7C" w:rsidRDefault="002645DD" w:rsidP="002645DD">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18"/>
                <w:szCs w:val="20"/>
                <w:lang w:eastAsia="en-US"/>
              </w:rPr>
            </w:pPr>
            <w:r>
              <w:rPr>
                <w:rFonts w:ascii="Arial" w:hAnsi="Arial" w:cs="Arial"/>
                <w:b/>
                <w:bCs/>
                <w:color w:val="008000"/>
                <w:kern w:val="0"/>
                <w:sz w:val="18"/>
                <w:szCs w:val="20"/>
                <w:lang w:eastAsia="en-US"/>
              </w:rPr>
              <w:t>c</w:t>
            </w:r>
            <w:r w:rsidRPr="00233E7C">
              <w:rPr>
                <w:rFonts w:ascii="Arial" w:hAnsi="Arial" w:cs="Arial"/>
                <w:b/>
                <w:bCs/>
                <w:color w:val="008000"/>
                <w:kern w:val="0"/>
                <w:sz w:val="18"/>
                <w:szCs w:val="20"/>
                <w:lang w:eastAsia="en-US"/>
              </w:rPr>
              <w:t>: Intercommittee Ballots (check one):</w:t>
            </w:r>
          </w:p>
          <w:tbl>
            <w:tblPr>
              <w:tblW w:w="0" w:type="auto"/>
              <w:tblInd w:w="40" w:type="dxa"/>
              <w:tblCellMar>
                <w:left w:w="40" w:type="dxa"/>
                <w:right w:w="40" w:type="dxa"/>
              </w:tblCellMar>
              <w:tblLook w:val="0000" w:firstRow="0" w:lastRow="0" w:firstColumn="0" w:lastColumn="0" w:noHBand="0" w:noVBand="0"/>
            </w:tblPr>
            <w:tblGrid>
              <w:gridCol w:w="6097"/>
              <w:gridCol w:w="3223"/>
            </w:tblGrid>
            <w:tr w:rsidR="002645DD" w:rsidRPr="007F3F1E" w14:paraId="06B3316E" w14:textId="77777777" w:rsidTr="00F76A10">
              <w:trPr>
                <w:trHeight w:val="378"/>
              </w:trPr>
              <w:tc>
                <w:tcPr>
                  <w:tcW w:w="6146" w:type="dxa"/>
                </w:tcPr>
                <w:p w14:paraId="41F8E54F" w14:textId="77777777" w:rsidR="002645DD" w:rsidRPr="00887846" w:rsidRDefault="002645DD" w:rsidP="002645DD">
                  <w:pPr>
                    <w:keepNext/>
                    <w:keepLines/>
                    <w:widowControl/>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jc w:val="left"/>
                    <w:rPr>
                      <w:rFonts w:ascii="Arial" w:hAnsi="Arial" w:cs="Arial"/>
                      <w:b/>
                      <w:bCs/>
                      <w:color w:val="FF0000"/>
                      <w:kern w:val="0"/>
                      <w:sz w:val="18"/>
                      <w:szCs w:val="18"/>
                      <w:lang w:eastAsia="en-US"/>
                    </w:rPr>
                  </w:pPr>
                  <w:r w:rsidRPr="006D16B1">
                    <w:rPr>
                      <w:rFonts w:ascii="Arial" w:hAnsi="Arial" w:cs="Arial"/>
                      <w:b/>
                      <w:bCs/>
                      <w:kern w:val="0"/>
                      <w:sz w:val="28"/>
                      <w:szCs w:val="20"/>
                      <w:lang w:eastAsia="en-US"/>
                    </w:rPr>
                    <w:t>□</w:t>
                  </w:r>
                  <w:r w:rsidRPr="00927E56">
                    <w:rPr>
                      <w:rFonts w:ascii="Arial" w:hAnsi="Arial" w:cs="Arial"/>
                      <w:b/>
                      <w:bCs/>
                      <w:kern w:val="0"/>
                      <w:sz w:val="20"/>
                      <w:szCs w:val="20"/>
                      <w:lang w:eastAsia="en-US"/>
                    </w:rPr>
                    <w:t xml:space="preserve"> </w:t>
                  </w:r>
                  <w:r w:rsidRPr="00927E56">
                    <w:rPr>
                      <w:rFonts w:ascii="Arial" w:hAnsi="Arial" w:cs="Arial"/>
                      <w:b/>
                      <w:bCs/>
                      <w:kern w:val="0"/>
                      <w:sz w:val="18"/>
                      <w:szCs w:val="18"/>
                      <w:lang w:eastAsia="en-US"/>
                    </w:rPr>
                    <w:t xml:space="preserve">will be issued – </w:t>
                  </w:r>
                  <w:r w:rsidRPr="0084399F">
                    <w:rPr>
                      <w:rFonts w:ascii="Arial" w:hAnsi="Arial" w:cs="Arial"/>
                      <w:b/>
                      <w:bCs/>
                      <w:color w:val="FF0000"/>
                      <w:kern w:val="0"/>
                      <w:sz w:val="18"/>
                      <w:szCs w:val="18"/>
                      <w:lang w:eastAsia="en-US"/>
                    </w:rPr>
                    <w:t>identify the recipient global technical committee(s):</w:t>
                  </w:r>
                </w:p>
              </w:tc>
              <w:tc>
                <w:tcPr>
                  <w:tcW w:w="3254" w:type="dxa"/>
                  <w:tcBorders>
                    <w:bottom w:val="single" w:sz="4" w:space="0" w:color="auto"/>
                  </w:tcBorders>
                  <w:vAlign w:val="center"/>
                </w:tcPr>
                <w:p w14:paraId="0481E823" w14:textId="77777777" w:rsidR="002645DD" w:rsidRPr="006D16B1" w:rsidRDefault="002645DD" w:rsidP="002645DD">
                  <w:pPr>
                    <w:keepNext/>
                    <w:keepLines/>
                    <w:widowControl/>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jc w:val="left"/>
                    <w:rPr>
                      <w:rFonts w:ascii="Arial" w:hAnsi="Arial" w:cs="Arial"/>
                      <w:b/>
                      <w:bCs/>
                      <w:color w:val="0000FF"/>
                      <w:kern w:val="0"/>
                      <w:sz w:val="18"/>
                      <w:szCs w:val="18"/>
                      <w:lang w:eastAsia="en-US"/>
                    </w:rPr>
                  </w:pPr>
                </w:p>
              </w:tc>
            </w:tr>
            <w:tr w:rsidR="002645DD" w:rsidRPr="007F3F1E" w14:paraId="3DA5FED5" w14:textId="77777777" w:rsidTr="00F76A10">
              <w:trPr>
                <w:trHeight w:val="356"/>
              </w:trPr>
              <w:tc>
                <w:tcPr>
                  <w:tcW w:w="6146" w:type="dxa"/>
                </w:tcPr>
                <w:p w14:paraId="237BEA9B" w14:textId="341B8991" w:rsidR="002645DD" w:rsidRPr="00927E56" w:rsidRDefault="006963FA" w:rsidP="002645DD">
                  <w:pPr>
                    <w:keepNext/>
                    <w:keepLines/>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jc w:val="left"/>
                    <w:rPr>
                      <w:rFonts w:ascii="Arial" w:hAnsi="Arial" w:cs="Arial"/>
                      <w:bCs/>
                      <w:kern w:val="0"/>
                      <w:sz w:val="28"/>
                      <w:szCs w:val="20"/>
                      <w:lang w:eastAsia="en-US"/>
                    </w:rPr>
                  </w:pPr>
                  <w:r w:rsidRPr="00364B88">
                    <w:rPr>
                      <w:rFonts w:ascii="Arial" w:hAnsi="Arial" w:cs="Arial"/>
                      <w:b/>
                      <w:bCs/>
                      <w:kern w:val="0"/>
                      <w:sz w:val="28"/>
                      <w:szCs w:val="20"/>
                      <w:highlight w:val="black"/>
                      <w:lang w:eastAsia="en-US"/>
                    </w:rPr>
                    <w:t>□</w:t>
                  </w:r>
                  <w:r>
                    <w:rPr>
                      <w:rFonts w:ascii="Arial" w:hAnsi="Arial" w:cs="Arial"/>
                      <w:b/>
                      <w:bCs/>
                      <w:kern w:val="0"/>
                      <w:sz w:val="28"/>
                      <w:szCs w:val="20"/>
                      <w:lang w:eastAsia="en-US"/>
                    </w:rPr>
                    <w:t xml:space="preserve"> </w:t>
                  </w:r>
                  <w:r w:rsidR="002645DD" w:rsidRPr="00006A98">
                    <w:rPr>
                      <w:rFonts w:ascii="Arial" w:hAnsi="Arial" w:cs="Arial"/>
                      <w:b/>
                      <w:bCs/>
                      <w:kern w:val="0"/>
                      <w:sz w:val="18"/>
                      <w:szCs w:val="18"/>
                      <w:lang w:eastAsia="en-US"/>
                    </w:rPr>
                    <w:t xml:space="preserve">will </w:t>
                  </w:r>
                  <w:r w:rsidR="002645DD" w:rsidRPr="00927E56">
                    <w:rPr>
                      <w:rFonts w:ascii="Arial" w:hAnsi="Arial" w:cs="Arial"/>
                      <w:b/>
                      <w:bCs/>
                      <w:kern w:val="0"/>
                      <w:sz w:val="18"/>
                      <w:szCs w:val="18"/>
                      <w:lang w:eastAsia="en-US"/>
                    </w:rPr>
                    <w:t>not be issued</w:t>
                  </w:r>
                </w:p>
              </w:tc>
              <w:tc>
                <w:tcPr>
                  <w:tcW w:w="3254" w:type="dxa"/>
                  <w:tcBorders>
                    <w:top w:val="single" w:sz="4" w:space="0" w:color="auto"/>
                  </w:tcBorders>
                </w:tcPr>
                <w:p w14:paraId="63E40523" w14:textId="77777777" w:rsidR="002645DD" w:rsidRPr="00927E56" w:rsidRDefault="002645DD" w:rsidP="002645DD">
                  <w:pPr>
                    <w:keepNext/>
                    <w:keepLines/>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jc w:val="left"/>
                    <w:rPr>
                      <w:rFonts w:ascii="Arial" w:hAnsi="Arial" w:cs="Arial"/>
                      <w:bCs/>
                      <w:kern w:val="0"/>
                      <w:sz w:val="28"/>
                      <w:szCs w:val="20"/>
                      <w:lang w:eastAsia="en-US"/>
                    </w:rPr>
                  </w:pPr>
                </w:p>
              </w:tc>
            </w:tr>
          </w:tbl>
          <w:p w14:paraId="242E1988" w14:textId="77777777" w:rsidR="006D16B1" w:rsidRPr="006D16B1" w:rsidRDefault="006D16B1" w:rsidP="000B1651">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FF"/>
                <w:kern w:val="0"/>
                <w:sz w:val="20"/>
                <w:szCs w:val="20"/>
                <w:lang w:eastAsia="en-US"/>
              </w:rPr>
            </w:pPr>
          </w:p>
        </w:tc>
      </w:tr>
    </w:tbl>
    <w:p w14:paraId="7994B4F5" w14:textId="77777777" w:rsidR="00746037" w:rsidRPr="00927E56" w:rsidRDefault="00746037"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Times New Roman" w:hAnsi="Times New Roman"/>
          <w:color w:val="000000"/>
          <w:kern w:val="0"/>
          <w:sz w:val="20"/>
          <w:szCs w:val="20"/>
          <w:lang w:eastAsia="en-US"/>
        </w:rPr>
      </w:pPr>
    </w:p>
    <w:p w14:paraId="58EF0A6C" w14:textId="77777777" w:rsidR="00927E56" w:rsidRPr="00927E56" w:rsidRDefault="00927E56"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Times New Roman" w:hAnsi="Times New Roman"/>
          <w:color w:val="000000"/>
          <w:kern w:val="0"/>
          <w:sz w:val="18"/>
          <w:szCs w:val="18"/>
          <w:lang w:eastAsia="en-US"/>
        </w:rPr>
      </w:pPr>
    </w:p>
    <w:p w14:paraId="656FAEF8" w14:textId="77777777" w:rsid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233E7C">
        <w:rPr>
          <w:rFonts w:ascii="Arial" w:hAnsi="Arial" w:cs="Arial"/>
          <w:b/>
          <w:bCs/>
          <w:color w:val="008000"/>
          <w:kern w:val="0"/>
          <w:sz w:val="20"/>
          <w:szCs w:val="20"/>
          <w:lang w:eastAsia="en-US"/>
        </w:rPr>
        <w:t>5. Safety Considerations:</w:t>
      </w:r>
    </w:p>
    <w:p w14:paraId="089842DA" w14:textId="77777777" w:rsidR="00746037" w:rsidRPr="00233E7C" w:rsidRDefault="0074603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p>
    <w:p w14:paraId="5449681B"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color w:val="008000"/>
          <w:kern w:val="0"/>
          <w:sz w:val="18"/>
          <w:szCs w:val="18"/>
          <w:lang w:eastAsia="en-US"/>
        </w:rPr>
      </w:pPr>
      <w:r w:rsidRPr="00233E7C">
        <w:rPr>
          <w:rFonts w:ascii="Arial" w:hAnsi="Arial" w:cs="Arial"/>
          <w:b/>
          <w:color w:val="008000"/>
          <w:kern w:val="0"/>
          <w:sz w:val="18"/>
          <w:szCs w:val="18"/>
          <w:lang w:eastAsia="en-US"/>
        </w:rPr>
        <w:t>The resulting Document is expected (Check one):</w:t>
      </w:r>
    </w:p>
    <w:tbl>
      <w:tblPr>
        <w:tblW w:w="0" w:type="auto"/>
        <w:tblInd w:w="40" w:type="dxa"/>
        <w:tblLayout w:type="fixed"/>
        <w:tblCellMar>
          <w:left w:w="40" w:type="dxa"/>
          <w:right w:w="40" w:type="dxa"/>
        </w:tblCellMar>
        <w:tblLook w:val="0000" w:firstRow="0" w:lastRow="0" w:firstColumn="0" w:lastColumn="0" w:noHBand="0" w:noVBand="0"/>
      </w:tblPr>
      <w:tblGrid>
        <w:gridCol w:w="9400"/>
      </w:tblGrid>
      <w:tr w:rsidR="00927E56" w:rsidRPr="007F3F1E" w14:paraId="160EE0BB" w14:textId="77777777" w:rsidTr="00405B38">
        <w:tc>
          <w:tcPr>
            <w:tcW w:w="9400" w:type="dxa"/>
          </w:tcPr>
          <w:p w14:paraId="1F2BB584" w14:textId="77777777" w:rsidR="00927E56" w:rsidRPr="00006A98" w:rsidRDefault="00927E56" w:rsidP="007C08A7">
            <w:pPr>
              <w:keepNext/>
              <w:keepLines/>
              <w:widowControl/>
              <w:autoSpaceDE w:val="0"/>
              <w:autoSpaceDN w:val="0"/>
              <w:adjustRightInd w:val="0"/>
              <w:spacing w:line="240" w:lineRule="atLeast"/>
              <w:ind w:left="15"/>
              <w:jc w:val="left"/>
              <w:rPr>
                <w:rFonts w:ascii="Arial" w:hAnsi="Arial" w:cs="Arial"/>
                <w:b/>
                <w:bCs/>
                <w:color w:val="000000"/>
                <w:kern w:val="0"/>
                <w:sz w:val="18"/>
                <w:szCs w:val="18"/>
                <w:lang w:eastAsia="en-US"/>
              </w:rPr>
            </w:pPr>
            <w:r w:rsidRPr="00006A98">
              <w:rPr>
                <w:rFonts w:ascii="Arial" w:hAnsi="Arial" w:cs="Arial" w:hint="eastAsia"/>
                <w:b/>
                <w:bCs/>
                <w:kern w:val="0"/>
                <w:sz w:val="20"/>
                <w:szCs w:val="20"/>
                <w:lang w:eastAsia="en-US"/>
              </w:rPr>
              <w:t>□</w:t>
            </w:r>
            <w:r w:rsidRPr="00006A98">
              <w:rPr>
                <w:rFonts w:ascii="Arial" w:hAnsi="Arial" w:cs="Arial"/>
                <w:b/>
                <w:bCs/>
                <w:kern w:val="0"/>
                <w:sz w:val="20"/>
                <w:szCs w:val="20"/>
                <w:lang w:eastAsia="en-US"/>
              </w:rPr>
              <w:t xml:space="preserve"> </w:t>
            </w:r>
            <w:r w:rsidRPr="00006A98">
              <w:rPr>
                <w:rFonts w:ascii="Arial" w:hAnsi="Arial" w:cs="Arial"/>
                <w:b/>
                <w:bCs/>
                <w:color w:val="000000"/>
                <w:kern w:val="0"/>
                <w:sz w:val="18"/>
                <w:szCs w:val="18"/>
                <w:lang w:eastAsia="en-US"/>
              </w:rPr>
              <w:t>to be a Safety Guideline</w:t>
            </w:r>
          </w:p>
          <w:p w14:paraId="6ADF5D65" w14:textId="62C6220C" w:rsidR="00927E56" w:rsidRPr="00006A98" w:rsidRDefault="006963FA" w:rsidP="007C08A7">
            <w:pPr>
              <w:keepNext/>
              <w:keepLines/>
              <w:widowControl/>
              <w:autoSpaceDE w:val="0"/>
              <w:autoSpaceDN w:val="0"/>
              <w:adjustRightInd w:val="0"/>
              <w:spacing w:line="240" w:lineRule="atLeast"/>
              <w:ind w:left="15"/>
              <w:jc w:val="left"/>
              <w:rPr>
                <w:rFonts w:ascii="Arial" w:hAnsi="Arial" w:cs="Arial"/>
                <w:b/>
                <w:bCs/>
                <w:color w:val="000000"/>
                <w:kern w:val="0"/>
                <w:sz w:val="18"/>
                <w:szCs w:val="18"/>
                <w:lang w:eastAsia="en-US"/>
              </w:rPr>
            </w:pPr>
            <w:r w:rsidRPr="00364B88">
              <w:rPr>
                <w:rFonts w:ascii="Arial" w:hAnsi="Arial" w:cs="Arial"/>
                <w:b/>
                <w:bCs/>
                <w:kern w:val="0"/>
                <w:sz w:val="28"/>
                <w:szCs w:val="20"/>
                <w:highlight w:val="black"/>
                <w:lang w:eastAsia="en-US"/>
              </w:rPr>
              <w:t>□</w:t>
            </w:r>
            <w:r>
              <w:rPr>
                <w:rFonts w:ascii="Arial" w:hAnsi="Arial" w:cs="Arial"/>
                <w:b/>
                <w:bCs/>
                <w:kern w:val="0"/>
                <w:sz w:val="28"/>
                <w:szCs w:val="20"/>
                <w:lang w:eastAsia="en-US"/>
              </w:rPr>
              <w:t xml:space="preserve"> </w:t>
            </w:r>
            <w:r w:rsidR="00927E56" w:rsidRPr="00006A98">
              <w:rPr>
                <w:rFonts w:ascii="Arial" w:hAnsi="Arial" w:cs="Arial"/>
                <w:b/>
                <w:bCs/>
                <w:color w:val="000000"/>
                <w:kern w:val="0"/>
                <w:sz w:val="18"/>
                <w:szCs w:val="18"/>
                <w:lang w:eastAsia="en-US"/>
              </w:rPr>
              <w:t>NOT to be a Safety Guideline</w:t>
            </w:r>
          </w:p>
        </w:tc>
      </w:tr>
      <w:tr w:rsidR="00927E56" w:rsidRPr="007F3F1E" w14:paraId="07A3E4A5" w14:textId="77777777" w:rsidTr="00405B38">
        <w:tc>
          <w:tcPr>
            <w:tcW w:w="9400" w:type="dxa"/>
          </w:tcPr>
          <w:p w14:paraId="53D03548" w14:textId="77777777" w:rsidR="00927E56" w:rsidRPr="00927E56" w:rsidRDefault="00927E56" w:rsidP="007C08A7">
            <w:pPr>
              <w:keepNext/>
              <w:keepLines/>
              <w:widowControl/>
              <w:autoSpaceDE w:val="0"/>
              <w:autoSpaceDN w:val="0"/>
              <w:adjustRightInd w:val="0"/>
              <w:spacing w:line="240" w:lineRule="atLeast"/>
              <w:ind w:left="15"/>
              <w:jc w:val="left"/>
              <w:rPr>
                <w:rFonts w:ascii="Arial" w:hAnsi="Arial" w:cs="Arial"/>
                <w:color w:val="000000"/>
                <w:kern w:val="0"/>
                <w:sz w:val="16"/>
                <w:szCs w:val="16"/>
                <w:lang w:eastAsia="en-US"/>
              </w:rPr>
            </w:pPr>
            <w:r w:rsidRPr="00927E56">
              <w:rPr>
                <w:rFonts w:ascii="Arial" w:hAnsi="Arial" w:cs="Arial"/>
                <w:b/>
                <w:bCs/>
                <w:color w:val="000000"/>
                <w:kern w:val="0"/>
                <w:sz w:val="16"/>
                <w:szCs w:val="16"/>
                <w:lang w:eastAsia="en-US"/>
              </w:rPr>
              <w:t>NOTE FOR</w:t>
            </w:r>
            <w:r w:rsidRPr="00927E56">
              <w:rPr>
                <w:rFonts w:ascii="Arial" w:hAnsi="Arial" w:cs="Arial"/>
                <w:color w:val="000000"/>
                <w:kern w:val="0"/>
                <w:sz w:val="16"/>
                <w:szCs w:val="16"/>
                <w:lang w:eastAsia="en-US"/>
              </w:rPr>
              <w:t xml:space="preserve"> </w:t>
            </w:r>
            <w:r w:rsidR="00DE229D">
              <w:rPr>
                <w:rFonts w:ascii="Arial" w:hAnsi="Arial" w:cs="Arial"/>
                <w:color w:val="000000"/>
                <w:kern w:val="0"/>
                <w:sz w:val="16"/>
                <w:szCs w:val="16"/>
                <w:lang w:eastAsia="en-US"/>
              </w:rPr>
              <w:t>‘</w:t>
            </w:r>
            <w:r w:rsidRPr="00927E56">
              <w:rPr>
                <w:rFonts w:ascii="Arial" w:hAnsi="Arial" w:cs="Arial"/>
                <w:color w:val="000000"/>
                <w:kern w:val="0"/>
                <w:sz w:val="16"/>
                <w:szCs w:val="16"/>
                <w:u w:val="single"/>
                <w:lang w:eastAsia="en-US"/>
              </w:rPr>
              <w:t>to be a Safety Guideline</w:t>
            </w:r>
            <w:r w:rsidR="00DE229D">
              <w:rPr>
                <w:rFonts w:ascii="Arial" w:hAnsi="Arial" w:cs="Arial"/>
                <w:color w:val="000000"/>
                <w:kern w:val="0"/>
                <w:sz w:val="16"/>
                <w:szCs w:val="16"/>
                <w:lang w:eastAsia="en-US"/>
              </w:rPr>
              <w:t>‘</w:t>
            </w:r>
            <w:r w:rsidR="00DE229D" w:rsidRPr="00927E56">
              <w:rPr>
                <w:rFonts w:ascii="Arial" w:hAnsi="Arial" w:cs="Arial"/>
                <w:color w:val="000000"/>
                <w:kern w:val="0"/>
                <w:sz w:val="16"/>
                <w:szCs w:val="16"/>
                <w:lang w:eastAsia="en-US"/>
              </w:rPr>
              <w:t xml:space="preserve">: </w:t>
            </w:r>
            <w:r w:rsidRPr="00927E56">
              <w:rPr>
                <w:rFonts w:ascii="Arial" w:hAnsi="Arial" w:cs="Arial"/>
                <w:color w:val="000000"/>
                <w:kern w:val="0"/>
                <w:sz w:val="16"/>
                <w:szCs w:val="16"/>
                <w:lang w:eastAsia="en-US"/>
              </w:rPr>
              <w:t xml:space="preserve">When all safety-related information is removed from the Document, the Document is NOT technically sound and complete </w:t>
            </w:r>
            <w:r w:rsidR="00201690">
              <w:rPr>
                <w:rFonts w:ascii="Arial" w:hAnsi="Arial" w:cs="Arial"/>
                <w:color w:val="000000"/>
                <w:kern w:val="0"/>
                <w:sz w:val="16"/>
                <w:szCs w:val="16"/>
                <w:lang w:eastAsia="en-US"/>
              </w:rPr>
              <w:t>– Refer to § 15</w:t>
            </w:r>
            <w:r w:rsidRPr="00927E56">
              <w:rPr>
                <w:rFonts w:ascii="Arial" w:hAnsi="Arial" w:cs="Arial"/>
                <w:color w:val="000000"/>
                <w:kern w:val="0"/>
                <w:sz w:val="16"/>
                <w:szCs w:val="16"/>
                <w:lang w:eastAsia="en-US"/>
              </w:rPr>
              <w:t xml:space="preserve">.1 of the </w:t>
            </w:r>
            <w:r w:rsidRPr="00927E56">
              <w:rPr>
                <w:rFonts w:ascii="Arial" w:hAnsi="Arial" w:cs="Arial"/>
                <w:i/>
                <w:color w:val="000000"/>
                <w:kern w:val="0"/>
                <w:sz w:val="16"/>
                <w:szCs w:val="16"/>
                <w:lang w:eastAsia="en-US"/>
              </w:rPr>
              <w:t>Regulations</w:t>
            </w:r>
            <w:r w:rsidRPr="00927E56">
              <w:rPr>
                <w:rFonts w:ascii="Arial" w:hAnsi="Arial" w:cs="Arial"/>
                <w:color w:val="000000"/>
                <w:kern w:val="0"/>
                <w:sz w:val="16"/>
                <w:szCs w:val="16"/>
                <w:lang w:eastAsia="en-US"/>
              </w:rPr>
              <w:t xml:space="preserve"> for special procedures to be followed.</w:t>
            </w:r>
          </w:p>
          <w:p w14:paraId="7598F2B4" w14:textId="77777777" w:rsidR="00927E56" w:rsidRPr="00927E56" w:rsidRDefault="00927E56" w:rsidP="007C08A7">
            <w:pPr>
              <w:keepNext/>
              <w:keepLines/>
              <w:widowControl/>
              <w:autoSpaceDE w:val="0"/>
              <w:autoSpaceDN w:val="0"/>
              <w:adjustRightInd w:val="0"/>
              <w:spacing w:line="240" w:lineRule="atLeast"/>
              <w:ind w:left="15"/>
              <w:jc w:val="left"/>
              <w:rPr>
                <w:rFonts w:ascii="Arial" w:hAnsi="Arial" w:cs="Arial"/>
                <w:color w:val="000000"/>
                <w:kern w:val="0"/>
                <w:sz w:val="14"/>
                <w:szCs w:val="16"/>
                <w:lang w:eastAsia="en-US"/>
              </w:rPr>
            </w:pPr>
            <w:r w:rsidRPr="00927E56">
              <w:rPr>
                <w:rFonts w:ascii="Arial" w:hAnsi="Arial" w:cs="Arial"/>
                <w:b/>
                <w:bCs/>
                <w:color w:val="000000"/>
                <w:kern w:val="0"/>
                <w:sz w:val="16"/>
                <w:szCs w:val="16"/>
                <w:lang w:eastAsia="en-US"/>
              </w:rPr>
              <w:t>NOTE FOR</w:t>
            </w:r>
            <w:r w:rsidRPr="00927E56">
              <w:rPr>
                <w:rFonts w:ascii="Arial" w:hAnsi="Arial" w:cs="Arial"/>
                <w:color w:val="000000"/>
                <w:kern w:val="0"/>
                <w:sz w:val="16"/>
                <w:szCs w:val="16"/>
                <w:lang w:eastAsia="en-US"/>
              </w:rPr>
              <w:t xml:space="preserve"> </w:t>
            </w:r>
            <w:r w:rsidR="00DE229D">
              <w:rPr>
                <w:rFonts w:ascii="Arial" w:hAnsi="Arial" w:cs="Arial"/>
                <w:color w:val="000000"/>
                <w:kern w:val="0"/>
                <w:sz w:val="16"/>
                <w:szCs w:val="16"/>
                <w:lang w:eastAsia="en-US"/>
              </w:rPr>
              <w:t>’</w:t>
            </w:r>
            <w:r w:rsidRPr="00927E56">
              <w:rPr>
                <w:rFonts w:ascii="Arial" w:hAnsi="Arial" w:cs="Arial"/>
                <w:color w:val="000000"/>
                <w:kern w:val="0"/>
                <w:sz w:val="16"/>
                <w:szCs w:val="16"/>
                <w:u w:val="single"/>
                <w:lang w:eastAsia="en-US"/>
              </w:rPr>
              <w:t>NOT to be a Safety Guideline</w:t>
            </w:r>
            <w:r w:rsidR="00DE229D">
              <w:rPr>
                <w:rFonts w:ascii="Arial" w:hAnsi="Arial" w:cs="Arial"/>
                <w:color w:val="000000"/>
                <w:kern w:val="0"/>
                <w:sz w:val="16"/>
                <w:szCs w:val="16"/>
                <w:lang w:eastAsia="en-US"/>
              </w:rPr>
              <w:t>‘</w:t>
            </w:r>
            <w:r w:rsidR="00DE229D" w:rsidRPr="00927E56">
              <w:rPr>
                <w:rFonts w:ascii="Arial" w:hAnsi="Arial" w:cs="Arial"/>
                <w:color w:val="000000"/>
                <w:kern w:val="0"/>
                <w:sz w:val="16"/>
                <w:szCs w:val="16"/>
                <w:lang w:eastAsia="en-US"/>
              </w:rPr>
              <w:t xml:space="preserve">: </w:t>
            </w:r>
            <w:r w:rsidRPr="00927E56">
              <w:rPr>
                <w:rFonts w:ascii="Arial" w:hAnsi="Arial" w:cs="Arial"/>
                <w:color w:val="000000"/>
                <w:kern w:val="0"/>
                <w:sz w:val="16"/>
                <w:szCs w:val="16"/>
                <w:lang w:eastAsia="en-US"/>
              </w:rPr>
              <w:t>When all safety-related information is removed from the Document, the Document is still technically sound and complete.</w:t>
            </w:r>
          </w:p>
        </w:tc>
      </w:tr>
    </w:tbl>
    <w:p w14:paraId="35874E28" w14:textId="77777777" w:rsidR="00927E56" w:rsidRDefault="00927E56" w:rsidP="007C08A7">
      <w:pPr>
        <w:widowControl/>
        <w:pBdr>
          <w:bottom w:val="single" w:sz="12" w:space="1" w:color="auto"/>
        </w:pBdr>
        <w:autoSpaceDE w:val="0"/>
        <w:autoSpaceDN w:val="0"/>
        <w:adjustRightInd w:val="0"/>
        <w:jc w:val="left"/>
        <w:rPr>
          <w:rFonts w:ascii="Arial" w:hAnsi="Arial" w:cs="Arial"/>
          <w:color w:val="000000"/>
          <w:kern w:val="0"/>
          <w:sz w:val="16"/>
          <w:szCs w:val="16"/>
          <w:lang w:eastAsia="en-US"/>
        </w:rPr>
      </w:pPr>
    </w:p>
    <w:p w14:paraId="22CE218F" w14:textId="77777777" w:rsidR="001C4DFC" w:rsidRPr="00927E56" w:rsidRDefault="001C4DFC" w:rsidP="007C08A7">
      <w:pPr>
        <w:widowControl/>
        <w:pBdr>
          <w:bottom w:val="single" w:sz="12" w:space="1" w:color="auto"/>
        </w:pBdr>
        <w:autoSpaceDE w:val="0"/>
        <w:autoSpaceDN w:val="0"/>
        <w:adjustRightInd w:val="0"/>
        <w:jc w:val="left"/>
        <w:rPr>
          <w:rFonts w:ascii="Arial" w:hAnsi="Arial" w:cs="Arial"/>
          <w:color w:val="000000"/>
          <w:kern w:val="0"/>
          <w:sz w:val="16"/>
          <w:szCs w:val="16"/>
          <w:lang w:eastAsia="en-US"/>
        </w:rPr>
      </w:pPr>
    </w:p>
    <w:p w14:paraId="58EA3A4C" w14:textId="77777777" w:rsidR="00927E56"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233E7C">
        <w:rPr>
          <w:rFonts w:ascii="Arial" w:hAnsi="Arial" w:cs="Arial"/>
          <w:b/>
          <w:bCs/>
          <w:color w:val="008000"/>
          <w:kern w:val="0"/>
          <w:sz w:val="20"/>
          <w:szCs w:val="20"/>
          <w:lang w:eastAsia="en-US"/>
        </w:rPr>
        <w:t>6. Intellectual Property Considerations:</w:t>
      </w:r>
    </w:p>
    <w:p w14:paraId="2CCB5D29" w14:textId="77777777" w:rsidR="00746037" w:rsidRPr="00233E7C" w:rsidRDefault="0074603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8000"/>
          <w:kern w:val="0"/>
          <w:sz w:val="20"/>
          <w:szCs w:val="20"/>
          <w:lang w:eastAsia="en-US"/>
        </w:rPr>
      </w:pPr>
    </w:p>
    <w:p w14:paraId="10C1C8C9" w14:textId="77777777" w:rsidR="00525D46" w:rsidRPr="00233E7C" w:rsidRDefault="00927E56" w:rsidP="007C08A7">
      <w:pPr>
        <w:widowControl/>
        <w:tabs>
          <w:tab w:val="left" w:pos="270"/>
          <w:tab w:val="left" w:pos="720"/>
          <w:tab w:val="left" w:pos="1440"/>
          <w:tab w:val="left" w:pos="2160"/>
          <w:tab w:val="left" w:pos="2880"/>
          <w:tab w:val="left" w:pos="3600"/>
          <w:tab w:val="left" w:pos="4320"/>
        </w:tabs>
        <w:autoSpaceDE w:val="0"/>
        <w:autoSpaceDN w:val="0"/>
        <w:adjustRightInd w:val="0"/>
        <w:spacing w:line="240" w:lineRule="atLeast"/>
        <w:ind w:left="270" w:hanging="270"/>
        <w:jc w:val="left"/>
        <w:rPr>
          <w:rFonts w:ascii="Arial" w:hAnsi="Arial" w:cs="Arial"/>
          <w:b/>
          <w:bCs/>
          <w:color w:val="008000"/>
          <w:kern w:val="0"/>
          <w:sz w:val="18"/>
          <w:szCs w:val="20"/>
        </w:rPr>
      </w:pPr>
      <w:r w:rsidRPr="00233E7C">
        <w:rPr>
          <w:rFonts w:ascii="Arial" w:hAnsi="Arial" w:cs="Arial"/>
          <w:b/>
          <w:bCs/>
          <w:color w:val="008000"/>
          <w:kern w:val="0"/>
          <w:sz w:val="18"/>
          <w:szCs w:val="20"/>
          <w:lang w:eastAsia="en-US"/>
        </w:rPr>
        <w:t xml:space="preserve">a: </w:t>
      </w:r>
      <w:r w:rsidR="00525D46" w:rsidRPr="00233E7C">
        <w:rPr>
          <w:rFonts w:ascii="Arial" w:hAnsi="Arial" w:cs="Arial" w:hint="eastAsia"/>
          <w:b/>
          <w:bCs/>
          <w:color w:val="008000"/>
          <w:kern w:val="0"/>
          <w:sz w:val="18"/>
          <w:szCs w:val="20"/>
        </w:rPr>
        <w:t xml:space="preserve">For </w:t>
      </w:r>
      <w:r w:rsidR="00004293" w:rsidRPr="00233E7C">
        <w:rPr>
          <w:rFonts w:ascii="Arial" w:hAnsi="Arial" w:cs="Arial" w:hint="eastAsia"/>
          <w:b/>
          <w:bCs/>
          <w:color w:val="008000"/>
          <w:kern w:val="0"/>
          <w:sz w:val="18"/>
          <w:szCs w:val="20"/>
        </w:rPr>
        <w:t xml:space="preserve">a </w:t>
      </w:r>
      <w:r w:rsidR="00525D46" w:rsidRPr="00233E7C">
        <w:rPr>
          <w:rFonts w:ascii="Arial" w:hAnsi="Arial" w:cs="Arial" w:hint="eastAsia"/>
          <w:b/>
          <w:bCs/>
          <w:color w:val="008000"/>
          <w:kern w:val="0"/>
          <w:sz w:val="18"/>
          <w:szCs w:val="20"/>
        </w:rPr>
        <w:t>new Standard</w:t>
      </w:r>
      <w:r w:rsidR="00F27889" w:rsidRPr="00233E7C">
        <w:rPr>
          <w:rFonts w:ascii="Arial" w:hAnsi="Arial" w:cs="Arial"/>
          <w:b/>
          <w:bCs/>
          <w:color w:val="008000"/>
          <w:kern w:val="0"/>
          <w:sz w:val="18"/>
          <w:szCs w:val="20"/>
        </w:rPr>
        <w:t xml:space="preserve"> </w:t>
      </w:r>
      <w:r w:rsidR="00004293" w:rsidRPr="00233E7C">
        <w:rPr>
          <w:rFonts w:ascii="Arial" w:hAnsi="Arial" w:cs="Arial" w:hint="eastAsia"/>
          <w:b/>
          <w:bCs/>
          <w:color w:val="008000"/>
          <w:kern w:val="0"/>
          <w:sz w:val="18"/>
          <w:szCs w:val="20"/>
        </w:rPr>
        <w:t>or</w:t>
      </w:r>
      <w:r w:rsidR="00F27889" w:rsidRPr="00233E7C">
        <w:rPr>
          <w:rFonts w:ascii="Arial" w:hAnsi="Arial" w:cs="Arial"/>
          <w:b/>
          <w:bCs/>
          <w:color w:val="008000"/>
          <w:kern w:val="0"/>
          <w:sz w:val="18"/>
          <w:szCs w:val="20"/>
        </w:rPr>
        <w:t xml:space="preserve"> </w:t>
      </w:r>
      <w:r w:rsidR="00525D46" w:rsidRPr="00233E7C">
        <w:rPr>
          <w:rFonts w:ascii="Arial" w:hAnsi="Arial" w:cs="Arial" w:hint="eastAsia"/>
          <w:b/>
          <w:bCs/>
          <w:color w:val="008000"/>
          <w:kern w:val="0"/>
          <w:sz w:val="18"/>
          <w:szCs w:val="20"/>
        </w:rPr>
        <w:t xml:space="preserve">Safety Guideline and </w:t>
      </w:r>
      <w:r w:rsidR="00A549C9" w:rsidRPr="00233E7C">
        <w:rPr>
          <w:rFonts w:ascii="Arial" w:hAnsi="Arial" w:cs="Arial" w:hint="eastAsia"/>
          <w:b/>
          <w:bCs/>
          <w:color w:val="008000"/>
          <w:kern w:val="0"/>
          <w:sz w:val="18"/>
          <w:szCs w:val="20"/>
        </w:rPr>
        <w:t xml:space="preserve">for </w:t>
      </w:r>
      <w:r w:rsidR="00525D46" w:rsidRPr="00233E7C">
        <w:rPr>
          <w:rFonts w:ascii="Arial" w:hAnsi="Arial" w:cs="Arial" w:hint="eastAsia"/>
          <w:b/>
          <w:bCs/>
          <w:color w:val="008000"/>
          <w:kern w:val="0"/>
          <w:sz w:val="18"/>
          <w:szCs w:val="20"/>
        </w:rPr>
        <w:t xml:space="preserve">any part </w:t>
      </w:r>
      <w:r w:rsidR="00004293" w:rsidRPr="00233E7C">
        <w:rPr>
          <w:rFonts w:ascii="Arial" w:hAnsi="Arial" w:cs="Arial" w:hint="eastAsia"/>
          <w:b/>
          <w:bCs/>
          <w:color w:val="008000"/>
          <w:kern w:val="0"/>
          <w:sz w:val="18"/>
          <w:szCs w:val="20"/>
        </w:rPr>
        <w:t xml:space="preserve">to be modified or added in </w:t>
      </w:r>
      <w:r w:rsidR="00B31B6B" w:rsidRPr="00233E7C">
        <w:rPr>
          <w:rFonts w:ascii="Arial" w:hAnsi="Arial" w:cs="Arial" w:hint="eastAsia"/>
          <w:b/>
          <w:bCs/>
          <w:color w:val="008000"/>
          <w:kern w:val="0"/>
          <w:sz w:val="18"/>
          <w:szCs w:val="20"/>
        </w:rPr>
        <w:t xml:space="preserve">a </w:t>
      </w:r>
      <w:r w:rsidR="00004293" w:rsidRPr="00233E7C">
        <w:rPr>
          <w:rFonts w:ascii="Arial" w:hAnsi="Arial" w:cs="Arial" w:hint="eastAsia"/>
          <w:b/>
          <w:bCs/>
          <w:color w:val="008000"/>
          <w:kern w:val="0"/>
          <w:sz w:val="18"/>
          <w:szCs w:val="20"/>
        </w:rPr>
        <w:t>Revision of</w:t>
      </w:r>
      <w:r w:rsidR="00525D46" w:rsidRPr="00233E7C">
        <w:rPr>
          <w:rFonts w:ascii="Arial" w:hAnsi="Arial" w:cs="Arial" w:hint="eastAsia"/>
          <w:b/>
          <w:bCs/>
          <w:color w:val="008000"/>
          <w:kern w:val="0"/>
          <w:sz w:val="18"/>
          <w:szCs w:val="20"/>
        </w:rPr>
        <w:t xml:space="preserve"> </w:t>
      </w:r>
      <w:r w:rsidR="00D23BB7" w:rsidRPr="00233E7C">
        <w:rPr>
          <w:rFonts w:ascii="Arial" w:hAnsi="Arial" w:cs="Arial" w:hint="eastAsia"/>
          <w:b/>
          <w:bCs/>
          <w:color w:val="008000"/>
          <w:kern w:val="0"/>
          <w:sz w:val="18"/>
          <w:szCs w:val="20"/>
        </w:rPr>
        <w:t xml:space="preserve">published </w:t>
      </w:r>
      <w:r w:rsidR="00525D46" w:rsidRPr="00233E7C">
        <w:rPr>
          <w:rFonts w:ascii="Arial" w:hAnsi="Arial" w:cs="Arial" w:hint="eastAsia"/>
          <w:b/>
          <w:bCs/>
          <w:color w:val="008000"/>
          <w:kern w:val="0"/>
          <w:sz w:val="18"/>
          <w:szCs w:val="20"/>
        </w:rPr>
        <w:t>Standard</w:t>
      </w:r>
      <w:r w:rsidR="00F27889" w:rsidRPr="00233E7C">
        <w:rPr>
          <w:rFonts w:ascii="Arial" w:hAnsi="Arial" w:cs="Arial"/>
          <w:b/>
          <w:bCs/>
          <w:color w:val="008000"/>
          <w:kern w:val="0"/>
          <w:sz w:val="18"/>
          <w:szCs w:val="20"/>
        </w:rPr>
        <w:t xml:space="preserve">s and </w:t>
      </w:r>
      <w:r w:rsidR="00525D46" w:rsidRPr="00233E7C">
        <w:rPr>
          <w:rFonts w:ascii="Arial" w:hAnsi="Arial" w:cs="Arial" w:hint="eastAsia"/>
          <w:b/>
          <w:bCs/>
          <w:color w:val="008000"/>
          <w:kern w:val="0"/>
          <w:sz w:val="18"/>
          <w:szCs w:val="20"/>
        </w:rPr>
        <w:t xml:space="preserve">Safety </w:t>
      </w:r>
      <w:r w:rsidR="00525D46" w:rsidRPr="00233E7C">
        <w:rPr>
          <w:rFonts w:ascii="Arial" w:hAnsi="Arial" w:cs="Arial"/>
          <w:b/>
          <w:bCs/>
          <w:color w:val="008000"/>
          <w:kern w:val="0"/>
          <w:sz w:val="18"/>
          <w:szCs w:val="20"/>
        </w:rPr>
        <w:t>Guideline</w:t>
      </w:r>
      <w:r w:rsidR="00F27889" w:rsidRPr="00233E7C">
        <w:rPr>
          <w:rFonts w:ascii="Arial" w:hAnsi="Arial" w:cs="Arial"/>
          <w:b/>
          <w:bCs/>
          <w:color w:val="008000"/>
          <w:kern w:val="0"/>
          <w:sz w:val="18"/>
          <w:szCs w:val="20"/>
        </w:rPr>
        <w:t>s</w:t>
      </w:r>
      <w:r w:rsidR="007E026D">
        <w:rPr>
          <w:rFonts w:ascii="Arial" w:hAnsi="Arial" w:cs="Arial"/>
          <w:b/>
          <w:bCs/>
          <w:color w:val="008000"/>
          <w:kern w:val="0"/>
          <w:sz w:val="18"/>
          <w:szCs w:val="20"/>
        </w:rPr>
        <w:t xml:space="preserve"> (Check one)</w:t>
      </w:r>
      <w:r w:rsidR="00356937" w:rsidRPr="00233E7C">
        <w:rPr>
          <w:rFonts w:ascii="Arial" w:hAnsi="Arial" w:cs="Arial" w:hint="eastAsia"/>
          <w:b/>
          <w:bCs/>
          <w:color w:val="008000"/>
          <w:kern w:val="0"/>
          <w:sz w:val="18"/>
          <w:szCs w:val="20"/>
        </w:rPr>
        <w:t>:</w:t>
      </w:r>
      <w:r w:rsidR="00525D46" w:rsidRPr="00233E7C">
        <w:rPr>
          <w:rFonts w:ascii="Arial" w:hAnsi="Arial" w:cs="Arial" w:hint="eastAsia"/>
          <w:b/>
          <w:bCs/>
          <w:color w:val="008000"/>
          <w:kern w:val="0"/>
          <w:sz w:val="18"/>
          <w:szCs w:val="20"/>
        </w:rPr>
        <w:t xml:space="preserve"> </w:t>
      </w:r>
    </w:p>
    <w:p w14:paraId="75408728" w14:textId="1727D62F" w:rsidR="00CE67CF" w:rsidRDefault="006963FA"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210"/>
        <w:jc w:val="left"/>
        <w:rPr>
          <w:rFonts w:ascii="Arial" w:hAnsi="Arial" w:cs="Arial"/>
          <w:b/>
          <w:bCs/>
          <w:kern w:val="0"/>
          <w:sz w:val="20"/>
          <w:szCs w:val="20"/>
        </w:rPr>
      </w:pPr>
      <w:r w:rsidRPr="00364B88">
        <w:rPr>
          <w:rFonts w:ascii="Arial" w:hAnsi="Arial" w:cs="Arial"/>
          <w:b/>
          <w:bCs/>
          <w:kern w:val="0"/>
          <w:sz w:val="28"/>
          <w:szCs w:val="20"/>
          <w:highlight w:val="black"/>
          <w:lang w:eastAsia="en-US"/>
        </w:rPr>
        <w:t>□</w:t>
      </w:r>
      <w:r w:rsidR="009A20CF" w:rsidRPr="00927E56">
        <w:rPr>
          <w:rFonts w:ascii="Arial" w:hAnsi="Arial" w:cs="Arial"/>
          <w:b/>
          <w:bCs/>
          <w:kern w:val="0"/>
          <w:sz w:val="28"/>
          <w:szCs w:val="20"/>
          <w:lang w:eastAsia="en-US"/>
        </w:rPr>
        <w:t xml:space="preserve"> </w:t>
      </w:r>
      <w:r w:rsidR="00525D46" w:rsidRPr="00927E56">
        <w:rPr>
          <w:rFonts w:ascii="Arial" w:hAnsi="Arial" w:cs="Arial"/>
          <w:b/>
          <w:bCs/>
          <w:kern w:val="0"/>
          <w:sz w:val="18"/>
          <w:szCs w:val="18"/>
          <w:lang w:eastAsia="en-US"/>
        </w:rPr>
        <w:t>the use of patented technology is NOT required</w:t>
      </w:r>
      <w:r w:rsidR="00F27889">
        <w:rPr>
          <w:rFonts w:ascii="Arial" w:hAnsi="Arial" w:cs="Arial"/>
          <w:b/>
          <w:bCs/>
          <w:kern w:val="0"/>
          <w:sz w:val="18"/>
          <w:szCs w:val="18"/>
          <w:lang w:eastAsia="en-US"/>
        </w:rPr>
        <w:t>.</w:t>
      </w:r>
    </w:p>
    <w:p w14:paraId="478DF5F4" w14:textId="77777777" w:rsidR="00F27889" w:rsidRDefault="00F27889"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210"/>
        <w:jc w:val="left"/>
        <w:rPr>
          <w:rFonts w:ascii="Arial" w:hAnsi="Arial" w:cs="Arial"/>
          <w:b/>
          <w:bCs/>
          <w:color w:val="800000"/>
          <w:kern w:val="0"/>
          <w:sz w:val="18"/>
          <w:szCs w:val="20"/>
          <w:lang w:eastAsia="en-US"/>
        </w:rPr>
      </w:pPr>
      <w:r w:rsidRPr="00927E56">
        <w:rPr>
          <w:rFonts w:ascii="Arial" w:hAnsi="Arial" w:cs="Arial"/>
          <w:b/>
          <w:bCs/>
          <w:kern w:val="0"/>
          <w:sz w:val="28"/>
          <w:szCs w:val="20"/>
          <w:lang w:eastAsia="en-US"/>
        </w:rPr>
        <w:t>□</w:t>
      </w:r>
      <w:r w:rsidR="00CE67CF">
        <w:rPr>
          <w:rFonts w:ascii="Arial" w:hAnsi="Arial" w:cs="Arial" w:hint="eastAsia"/>
          <w:b/>
          <w:bCs/>
          <w:kern w:val="0"/>
          <w:sz w:val="20"/>
          <w:szCs w:val="20"/>
        </w:rPr>
        <w:t xml:space="preserve"> </w:t>
      </w:r>
      <w:r w:rsidRPr="00A549C9">
        <w:rPr>
          <w:rFonts w:ascii="Arial" w:hAnsi="Arial" w:cs="Arial"/>
          <w:b/>
          <w:bCs/>
          <w:kern w:val="0"/>
          <w:sz w:val="18"/>
          <w:szCs w:val="18"/>
          <w:lang w:eastAsia="en-US"/>
        </w:rPr>
        <w:t>p</w:t>
      </w:r>
      <w:r w:rsidR="00BA5215" w:rsidRPr="00A549C9">
        <w:rPr>
          <w:rFonts w:ascii="Arial" w:hAnsi="Arial" w:cs="Arial"/>
          <w:b/>
          <w:bCs/>
          <w:kern w:val="0"/>
          <w:sz w:val="18"/>
          <w:szCs w:val="18"/>
          <w:lang w:eastAsia="en-US"/>
        </w:rPr>
        <w:t>atented technology is intended to be included in the proposed Standard</w:t>
      </w:r>
      <w:r w:rsidRPr="00A549C9">
        <w:rPr>
          <w:rFonts w:ascii="Arial" w:hAnsi="Arial" w:cs="Arial"/>
          <w:b/>
          <w:bCs/>
          <w:kern w:val="0"/>
          <w:sz w:val="18"/>
          <w:szCs w:val="18"/>
          <w:lang w:eastAsia="en-US"/>
        </w:rPr>
        <w:t>(</w:t>
      </w:r>
      <w:r w:rsidR="00BA5215" w:rsidRPr="00A549C9">
        <w:rPr>
          <w:rFonts w:ascii="Arial" w:hAnsi="Arial" w:cs="Arial"/>
          <w:b/>
          <w:bCs/>
          <w:kern w:val="0"/>
          <w:sz w:val="18"/>
          <w:szCs w:val="18"/>
          <w:lang w:eastAsia="en-US"/>
        </w:rPr>
        <w:t>s</w:t>
      </w:r>
      <w:r w:rsidRPr="00A549C9">
        <w:rPr>
          <w:rFonts w:ascii="Arial" w:hAnsi="Arial" w:cs="Arial"/>
          <w:b/>
          <w:bCs/>
          <w:kern w:val="0"/>
          <w:sz w:val="18"/>
          <w:szCs w:val="18"/>
          <w:lang w:eastAsia="en-US"/>
        </w:rPr>
        <w:t>)</w:t>
      </w:r>
      <w:r w:rsidR="00BA5215" w:rsidRPr="00A549C9">
        <w:rPr>
          <w:rFonts w:ascii="Arial" w:hAnsi="Arial" w:cs="Arial"/>
          <w:b/>
          <w:bCs/>
          <w:kern w:val="0"/>
          <w:sz w:val="18"/>
          <w:szCs w:val="18"/>
          <w:lang w:eastAsia="en-US"/>
        </w:rPr>
        <w:t xml:space="preserve"> or Safety Guideline</w:t>
      </w:r>
      <w:r w:rsidRPr="00A549C9">
        <w:rPr>
          <w:rFonts w:ascii="Arial" w:hAnsi="Arial" w:cs="Arial"/>
          <w:b/>
          <w:bCs/>
          <w:kern w:val="0"/>
          <w:sz w:val="18"/>
          <w:szCs w:val="18"/>
          <w:lang w:eastAsia="en-US"/>
        </w:rPr>
        <w:t>(s)</w:t>
      </w:r>
      <w:r>
        <w:rPr>
          <w:rFonts w:ascii="Arial" w:hAnsi="Arial" w:cs="Arial"/>
          <w:b/>
          <w:bCs/>
          <w:kern w:val="0"/>
          <w:sz w:val="18"/>
          <w:szCs w:val="18"/>
          <w:lang w:eastAsia="en-US"/>
        </w:rPr>
        <w:t>.</w:t>
      </w:r>
      <w:r w:rsidR="00BA5215" w:rsidRPr="00A549C9">
        <w:rPr>
          <w:rFonts w:ascii="Arial" w:hAnsi="Arial" w:cs="Arial"/>
          <w:b/>
          <w:bCs/>
          <w:kern w:val="0"/>
          <w:sz w:val="18"/>
          <w:szCs w:val="18"/>
          <w:lang w:eastAsia="en-US"/>
        </w:rPr>
        <w:t xml:space="preserve"> </w:t>
      </w:r>
      <w:r w:rsidR="00927E56" w:rsidRPr="00A549C9">
        <w:rPr>
          <w:rFonts w:ascii="Arial" w:hAnsi="Arial" w:cs="Arial"/>
          <w:b/>
          <w:bCs/>
          <w:kern w:val="0"/>
          <w:sz w:val="18"/>
          <w:szCs w:val="18"/>
          <w:lang w:eastAsia="en-US"/>
        </w:rPr>
        <w:t xml:space="preserve"> </w:t>
      </w:r>
    </w:p>
    <w:p w14:paraId="2C216530"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210"/>
        <w:jc w:val="left"/>
        <w:rPr>
          <w:rFonts w:ascii="Arial" w:hAnsi="Arial" w:cs="Arial"/>
          <w:b/>
          <w:bCs/>
          <w:color w:val="008000"/>
          <w:kern w:val="0"/>
          <w:sz w:val="20"/>
          <w:szCs w:val="20"/>
        </w:rPr>
      </w:pPr>
      <w:r w:rsidRPr="00233E7C">
        <w:rPr>
          <w:rFonts w:ascii="Arial" w:hAnsi="Arial" w:cs="Arial"/>
          <w:b/>
          <w:bCs/>
          <w:color w:val="008000"/>
          <w:kern w:val="0"/>
          <w:sz w:val="18"/>
          <w:szCs w:val="20"/>
          <w:lang w:eastAsia="en-US"/>
        </w:rPr>
        <w:lastRenderedPageBreak/>
        <w:t>(</w:t>
      </w:r>
      <w:r w:rsidR="00CE67CF" w:rsidRPr="00233E7C">
        <w:rPr>
          <w:rFonts w:ascii="Arial" w:hAnsi="Arial" w:cs="Arial" w:hint="eastAsia"/>
          <w:b/>
          <w:bCs/>
          <w:color w:val="008000"/>
          <w:kern w:val="0"/>
          <w:sz w:val="18"/>
          <w:szCs w:val="20"/>
        </w:rPr>
        <w:t>If the second box is checked, c</w:t>
      </w:r>
      <w:r w:rsidRPr="00233E7C">
        <w:rPr>
          <w:rFonts w:ascii="Arial" w:hAnsi="Arial" w:cs="Arial"/>
          <w:b/>
          <w:bCs/>
          <w:color w:val="008000"/>
          <w:kern w:val="0"/>
          <w:sz w:val="18"/>
          <w:szCs w:val="20"/>
          <w:lang w:eastAsia="en-US"/>
        </w:rPr>
        <w:t>heck one):</w:t>
      </w:r>
    </w:p>
    <w:p w14:paraId="1833AA39" w14:textId="77777777" w:rsidR="005C7330" w:rsidRDefault="005C7330" w:rsidP="007C08A7">
      <w:pPr>
        <w:keepNext/>
        <w:keepLines/>
        <w:widowControl/>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ind w:leftChars="200" w:left="420"/>
        <w:jc w:val="left"/>
        <w:rPr>
          <w:rFonts w:ascii="Arial" w:hAnsi="Arial" w:cs="Arial"/>
          <w:b/>
          <w:bCs/>
          <w:kern w:val="0"/>
          <w:sz w:val="18"/>
          <w:szCs w:val="18"/>
        </w:rPr>
      </w:pPr>
      <w:r w:rsidRPr="00927E56">
        <w:rPr>
          <w:rFonts w:ascii="Arial" w:hAnsi="Arial" w:cs="Arial"/>
          <w:b/>
          <w:bCs/>
          <w:kern w:val="0"/>
          <w:sz w:val="20"/>
          <w:szCs w:val="20"/>
          <w:lang w:eastAsia="en-US"/>
        </w:rPr>
        <w:t>□</w:t>
      </w:r>
      <w:r w:rsidRPr="00927E56">
        <w:rPr>
          <w:rFonts w:ascii="Arial" w:hAnsi="Arial" w:cs="Arial"/>
          <w:b/>
          <w:bCs/>
          <w:kern w:val="0"/>
          <w:sz w:val="18"/>
          <w:szCs w:val="18"/>
          <w:lang w:eastAsia="en-US"/>
        </w:rPr>
        <w:t xml:space="preserve"> Letter of Intent received </w:t>
      </w:r>
    </w:p>
    <w:p w14:paraId="111600A3" w14:textId="77777777" w:rsidR="005C7330" w:rsidRDefault="005C7330" w:rsidP="007C08A7">
      <w:pPr>
        <w:widowControl/>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ind w:leftChars="200" w:left="420"/>
        <w:jc w:val="left"/>
        <w:rPr>
          <w:rFonts w:ascii="Arial" w:hAnsi="Arial" w:cs="Arial"/>
          <w:b/>
          <w:bCs/>
          <w:kern w:val="0"/>
          <w:sz w:val="18"/>
          <w:szCs w:val="18"/>
          <w:lang w:eastAsia="en-US"/>
        </w:rPr>
      </w:pPr>
      <w:r w:rsidRPr="00927E56">
        <w:rPr>
          <w:rFonts w:ascii="Arial" w:hAnsi="Arial" w:cs="Arial"/>
          <w:b/>
          <w:bCs/>
          <w:kern w:val="0"/>
          <w:sz w:val="20"/>
          <w:szCs w:val="20"/>
          <w:lang w:eastAsia="en-US"/>
        </w:rPr>
        <w:t>□</w:t>
      </w:r>
      <w:r w:rsidRPr="00927E56">
        <w:rPr>
          <w:rFonts w:ascii="Arial" w:hAnsi="Arial" w:cs="Arial"/>
          <w:b/>
          <w:bCs/>
          <w:kern w:val="0"/>
          <w:sz w:val="18"/>
          <w:szCs w:val="18"/>
          <w:lang w:eastAsia="en-US"/>
        </w:rPr>
        <w:t xml:space="preserve"> Letter of Intent not received</w:t>
      </w:r>
    </w:p>
    <w:p w14:paraId="14231BF9" w14:textId="77777777" w:rsidR="005C7330" w:rsidRPr="00233E7C" w:rsidRDefault="005C7330" w:rsidP="007E026D">
      <w:pPr>
        <w:widowControl/>
        <w:tabs>
          <w:tab w:val="left" w:pos="270"/>
          <w:tab w:val="left" w:pos="720"/>
          <w:tab w:val="left" w:pos="1440"/>
          <w:tab w:val="left" w:pos="2160"/>
          <w:tab w:val="left" w:pos="2880"/>
          <w:tab w:val="left" w:pos="3600"/>
          <w:tab w:val="left" w:pos="4320"/>
        </w:tabs>
        <w:autoSpaceDE w:val="0"/>
        <w:autoSpaceDN w:val="0"/>
        <w:adjustRightInd w:val="0"/>
        <w:spacing w:line="240" w:lineRule="atLeast"/>
        <w:ind w:left="180" w:hanging="180"/>
        <w:jc w:val="left"/>
        <w:rPr>
          <w:rFonts w:ascii="Arial" w:hAnsi="Arial" w:cs="Arial"/>
          <w:b/>
          <w:bCs/>
          <w:color w:val="008000"/>
          <w:kern w:val="0"/>
          <w:sz w:val="18"/>
          <w:szCs w:val="18"/>
        </w:rPr>
      </w:pPr>
      <w:r w:rsidRPr="00233E7C">
        <w:rPr>
          <w:rFonts w:ascii="Arial" w:hAnsi="Arial" w:cs="Arial"/>
          <w:b/>
          <w:bCs/>
          <w:color w:val="008000"/>
          <w:kern w:val="0"/>
          <w:sz w:val="18"/>
          <w:szCs w:val="18"/>
        </w:rPr>
        <w:t xml:space="preserve">b: For Revision, Reapproval, Reinstatement, </w:t>
      </w:r>
      <w:r w:rsidR="00CE67CF" w:rsidRPr="00233E7C">
        <w:rPr>
          <w:rFonts w:ascii="Arial" w:hAnsi="Arial" w:cs="Arial" w:hint="eastAsia"/>
          <w:b/>
          <w:bCs/>
          <w:color w:val="008000"/>
          <w:kern w:val="0"/>
          <w:sz w:val="18"/>
          <w:szCs w:val="18"/>
        </w:rPr>
        <w:t>or</w:t>
      </w:r>
      <w:r w:rsidRPr="00233E7C">
        <w:rPr>
          <w:rFonts w:ascii="Arial" w:hAnsi="Arial" w:cs="Arial"/>
          <w:b/>
          <w:bCs/>
          <w:color w:val="008000"/>
          <w:kern w:val="0"/>
          <w:sz w:val="18"/>
          <w:szCs w:val="18"/>
        </w:rPr>
        <w:t xml:space="preserve"> Withdrawal</w:t>
      </w:r>
      <w:r w:rsidR="00CE67CF" w:rsidRPr="00233E7C">
        <w:rPr>
          <w:rFonts w:ascii="Arial" w:hAnsi="Arial" w:cs="Arial" w:hint="eastAsia"/>
          <w:b/>
          <w:bCs/>
          <w:color w:val="008000"/>
          <w:kern w:val="0"/>
          <w:sz w:val="18"/>
          <w:szCs w:val="18"/>
        </w:rPr>
        <w:t xml:space="preserve"> of</w:t>
      </w:r>
      <w:r w:rsidRPr="00233E7C">
        <w:rPr>
          <w:rFonts w:ascii="Arial" w:hAnsi="Arial" w:cs="Arial" w:hint="eastAsia"/>
          <w:b/>
          <w:bCs/>
          <w:color w:val="008000"/>
          <w:kern w:val="0"/>
          <w:sz w:val="18"/>
          <w:szCs w:val="18"/>
        </w:rPr>
        <w:t xml:space="preserve"> existing Standard</w:t>
      </w:r>
      <w:r w:rsidR="00F27889" w:rsidRPr="00233E7C">
        <w:rPr>
          <w:rFonts w:ascii="Arial" w:hAnsi="Arial" w:cs="Arial"/>
          <w:b/>
          <w:bCs/>
          <w:color w:val="008000"/>
          <w:kern w:val="0"/>
          <w:sz w:val="18"/>
          <w:szCs w:val="18"/>
        </w:rPr>
        <w:t xml:space="preserve">(s) and </w:t>
      </w:r>
      <w:r w:rsidRPr="00233E7C">
        <w:rPr>
          <w:rFonts w:ascii="Arial" w:hAnsi="Arial" w:cs="Arial" w:hint="eastAsia"/>
          <w:b/>
          <w:bCs/>
          <w:color w:val="008000"/>
          <w:kern w:val="0"/>
          <w:sz w:val="18"/>
          <w:szCs w:val="18"/>
        </w:rPr>
        <w:t>Safety Guideline</w:t>
      </w:r>
      <w:r w:rsidR="00356937" w:rsidRPr="00233E7C">
        <w:rPr>
          <w:rFonts w:ascii="Arial" w:hAnsi="Arial" w:cs="Arial"/>
          <w:b/>
          <w:bCs/>
          <w:color w:val="008000"/>
          <w:kern w:val="0"/>
          <w:sz w:val="18"/>
          <w:szCs w:val="18"/>
        </w:rPr>
        <w:t>(s)</w:t>
      </w:r>
      <w:r w:rsidR="007E026D">
        <w:rPr>
          <w:rFonts w:ascii="Arial" w:hAnsi="Arial" w:cs="Arial"/>
          <w:b/>
          <w:bCs/>
          <w:color w:val="008000"/>
          <w:kern w:val="0"/>
          <w:sz w:val="18"/>
          <w:szCs w:val="18"/>
        </w:rPr>
        <w:t xml:space="preserve"> (Check one)</w:t>
      </w:r>
      <w:r w:rsidR="00356937" w:rsidRPr="00233E7C">
        <w:rPr>
          <w:rFonts w:ascii="Arial" w:hAnsi="Arial" w:cs="Arial"/>
          <w:b/>
          <w:bCs/>
          <w:color w:val="008000"/>
          <w:kern w:val="0"/>
          <w:sz w:val="18"/>
          <w:szCs w:val="18"/>
        </w:rPr>
        <w:t>:</w:t>
      </w:r>
    </w:p>
    <w:p w14:paraId="21F4E01F" w14:textId="77777777" w:rsidR="005C7330" w:rsidRDefault="00F27889"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450" w:hanging="240"/>
        <w:jc w:val="left"/>
        <w:rPr>
          <w:rFonts w:ascii="Arial" w:hAnsi="Arial" w:cs="Arial"/>
          <w:b/>
          <w:bCs/>
          <w:kern w:val="0"/>
          <w:sz w:val="18"/>
          <w:szCs w:val="18"/>
        </w:rPr>
      </w:pPr>
      <w:r w:rsidRPr="00927E56">
        <w:rPr>
          <w:rFonts w:ascii="Arial" w:hAnsi="Arial" w:cs="Arial"/>
          <w:b/>
          <w:bCs/>
          <w:kern w:val="0"/>
          <w:sz w:val="28"/>
          <w:szCs w:val="20"/>
          <w:lang w:eastAsia="en-US"/>
        </w:rPr>
        <w:t>□</w:t>
      </w:r>
      <w:r w:rsidR="005C7330" w:rsidRPr="00A549C9">
        <w:rPr>
          <w:rFonts w:ascii="Arial" w:hAnsi="Arial" w:cs="Arial"/>
          <w:b/>
          <w:bCs/>
          <w:kern w:val="0"/>
          <w:sz w:val="18"/>
          <w:szCs w:val="18"/>
        </w:rPr>
        <w:t xml:space="preserve"> there is no </w:t>
      </w:r>
      <w:r w:rsidR="00525D46">
        <w:rPr>
          <w:rFonts w:ascii="Arial" w:hAnsi="Arial" w:cs="Arial" w:hint="eastAsia"/>
          <w:b/>
          <w:bCs/>
          <w:kern w:val="0"/>
          <w:sz w:val="18"/>
          <w:szCs w:val="18"/>
        </w:rPr>
        <w:t xml:space="preserve">known </w:t>
      </w:r>
      <w:r w:rsidR="005C7330" w:rsidRPr="00A549C9">
        <w:rPr>
          <w:rFonts w:ascii="Arial" w:hAnsi="Arial" w:cs="Arial"/>
          <w:b/>
          <w:bCs/>
          <w:kern w:val="0"/>
          <w:sz w:val="18"/>
          <w:szCs w:val="18"/>
        </w:rPr>
        <w:t xml:space="preserve">material patented technology necessary to use </w:t>
      </w:r>
      <w:r>
        <w:rPr>
          <w:rFonts w:ascii="Arial" w:hAnsi="Arial" w:cs="Arial"/>
          <w:b/>
          <w:bCs/>
          <w:kern w:val="0"/>
          <w:sz w:val="18"/>
          <w:szCs w:val="18"/>
        </w:rPr>
        <w:t xml:space="preserve">or </w:t>
      </w:r>
      <w:r w:rsidR="005C7330" w:rsidRPr="00A549C9">
        <w:rPr>
          <w:rFonts w:ascii="Arial" w:hAnsi="Arial" w:cs="Arial"/>
          <w:b/>
          <w:bCs/>
          <w:kern w:val="0"/>
          <w:sz w:val="18"/>
          <w:szCs w:val="18"/>
        </w:rPr>
        <w:t>implement the Standard</w:t>
      </w:r>
      <w:r w:rsidRPr="00A549C9">
        <w:rPr>
          <w:rFonts w:ascii="Arial" w:hAnsi="Arial" w:cs="Arial"/>
          <w:b/>
          <w:bCs/>
          <w:kern w:val="0"/>
          <w:sz w:val="18"/>
          <w:szCs w:val="18"/>
        </w:rPr>
        <w:t xml:space="preserve">(s) and </w:t>
      </w:r>
      <w:r w:rsidR="005C7330" w:rsidRPr="00A549C9">
        <w:rPr>
          <w:rFonts w:ascii="Arial" w:hAnsi="Arial" w:cs="Arial"/>
          <w:b/>
          <w:bCs/>
          <w:kern w:val="0"/>
          <w:sz w:val="18"/>
          <w:szCs w:val="18"/>
        </w:rPr>
        <w:t>Safety Guideline</w:t>
      </w:r>
      <w:r w:rsidRPr="00A549C9">
        <w:rPr>
          <w:rFonts w:ascii="Arial" w:hAnsi="Arial" w:cs="Arial"/>
          <w:b/>
          <w:bCs/>
          <w:kern w:val="0"/>
          <w:sz w:val="18"/>
          <w:szCs w:val="18"/>
        </w:rPr>
        <w:t>(s)</w:t>
      </w:r>
      <w:r w:rsidR="005C7330" w:rsidRPr="00A549C9">
        <w:rPr>
          <w:rFonts w:ascii="Arial" w:hAnsi="Arial" w:cs="Arial"/>
          <w:b/>
          <w:bCs/>
          <w:kern w:val="0"/>
          <w:sz w:val="18"/>
          <w:szCs w:val="18"/>
        </w:rPr>
        <w:t xml:space="preserve"> </w:t>
      </w:r>
    </w:p>
    <w:p w14:paraId="4A46D5BC" w14:textId="77777777" w:rsidR="00D23BB7" w:rsidRDefault="00F27889"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450" w:hanging="240"/>
        <w:jc w:val="left"/>
        <w:rPr>
          <w:rFonts w:ascii="Arial" w:hAnsi="Arial" w:cs="Arial"/>
          <w:b/>
          <w:bCs/>
          <w:kern w:val="0"/>
          <w:sz w:val="18"/>
          <w:szCs w:val="18"/>
        </w:rPr>
      </w:pPr>
      <w:r w:rsidRPr="00927E56">
        <w:rPr>
          <w:rFonts w:ascii="Arial" w:hAnsi="Arial" w:cs="Arial"/>
          <w:b/>
          <w:bCs/>
          <w:kern w:val="0"/>
          <w:sz w:val="28"/>
          <w:szCs w:val="20"/>
          <w:lang w:eastAsia="en-US"/>
        </w:rPr>
        <w:t>□</w:t>
      </w:r>
      <w:r w:rsidR="00525D46" w:rsidRPr="00C53045">
        <w:rPr>
          <w:rFonts w:ascii="Arial" w:hAnsi="Arial" w:cs="Arial" w:hint="eastAsia"/>
          <w:b/>
          <w:bCs/>
          <w:kern w:val="0"/>
          <w:sz w:val="18"/>
          <w:szCs w:val="18"/>
        </w:rPr>
        <w:t xml:space="preserve"> there is </w:t>
      </w:r>
      <w:r w:rsidR="00525D46">
        <w:rPr>
          <w:rFonts w:ascii="Arial" w:hAnsi="Arial" w:cs="Arial" w:hint="eastAsia"/>
          <w:b/>
          <w:bCs/>
          <w:kern w:val="0"/>
          <w:sz w:val="18"/>
          <w:szCs w:val="18"/>
        </w:rPr>
        <w:t xml:space="preserve">previously known </w:t>
      </w:r>
      <w:r w:rsidR="00525D46" w:rsidRPr="00C53045">
        <w:rPr>
          <w:rFonts w:ascii="Arial" w:hAnsi="Arial" w:cs="Arial" w:hint="eastAsia"/>
          <w:b/>
          <w:bCs/>
          <w:kern w:val="0"/>
          <w:sz w:val="18"/>
          <w:szCs w:val="18"/>
        </w:rPr>
        <w:t xml:space="preserve">material patented technology necessary to use </w:t>
      </w:r>
      <w:r>
        <w:rPr>
          <w:rFonts w:ascii="Arial" w:hAnsi="Arial" w:cs="Arial"/>
          <w:b/>
          <w:bCs/>
          <w:kern w:val="0"/>
          <w:sz w:val="18"/>
          <w:szCs w:val="18"/>
        </w:rPr>
        <w:t xml:space="preserve">or </w:t>
      </w:r>
      <w:r w:rsidR="00525D46" w:rsidRPr="00C53045">
        <w:rPr>
          <w:rFonts w:ascii="Arial" w:hAnsi="Arial" w:cs="Arial" w:hint="eastAsia"/>
          <w:b/>
          <w:bCs/>
          <w:kern w:val="0"/>
          <w:sz w:val="18"/>
          <w:szCs w:val="18"/>
        </w:rPr>
        <w:t xml:space="preserve">implement the </w:t>
      </w:r>
      <w:r w:rsidR="00525D46" w:rsidRPr="00A549C9">
        <w:rPr>
          <w:rFonts w:ascii="Arial" w:hAnsi="Arial" w:cs="Arial"/>
          <w:b/>
          <w:bCs/>
          <w:kern w:val="0"/>
          <w:sz w:val="18"/>
          <w:szCs w:val="18"/>
        </w:rPr>
        <w:t>Standard</w:t>
      </w:r>
      <w:r w:rsidRPr="00A549C9">
        <w:rPr>
          <w:rFonts w:ascii="Arial" w:hAnsi="Arial" w:cs="Arial"/>
          <w:b/>
          <w:bCs/>
          <w:kern w:val="0"/>
          <w:sz w:val="18"/>
          <w:szCs w:val="18"/>
        </w:rPr>
        <w:t xml:space="preserve">(s) and </w:t>
      </w:r>
      <w:r w:rsidR="00525D46" w:rsidRPr="00A549C9">
        <w:rPr>
          <w:rFonts w:ascii="Arial" w:hAnsi="Arial" w:cs="Arial"/>
          <w:b/>
          <w:bCs/>
          <w:kern w:val="0"/>
          <w:sz w:val="18"/>
          <w:szCs w:val="18"/>
        </w:rPr>
        <w:t>Safety Guideline</w:t>
      </w:r>
      <w:r w:rsidRPr="00A549C9">
        <w:rPr>
          <w:rFonts w:ascii="Arial" w:hAnsi="Arial" w:cs="Arial"/>
          <w:b/>
          <w:bCs/>
          <w:kern w:val="0"/>
          <w:sz w:val="18"/>
          <w:szCs w:val="18"/>
        </w:rPr>
        <w:t>(s)</w:t>
      </w:r>
    </w:p>
    <w:p w14:paraId="1A826A49" w14:textId="77777777" w:rsidR="005A2A0F" w:rsidRDefault="005A2A0F"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00" w:left="450" w:hanging="240"/>
        <w:jc w:val="left"/>
        <w:rPr>
          <w:rFonts w:ascii="Arial" w:hAnsi="Arial" w:cs="Arial"/>
          <w:b/>
          <w:bCs/>
          <w:kern w:val="0"/>
          <w:sz w:val="18"/>
          <w:szCs w:val="18"/>
        </w:rPr>
      </w:pPr>
    </w:p>
    <w:p w14:paraId="183435F5" w14:textId="77777777" w:rsidR="00927E56" w:rsidRPr="00233E7C" w:rsidRDefault="00D23BB7" w:rsidP="007C08A7">
      <w:pPr>
        <w:widowControl/>
        <w:tabs>
          <w:tab w:val="left" w:pos="180"/>
          <w:tab w:val="left" w:pos="720"/>
          <w:tab w:val="left" w:pos="1440"/>
          <w:tab w:val="left" w:pos="2160"/>
          <w:tab w:val="left" w:pos="2880"/>
          <w:tab w:val="left" w:pos="3600"/>
          <w:tab w:val="left" w:pos="4320"/>
        </w:tabs>
        <w:autoSpaceDE w:val="0"/>
        <w:autoSpaceDN w:val="0"/>
        <w:adjustRightInd w:val="0"/>
        <w:spacing w:line="240" w:lineRule="atLeast"/>
        <w:ind w:left="270" w:hanging="270"/>
        <w:jc w:val="left"/>
        <w:rPr>
          <w:rFonts w:ascii="Arial" w:hAnsi="Arial" w:cs="Arial"/>
          <w:b/>
          <w:bCs/>
          <w:color w:val="008000"/>
          <w:kern w:val="0"/>
          <w:sz w:val="18"/>
          <w:szCs w:val="20"/>
          <w:lang w:eastAsia="en-US"/>
        </w:rPr>
      </w:pPr>
      <w:r w:rsidRPr="00233E7C">
        <w:rPr>
          <w:rFonts w:ascii="Arial" w:hAnsi="Arial" w:cs="Arial" w:hint="eastAsia"/>
          <w:b/>
          <w:bCs/>
          <w:color w:val="008000"/>
          <w:kern w:val="0"/>
          <w:sz w:val="18"/>
          <w:szCs w:val="20"/>
        </w:rPr>
        <w:t>c</w:t>
      </w:r>
      <w:r w:rsidR="00927E56" w:rsidRPr="00233E7C">
        <w:rPr>
          <w:rFonts w:ascii="Arial" w:hAnsi="Arial" w:cs="Arial"/>
          <w:b/>
          <w:bCs/>
          <w:color w:val="008000"/>
          <w:kern w:val="0"/>
          <w:sz w:val="18"/>
          <w:szCs w:val="20"/>
          <w:lang w:eastAsia="en-US"/>
        </w:rPr>
        <w:t>: The body of the Document and any Appendices, Complementary Files, Related Information sections, or Various Materials that may or may not be a</w:t>
      </w:r>
      <w:r w:rsidR="00927E56" w:rsidRPr="00233E7C" w:rsidDel="00DD75F4">
        <w:rPr>
          <w:rFonts w:ascii="Arial" w:hAnsi="Arial" w:cs="Arial"/>
          <w:b/>
          <w:bCs/>
          <w:color w:val="008000"/>
          <w:kern w:val="0"/>
          <w:sz w:val="18"/>
          <w:szCs w:val="20"/>
          <w:lang w:eastAsia="en-US"/>
        </w:rPr>
        <w:t xml:space="preserve"> </w:t>
      </w:r>
      <w:r w:rsidR="00927E56" w:rsidRPr="00233E7C">
        <w:rPr>
          <w:rFonts w:ascii="Arial" w:hAnsi="Arial" w:cs="Arial"/>
          <w:b/>
          <w:bCs/>
          <w:color w:val="008000"/>
          <w:kern w:val="0"/>
          <w:sz w:val="18"/>
          <w:szCs w:val="20"/>
          <w:lang w:eastAsia="en-US"/>
        </w:rPr>
        <w:t>part of the Document by reference (Check one):</w:t>
      </w:r>
    </w:p>
    <w:tbl>
      <w:tblPr>
        <w:tblW w:w="0" w:type="auto"/>
        <w:tblInd w:w="40" w:type="dxa"/>
        <w:tblLayout w:type="fixed"/>
        <w:tblCellMar>
          <w:left w:w="40" w:type="dxa"/>
          <w:right w:w="40" w:type="dxa"/>
        </w:tblCellMar>
        <w:tblLook w:val="0000" w:firstRow="0" w:lastRow="0" w:firstColumn="0" w:lastColumn="0" w:noHBand="0" w:noVBand="0"/>
      </w:tblPr>
      <w:tblGrid>
        <w:gridCol w:w="9270"/>
      </w:tblGrid>
      <w:tr w:rsidR="00927E56" w:rsidRPr="007F3F1E" w14:paraId="108CECC6" w14:textId="77777777" w:rsidTr="00405B38">
        <w:tc>
          <w:tcPr>
            <w:tcW w:w="9270" w:type="dxa"/>
          </w:tcPr>
          <w:p w14:paraId="2606BDC4" w14:textId="77777777" w:rsidR="00927E56" w:rsidRPr="00927E56" w:rsidRDefault="00927E56" w:rsidP="007C08A7">
            <w:pPr>
              <w:keepNext/>
              <w:keepLines/>
              <w:widowControl/>
              <w:autoSpaceDE w:val="0"/>
              <w:autoSpaceDN w:val="0"/>
              <w:adjustRightInd w:val="0"/>
              <w:spacing w:line="240" w:lineRule="atLeast"/>
              <w:ind w:left="30"/>
              <w:jc w:val="left"/>
              <w:rPr>
                <w:rFonts w:ascii="Arial" w:hAnsi="Arial" w:cs="Arial"/>
                <w:b/>
                <w:bCs/>
                <w:color w:val="000000"/>
                <w:kern w:val="0"/>
                <w:sz w:val="18"/>
                <w:szCs w:val="18"/>
                <w:lang w:eastAsia="en-US"/>
              </w:rPr>
            </w:pPr>
            <w:r w:rsidRPr="00927E56">
              <w:rPr>
                <w:rFonts w:ascii="Arial" w:hAnsi="Arial" w:cs="Arial"/>
                <w:b/>
                <w:bCs/>
                <w:kern w:val="0"/>
                <w:sz w:val="28"/>
                <w:szCs w:val="20"/>
                <w:lang w:eastAsia="en-US"/>
              </w:rPr>
              <w:t xml:space="preserve">□ </w:t>
            </w:r>
            <w:r w:rsidRPr="00927E56">
              <w:rPr>
                <w:rFonts w:ascii="Arial" w:hAnsi="Arial" w:cs="Arial"/>
                <w:b/>
                <w:bCs/>
                <w:color w:val="000000"/>
                <w:kern w:val="0"/>
                <w:sz w:val="18"/>
                <w:szCs w:val="18"/>
                <w:lang w:eastAsia="en-US"/>
              </w:rPr>
              <w:t xml:space="preserve">will </w:t>
            </w:r>
            <w:r w:rsidR="00711310">
              <w:rPr>
                <w:rFonts w:ascii="Arial" w:hAnsi="Arial" w:cs="Arial"/>
                <w:b/>
                <w:bCs/>
                <w:color w:val="000000"/>
                <w:kern w:val="0"/>
                <w:sz w:val="18"/>
                <w:szCs w:val="18"/>
                <w:lang w:eastAsia="en-US"/>
              </w:rPr>
              <w:t>incorporate Copyrighted Item</w:t>
            </w:r>
          </w:p>
          <w:p w14:paraId="6BAABFCC" w14:textId="731F9DE7" w:rsidR="00927E56" w:rsidRPr="00927E56" w:rsidRDefault="00CD3430" w:rsidP="007C08A7">
            <w:pPr>
              <w:keepNext/>
              <w:keepLines/>
              <w:widowControl/>
              <w:autoSpaceDE w:val="0"/>
              <w:autoSpaceDN w:val="0"/>
              <w:adjustRightInd w:val="0"/>
              <w:spacing w:line="240" w:lineRule="atLeast"/>
              <w:ind w:left="30"/>
              <w:jc w:val="left"/>
              <w:rPr>
                <w:rFonts w:ascii="Arial" w:hAnsi="Arial" w:cs="Arial"/>
                <w:b/>
                <w:bCs/>
                <w:color w:val="000000"/>
                <w:kern w:val="0"/>
                <w:sz w:val="18"/>
                <w:szCs w:val="18"/>
                <w:lang w:eastAsia="en-US"/>
              </w:rPr>
            </w:pPr>
            <w:r w:rsidRPr="00364B88">
              <w:rPr>
                <w:rFonts w:ascii="Arial" w:hAnsi="Arial" w:cs="Arial"/>
                <w:b/>
                <w:bCs/>
                <w:kern w:val="0"/>
                <w:sz w:val="28"/>
                <w:szCs w:val="20"/>
                <w:highlight w:val="black"/>
                <w:lang w:eastAsia="en-US"/>
              </w:rPr>
              <w:t>□</w:t>
            </w:r>
            <w:r w:rsidR="009A20CF" w:rsidRPr="00927E56">
              <w:rPr>
                <w:rFonts w:ascii="Arial" w:hAnsi="Arial" w:cs="Arial"/>
                <w:b/>
                <w:bCs/>
                <w:kern w:val="0"/>
                <w:sz w:val="28"/>
                <w:szCs w:val="20"/>
                <w:lang w:eastAsia="en-US"/>
              </w:rPr>
              <w:t xml:space="preserve"> </w:t>
            </w:r>
            <w:r w:rsidR="00711310" w:rsidRPr="00711310">
              <w:rPr>
                <w:rFonts w:ascii="Arial" w:hAnsi="Arial" w:cs="Arial"/>
                <w:b/>
                <w:bCs/>
                <w:kern w:val="0"/>
                <w:sz w:val="18"/>
                <w:szCs w:val="18"/>
                <w:lang w:eastAsia="en-US"/>
              </w:rPr>
              <w:t xml:space="preserve">the </w:t>
            </w:r>
            <w:r w:rsidR="00711310">
              <w:rPr>
                <w:rFonts w:ascii="Arial" w:hAnsi="Arial" w:cs="Arial"/>
                <w:b/>
                <w:bCs/>
                <w:kern w:val="0"/>
                <w:sz w:val="18"/>
                <w:szCs w:val="18"/>
                <w:lang w:eastAsia="en-US"/>
              </w:rPr>
              <w:t xml:space="preserve">incorporation of Copyrighted Item </w:t>
            </w:r>
            <w:r w:rsidR="00927E56" w:rsidRPr="00927E56">
              <w:rPr>
                <w:rFonts w:ascii="Arial" w:hAnsi="Arial" w:cs="Arial"/>
                <w:b/>
                <w:bCs/>
                <w:color w:val="000000"/>
                <w:kern w:val="0"/>
                <w:sz w:val="18"/>
                <w:szCs w:val="18"/>
                <w:lang w:eastAsia="en-US"/>
              </w:rPr>
              <w:t xml:space="preserve">will NOT </w:t>
            </w:r>
            <w:r w:rsidR="00711310">
              <w:rPr>
                <w:rFonts w:ascii="Arial" w:hAnsi="Arial" w:cs="Arial"/>
                <w:b/>
                <w:bCs/>
                <w:color w:val="000000"/>
                <w:kern w:val="0"/>
                <w:sz w:val="18"/>
                <w:szCs w:val="18"/>
                <w:lang w:eastAsia="en-US"/>
              </w:rPr>
              <w:t xml:space="preserve">be required </w:t>
            </w:r>
          </w:p>
        </w:tc>
      </w:tr>
      <w:tr w:rsidR="00927E56" w:rsidRPr="007F3F1E" w14:paraId="2FCF38F0" w14:textId="77777777" w:rsidTr="002645DD">
        <w:trPr>
          <w:trHeight w:val="60"/>
        </w:trPr>
        <w:tc>
          <w:tcPr>
            <w:tcW w:w="9270" w:type="dxa"/>
          </w:tcPr>
          <w:p w14:paraId="09641E8E" w14:textId="77777777" w:rsidR="00D23BB7" w:rsidRDefault="00D23BB7" w:rsidP="007C08A7">
            <w:pPr>
              <w:keepNext/>
              <w:keepLines/>
              <w:widowControl/>
              <w:autoSpaceDE w:val="0"/>
              <w:autoSpaceDN w:val="0"/>
              <w:adjustRightInd w:val="0"/>
              <w:spacing w:line="240" w:lineRule="atLeast"/>
              <w:jc w:val="left"/>
              <w:rPr>
                <w:rFonts w:ascii="Arial" w:hAnsi="Arial" w:cs="Arial"/>
                <w:b/>
                <w:bCs/>
                <w:color w:val="000000"/>
                <w:kern w:val="0"/>
                <w:sz w:val="16"/>
                <w:szCs w:val="16"/>
              </w:rPr>
            </w:pPr>
            <w:r w:rsidRPr="00927E56">
              <w:rPr>
                <w:rFonts w:ascii="Arial" w:hAnsi="Arial" w:cs="Arial"/>
                <w:b/>
                <w:bCs/>
                <w:color w:val="000000"/>
                <w:kern w:val="0"/>
                <w:sz w:val="16"/>
                <w:szCs w:val="16"/>
                <w:lang w:eastAsia="en-US"/>
              </w:rPr>
              <w:t>NOTE FOR</w:t>
            </w:r>
            <w:r w:rsidRPr="00927E56">
              <w:rPr>
                <w:rFonts w:ascii="Arial" w:hAnsi="Arial" w:cs="Arial"/>
                <w:color w:val="000000"/>
                <w:kern w:val="0"/>
                <w:sz w:val="16"/>
                <w:szCs w:val="16"/>
                <w:lang w:eastAsia="en-US"/>
              </w:rPr>
              <w:t xml:space="preserve"> ‘</w:t>
            </w:r>
            <w:r w:rsidRPr="00927E56">
              <w:rPr>
                <w:rFonts w:ascii="Arial" w:hAnsi="Arial" w:cs="Arial"/>
                <w:color w:val="000000"/>
                <w:kern w:val="0"/>
                <w:sz w:val="16"/>
                <w:szCs w:val="16"/>
                <w:u w:val="single"/>
                <w:lang w:eastAsia="en-US"/>
              </w:rPr>
              <w:t xml:space="preserve">the use of patented technology or </w:t>
            </w:r>
            <w:r w:rsidR="00711310">
              <w:rPr>
                <w:rFonts w:ascii="Arial" w:hAnsi="Arial" w:cs="Arial"/>
                <w:color w:val="000000"/>
                <w:kern w:val="0"/>
                <w:sz w:val="16"/>
                <w:szCs w:val="16"/>
                <w:u w:val="single"/>
                <w:lang w:eastAsia="en-US"/>
              </w:rPr>
              <w:t>the incorporation of Copyrighted Item(s)</w:t>
            </w:r>
            <w:r w:rsidRPr="00927E56">
              <w:rPr>
                <w:rFonts w:ascii="Arial" w:hAnsi="Arial" w:cs="Arial"/>
                <w:color w:val="000000"/>
                <w:kern w:val="0"/>
                <w:sz w:val="16"/>
                <w:szCs w:val="16"/>
                <w:u w:val="single"/>
                <w:lang w:eastAsia="en-US"/>
              </w:rPr>
              <w:t xml:space="preserve"> is NOT required’</w:t>
            </w:r>
            <w:r w:rsidRPr="00927E56">
              <w:rPr>
                <w:rFonts w:ascii="Arial" w:hAnsi="Arial" w:cs="Arial"/>
                <w:color w:val="000000"/>
                <w:kern w:val="0"/>
                <w:sz w:val="16"/>
                <w:szCs w:val="16"/>
                <w:lang w:eastAsia="en-US"/>
              </w:rPr>
              <w:t xml:space="preserve">: If </w:t>
            </w:r>
            <w:proofErr w:type="gramStart"/>
            <w:r w:rsidRPr="00927E56">
              <w:rPr>
                <w:rFonts w:ascii="Arial" w:hAnsi="Arial" w:cs="Arial"/>
                <w:color w:val="000000"/>
                <w:kern w:val="0"/>
                <w:sz w:val="16"/>
                <w:szCs w:val="16"/>
                <w:lang w:eastAsia="en-US"/>
              </w:rPr>
              <w:t>in the course of</w:t>
            </w:r>
            <w:proofErr w:type="gramEnd"/>
            <w:r w:rsidRPr="00927E56">
              <w:rPr>
                <w:rFonts w:ascii="Arial" w:hAnsi="Arial" w:cs="Arial"/>
                <w:color w:val="000000"/>
                <w:kern w:val="0"/>
                <w:sz w:val="16"/>
                <w:szCs w:val="16"/>
                <w:lang w:eastAsia="en-US"/>
              </w:rPr>
              <w:t xml:space="preserve"> developing the Document, it is determined that </w:t>
            </w:r>
            <w:r w:rsidR="00711310">
              <w:rPr>
                <w:rFonts w:ascii="Arial" w:hAnsi="Arial" w:cs="Arial"/>
                <w:color w:val="000000"/>
                <w:kern w:val="0"/>
                <w:sz w:val="16"/>
                <w:szCs w:val="16"/>
                <w:lang w:eastAsia="en-US"/>
              </w:rPr>
              <w:t xml:space="preserve">the use of </w:t>
            </w:r>
            <w:r w:rsidRPr="00927E56">
              <w:rPr>
                <w:rFonts w:ascii="Arial" w:hAnsi="Arial" w:cs="Arial"/>
                <w:color w:val="000000"/>
                <w:kern w:val="0"/>
                <w:sz w:val="16"/>
                <w:szCs w:val="16"/>
                <w:lang w:eastAsia="en-US"/>
              </w:rPr>
              <w:t xml:space="preserve">patented technology or </w:t>
            </w:r>
            <w:r w:rsidR="00C711E3">
              <w:rPr>
                <w:rFonts w:ascii="Arial" w:hAnsi="Arial" w:cs="Arial"/>
                <w:color w:val="000000"/>
                <w:kern w:val="0"/>
                <w:sz w:val="16"/>
                <w:szCs w:val="16"/>
                <w:lang w:eastAsia="en-US"/>
              </w:rPr>
              <w:t>Copyrighted Item(s)</w:t>
            </w:r>
            <w:r w:rsidRPr="00927E56">
              <w:rPr>
                <w:rFonts w:ascii="Arial" w:hAnsi="Arial" w:cs="Arial"/>
                <w:color w:val="000000"/>
                <w:kern w:val="0"/>
                <w:sz w:val="16"/>
                <w:szCs w:val="16"/>
                <w:lang w:eastAsia="en-US"/>
              </w:rPr>
              <w:t xml:space="preserve"> </w:t>
            </w:r>
            <w:r w:rsidR="00C711E3">
              <w:rPr>
                <w:rFonts w:ascii="Arial" w:hAnsi="Arial" w:cs="Arial"/>
                <w:color w:val="000000"/>
                <w:kern w:val="0"/>
                <w:sz w:val="16"/>
                <w:szCs w:val="16"/>
                <w:lang w:eastAsia="en-US"/>
              </w:rPr>
              <w:t>is necessary</w:t>
            </w:r>
            <w:r w:rsidR="00502899">
              <w:rPr>
                <w:rFonts w:ascii="Arial" w:hAnsi="Arial" w:cs="Arial"/>
                <w:color w:val="000000"/>
                <w:kern w:val="0"/>
                <w:sz w:val="16"/>
                <w:szCs w:val="16"/>
                <w:lang w:eastAsia="en-US"/>
              </w:rPr>
              <w:t xml:space="preserve"> for</w:t>
            </w:r>
            <w:r w:rsidRPr="00927E56">
              <w:rPr>
                <w:rFonts w:ascii="Arial" w:hAnsi="Arial" w:cs="Arial"/>
                <w:color w:val="000000"/>
                <w:kern w:val="0"/>
                <w:sz w:val="16"/>
                <w:szCs w:val="16"/>
                <w:lang w:eastAsia="en-US"/>
              </w:rPr>
              <w:t xml:space="preserve"> the Document, the provisions of </w:t>
            </w:r>
            <w:r w:rsidRPr="00927E56">
              <w:rPr>
                <w:rFonts w:ascii="Arial" w:hAnsi="Arial" w:cs="Arial"/>
                <w:i/>
                <w:color w:val="000000"/>
                <w:kern w:val="0"/>
                <w:sz w:val="16"/>
                <w:szCs w:val="16"/>
                <w:lang w:eastAsia="en-US"/>
              </w:rPr>
              <w:t>Regulations</w:t>
            </w:r>
            <w:r w:rsidRPr="00927E56">
              <w:rPr>
                <w:rFonts w:ascii="Arial" w:hAnsi="Arial" w:cs="Arial"/>
                <w:color w:val="000000"/>
                <w:kern w:val="0"/>
                <w:sz w:val="16"/>
                <w:szCs w:val="16"/>
                <w:lang w:eastAsia="en-US"/>
              </w:rPr>
              <w:t xml:space="preserve"> § 1</w:t>
            </w:r>
            <w:r w:rsidR="00201690">
              <w:rPr>
                <w:rFonts w:ascii="Arial" w:hAnsi="Arial" w:cs="Arial"/>
                <w:color w:val="000000"/>
                <w:kern w:val="0"/>
                <w:sz w:val="16"/>
                <w:szCs w:val="16"/>
                <w:lang w:eastAsia="en-US"/>
              </w:rPr>
              <w:t>6</w:t>
            </w:r>
            <w:r w:rsidRPr="00927E56">
              <w:rPr>
                <w:rFonts w:ascii="Arial" w:hAnsi="Arial" w:cs="Arial"/>
                <w:color w:val="000000"/>
                <w:kern w:val="0"/>
                <w:sz w:val="16"/>
                <w:szCs w:val="16"/>
                <w:lang w:eastAsia="en-US"/>
              </w:rPr>
              <w:t xml:space="preserve"> must be followed.</w:t>
            </w:r>
          </w:p>
          <w:p w14:paraId="60F4F105" w14:textId="77777777" w:rsidR="00927E56" w:rsidRPr="00927E56" w:rsidRDefault="00927E56" w:rsidP="007C08A7">
            <w:pPr>
              <w:keepNext/>
              <w:keepLines/>
              <w:widowControl/>
              <w:autoSpaceDE w:val="0"/>
              <w:autoSpaceDN w:val="0"/>
              <w:adjustRightInd w:val="0"/>
              <w:spacing w:line="240" w:lineRule="atLeast"/>
              <w:jc w:val="left"/>
              <w:rPr>
                <w:rFonts w:ascii="Arial" w:hAnsi="Arial" w:cs="Arial"/>
                <w:color w:val="000000"/>
                <w:kern w:val="0"/>
                <w:sz w:val="16"/>
                <w:szCs w:val="16"/>
                <w:lang w:eastAsia="en-US"/>
              </w:rPr>
            </w:pPr>
            <w:r w:rsidRPr="00927E56">
              <w:rPr>
                <w:rFonts w:ascii="Arial" w:hAnsi="Arial" w:cs="Arial"/>
                <w:b/>
                <w:bCs/>
                <w:color w:val="000000"/>
                <w:kern w:val="0"/>
                <w:sz w:val="16"/>
                <w:szCs w:val="16"/>
                <w:lang w:eastAsia="en-US"/>
              </w:rPr>
              <w:t>NOTE FOR</w:t>
            </w:r>
            <w:r w:rsidRPr="00927E56">
              <w:rPr>
                <w:rFonts w:ascii="Arial" w:hAnsi="Arial" w:cs="Arial"/>
                <w:color w:val="000000"/>
                <w:kern w:val="0"/>
                <w:sz w:val="16"/>
                <w:szCs w:val="16"/>
                <w:lang w:eastAsia="en-US"/>
              </w:rPr>
              <w:t xml:space="preserve"> ’</w:t>
            </w:r>
            <w:r w:rsidRPr="00927E56">
              <w:rPr>
                <w:rFonts w:ascii="Arial" w:hAnsi="Arial" w:cs="Arial"/>
                <w:color w:val="000000"/>
                <w:kern w:val="0"/>
                <w:sz w:val="16"/>
                <w:szCs w:val="16"/>
                <w:u w:val="single"/>
                <w:lang w:eastAsia="en-US"/>
              </w:rPr>
              <w:t xml:space="preserve">will </w:t>
            </w:r>
            <w:r w:rsidR="00502899">
              <w:rPr>
                <w:rFonts w:ascii="Arial" w:hAnsi="Arial" w:cs="Arial"/>
                <w:color w:val="000000"/>
                <w:kern w:val="0"/>
                <w:sz w:val="16"/>
                <w:szCs w:val="16"/>
                <w:u w:val="single"/>
                <w:lang w:eastAsia="en-US"/>
              </w:rPr>
              <w:t>incorporate Copyrighted Item</w:t>
            </w:r>
            <w:r w:rsidRPr="00927E56">
              <w:rPr>
                <w:rFonts w:ascii="Arial" w:hAnsi="Arial" w:cs="Arial"/>
                <w:color w:val="000000"/>
                <w:kern w:val="0"/>
                <w:sz w:val="16"/>
                <w:szCs w:val="16"/>
                <w:u w:val="single"/>
                <w:lang w:eastAsia="en-US"/>
              </w:rPr>
              <w:t>’</w:t>
            </w:r>
            <w:r w:rsidRPr="00927E56">
              <w:rPr>
                <w:rFonts w:ascii="Arial" w:hAnsi="Arial" w:cs="Arial"/>
                <w:color w:val="000000"/>
                <w:kern w:val="0"/>
                <w:sz w:val="16"/>
                <w:szCs w:val="16"/>
                <w:lang w:eastAsia="en-US"/>
              </w:rPr>
              <w:t>: A copyright release letter must be obtained from the copyright owner</w:t>
            </w:r>
            <w:r w:rsidR="00502899">
              <w:rPr>
                <w:rFonts w:ascii="Arial" w:hAnsi="Arial" w:cs="Arial"/>
                <w:color w:val="000000"/>
                <w:kern w:val="0"/>
                <w:sz w:val="16"/>
                <w:szCs w:val="16"/>
                <w:lang w:eastAsia="en-US"/>
              </w:rPr>
              <w:t xml:space="preserve"> prior to publication</w:t>
            </w:r>
            <w:r w:rsidRPr="00927E56">
              <w:rPr>
                <w:rFonts w:ascii="Arial" w:hAnsi="Arial" w:cs="Arial"/>
                <w:color w:val="000000"/>
                <w:kern w:val="0"/>
                <w:sz w:val="16"/>
                <w:szCs w:val="16"/>
                <w:lang w:eastAsia="en-US"/>
              </w:rPr>
              <w:t>.</w:t>
            </w:r>
          </w:p>
        </w:tc>
      </w:tr>
    </w:tbl>
    <w:p w14:paraId="3BC82D26" w14:textId="77777777" w:rsidR="00927E56" w:rsidRPr="00927E56" w:rsidRDefault="00927E56"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0978DC1B" w14:textId="77777777" w:rsidR="0035423E" w:rsidRDefault="0035423E"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p>
    <w:p w14:paraId="7CA0AE5A" w14:textId="77777777" w:rsidR="00927E56" w:rsidRPr="00233E7C" w:rsidRDefault="00927E56"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233E7C">
        <w:rPr>
          <w:rFonts w:ascii="Arial" w:hAnsi="Arial" w:cs="Arial"/>
          <w:b/>
          <w:bCs/>
          <w:color w:val="008000"/>
          <w:kern w:val="0"/>
          <w:sz w:val="20"/>
          <w:szCs w:val="20"/>
          <w:lang w:eastAsia="en-US"/>
        </w:rPr>
        <w:t>7. Comments, Special Circumstances: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6164D" w:rsidRPr="009A20CF" w14:paraId="48928FF2" w14:textId="77777777" w:rsidTr="00185F14">
        <w:trPr>
          <w:trHeight w:val="1440"/>
        </w:trPr>
        <w:tc>
          <w:tcPr>
            <w:tcW w:w="9576" w:type="dxa"/>
            <w:tcBorders>
              <w:top w:val="nil"/>
              <w:left w:val="nil"/>
              <w:bottom w:val="nil"/>
              <w:right w:val="nil"/>
            </w:tcBorders>
            <w:shd w:val="clear" w:color="auto" w:fill="auto"/>
          </w:tcPr>
          <w:p w14:paraId="3B4DBBE4" w14:textId="77777777" w:rsidR="00227843" w:rsidRDefault="00227843" w:rsidP="009A20CF">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302DE3C9" w14:textId="77777777" w:rsidR="00227843" w:rsidRDefault="00227843" w:rsidP="009A20CF">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6B885435" w14:textId="77777777" w:rsidR="000D7D02" w:rsidRDefault="000D7D02" w:rsidP="009A20CF">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68136C50" w14:textId="77777777" w:rsidR="000D7D02" w:rsidRDefault="000D7D02" w:rsidP="009A20CF">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4C2F2B07" w14:textId="77777777" w:rsidR="000D7D02" w:rsidRPr="009A20CF" w:rsidRDefault="000D7D02" w:rsidP="009A20CF">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tc>
      </w:tr>
    </w:tbl>
    <w:p w14:paraId="39A9200A" w14:textId="77777777" w:rsidR="00217DC7" w:rsidRPr="00233E7C" w:rsidRDefault="00217DC7"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rPr>
      </w:pPr>
      <w:r w:rsidRPr="00233E7C">
        <w:rPr>
          <w:rFonts w:ascii="Arial" w:hAnsi="Arial" w:cs="Arial"/>
          <w:b/>
          <w:bCs/>
          <w:color w:val="008000"/>
          <w:kern w:val="0"/>
          <w:sz w:val="20"/>
          <w:szCs w:val="20"/>
          <w:lang w:eastAsia="en-US"/>
        </w:rPr>
        <w:t xml:space="preserve">8. </w:t>
      </w:r>
      <w:r w:rsidRPr="00233E7C">
        <w:rPr>
          <w:rFonts w:ascii="Arial" w:hAnsi="Arial" w:cs="Arial" w:hint="eastAsia"/>
          <w:b/>
          <w:bCs/>
          <w:color w:val="008000"/>
          <w:kern w:val="0"/>
          <w:sz w:val="20"/>
          <w:szCs w:val="20"/>
        </w:rPr>
        <w:t>TC Member Review</w:t>
      </w:r>
      <w:r w:rsidR="0095642C" w:rsidRPr="00233E7C">
        <w:rPr>
          <w:rFonts w:ascii="Arial" w:hAnsi="Arial" w:cs="Arial" w:hint="eastAsia"/>
          <w:b/>
          <w:bCs/>
          <w:color w:val="008000"/>
          <w:kern w:val="0"/>
          <w:sz w:val="20"/>
          <w:szCs w:val="20"/>
        </w:rPr>
        <w:t xml:space="preserve"> </w:t>
      </w:r>
      <w:r w:rsidR="0095642C" w:rsidRPr="00233E7C">
        <w:rPr>
          <w:rFonts w:ascii="Arial" w:hAnsi="Arial" w:cs="Arial"/>
          <w:b/>
          <w:bCs/>
          <w:color w:val="008000"/>
          <w:kern w:val="0"/>
          <w:sz w:val="18"/>
          <w:szCs w:val="20"/>
          <w:lang w:eastAsia="en-US"/>
        </w:rPr>
        <w:t>(Check one)</w:t>
      </w:r>
      <w:r w:rsidRPr="00233E7C">
        <w:rPr>
          <w:rFonts w:ascii="Arial" w:hAnsi="Arial" w:cs="Arial"/>
          <w:b/>
          <w:bCs/>
          <w:color w:val="008000"/>
          <w:kern w:val="0"/>
          <w:sz w:val="20"/>
          <w:szCs w:val="20"/>
          <w:lang w:eastAsia="en-US"/>
        </w:rPr>
        <w:t>:</w:t>
      </w:r>
      <w:r w:rsidR="0095642C" w:rsidRPr="00233E7C">
        <w:rPr>
          <w:rFonts w:ascii="Arial" w:hAnsi="Arial" w:cs="Arial" w:hint="eastAsia"/>
          <w:b/>
          <w:bCs/>
          <w:color w:val="008000"/>
          <w:kern w:val="0"/>
          <w:sz w:val="20"/>
          <w:szCs w:val="20"/>
        </w:rPr>
        <w:t xml:space="preserve"> </w:t>
      </w:r>
    </w:p>
    <w:tbl>
      <w:tblPr>
        <w:tblW w:w="0" w:type="auto"/>
        <w:tblCellMar>
          <w:left w:w="43" w:type="dxa"/>
          <w:right w:w="43" w:type="dxa"/>
        </w:tblCellMar>
        <w:tblLook w:val="04A0" w:firstRow="1" w:lastRow="0" w:firstColumn="1" w:lastColumn="0" w:noHBand="0" w:noVBand="1"/>
      </w:tblPr>
      <w:tblGrid>
        <w:gridCol w:w="3474"/>
        <w:gridCol w:w="1178"/>
        <w:gridCol w:w="427"/>
        <w:gridCol w:w="1178"/>
        <w:gridCol w:w="3189"/>
      </w:tblGrid>
      <w:tr w:rsidR="00227843" w:rsidRPr="000B1651" w14:paraId="3FC09A9A" w14:textId="77777777" w:rsidTr="00227843">
        <w:tc>
          <w:tcPr>
            <w:tcW w:w="3474" w:type="dxa"/>
            <w:shd w:val="clear" w:color="auto" w:fill="auto"/>
          </w:tcPr>
          <w:p w14:paraId="283EF368" w14:textId="77777777" w:rsidR="00227843" w:rsidRPr="000B1651" w:rsidRDefault="00227843" w:rsidP="00227843">
            <w:pPr>
              <w:keepNext/>
              <w:keepLines/>
              <w:widowControl/>
              <w:autoSpaceDE w:val="0"/>
              <w:autoSpaceDN w:val="0"/>
              <w:adjustRightInd w:val="0"/>
              <w:spacing w:line="240" w:lineRule="atLeast"/>
              <w:ind w:left="30"/>
              <w:jc w:val="left"/>
              <w:rPr>
                <w:rFonts w:ascii="Arial" w:hAnsi="Arial" w:cs="Arial"/>
                <w:b/>
                <w:bCs/>
                <w:color w:val="000000"/>
                <w:kern w:val="0"/>
                <w:sz w:val="18"/>
                <w:szCs w:val="18"/>
              </w:rPr>
            </w:pPr>
            <w:r w:rsidRPr="00927E56">
              <w:rPr>
                <w:rFonts w:ascii="Arial" w:hAnsi="Arial" w:cs="Arial"/>
                <w:b/>
                <w:bCs/>
                <w:kern w:val="0"/>
                <w:sz w:val="28"/>
                <w:szCs w:val="20"/>
                <w:lang w:eastAsia="en-US"/>
              </w:rPr>
              <w:t>□</w:t>
            </w:r>
            <w:r>
              <w:rPr>
                <w:rFonts w:ascii="Arial" w:hAnsi="Arial" w:cs="Arial"/>
                <w:b/>
                <w:bCs/>
                <w:kern w:val="0"/>
                <w:sz w:val="28"/>
                <w:szCs w:val="20"/>
                <w:lang w:eastAsia="en-US"/>
              </w:rPr>
              <w:t xml:space="preserve"> </w:t>
            </w:r>
            <w:r w:rsidRPr="000B1651">
              <w:rPr>
                <w:rFonts w:ascii="Arial" w:hAnsi="Arial" w:cs="Arial" w:hint="eastAsia"/>
                <w:b/>
                <w:bCs/>
                <w:color w:val="000000"/>
                <w:kern w:val="0"/>
                <w:sz w:val="18"/>
                <w:szCs w:val="18"/>
              </w:rPr>
              <w:t>took place between (</w:t>
            </w:r>
            <w:r w:rsidRPr="000B1651">
              <w:rPr>
                <w:rFonts w:ascii="Arial" w:hAnsi="Arial" w:cs="Arial"/>
                <w:b/>
                <w:bCs/>
                <w:i/>
                <w:color w:val="000000"/>
                <w:kern w:val="0"/>
                <w:sz w:val="18"/>
                <w:szCs w:val="18"/>
              </w:rPr>
              <w:t>put dates here:</w:t>
            </w:r>
          </w:p>
        </w:tc>
        <w:tc>
          <w:tcPr>
            <w:tcW w:w="1178" w:type="dxa"/>
            <w:tcBorders>
              <w:bottom w:val="single" w:sz="4" w:space="0" w:color="auto"/>
            </w:tcBorders>
            <w:shd w:val="clear" w:color="auto" w:fill="auto"/>
            <w:vAlign w:val="bottom"/>
          </w:tcPr>
          <w:p w14:paraId="120C931B" w14:textId="77777777" w:rsidR="00227843" w:rsidRPr="009A20CF" w:rsidRDefault="00C81E4E" w:rsidP="00C81E4E">
            <w:pPr>
              <w:keepNext/>
              <w:keepLines/>
              <w:widowControl/>
              <w:autoSpaceDE w:val="0"/>
              <w:autoSpaceDN w:val="0"/>
              <w:adjustRightInd w:val="0"/>
              <w:spacing w:line="240" w:lineRule="atLeast"/>
              <w:ind w:left="-49"/>
              <w:jc w:val="center"/>
              <w:rPr>
                <w:rFonts w:ascii="Arial" w:hAnsi="Arial" w:cs="Arial"/>
                <w:bCs/>
                <w:color w:val="0000FF"/>
                <w:kern w:val="0"/>
                <w:sz w:val="18"/>
                <w:szCs w:val="18"/>
              </w:rPr>
            </w:pPr>
            <w:r>
              <w:rPr>
                <w:rFonts w:ascii="Arial" w:hAnsi="Arial" w:cs="Arial"/>
                <w:bCs/>
                <w:color w:val="0000FF"/>
                <w:kern w:val="0"/>
                <w:sz w:val="18"/>
                <w:szCs w:val="18"/>
              </w:rPr>
              <w:t>MM/DD/YYYY</w:t>
            </w:r>
          </w:p>
        </w:tc>
        <w:tc>
          <w:tcPr>
            <w:tcW w:w="427" w:type="dxa"/>
            <w:shd w:val="clear" w:color="auto" w:fill="auto"/>
            <w:vAlign w:val="bottom"/>
          </w:tcPr>
          <w:p w14:paraId="077440BD" w14:textId="77777777" w:rsidR="00227843" w:rsidRPr="000B1651" w:rsidRDefault="00227843" w:rsidP="00227843">
            <w:pPr>
              <w:keepNext/>
              <w:keepLines/>
              <w:widowControl/>
              <w:autoSpaceDE w:val="0"/>
              <w:autoSpaceDN w:val="0"/>
              <w:adjustRightInd w:val="0"/>
              <w:spacing w:line="240" w:lineRule="atLeast"/>
              <w:ind w:left="-49"/>
              <w:jc w:val="left"/>
              <w:rPr>
                <w:rFonts w:ascii="Arial" w:hAnsi="Arial" w:cs="Arial"/>
                <w:b/>
                <w:bCs/>
                <w:color w:val="000000"/>
                <w:kern w:val="0"/>
                <w:sz w:val="18"/>
                <w:szCs w:val="18"/>
              </w:rPr>
            </w:pPr>
            <w:r>
              <w:rPr>
                <w:rFonts w:ascii="Arial" w:hAnsi="Arial" w:cs="Arial"/>
                <w:b/>
                <w:bCs/>
                <w:color w:val="000000"/>
                <w:kern w:val="0"/>
                <w:sz w:val="18"/>
                <w:szCs w:val="18"/>
              </w:rPr>
              <w:t>a</w:t>
            </w:r>
            <w:r w:rsidRPr="000B1651">
              <w:rPr>
                <w:rFonts w:ascii="Arial" w:hAnsi="Arial" w:cs="Arial"/>
                <w:b/>
                <w:bCs/>
                <w:color w:val="000000"/>
                <w:kern w:val="0"/>
                <w:sz w:val="18"/>
                <w:szCs w:val="18"/>
              </w:rPr>
              <w:t>nd</w:t>
            </w:r>
          </w:p>
        </w:tc>
        <w:tc>
          <w:tcPr>
            <w:tcW w:w="1178" w:type="dxa"/>
            <w:tcBorders>
              <w:bottom w:val="single" w:sz="4" w:space="0" w:color="auto"/>
            </w:tcBorders>
            <w:shd w:val="clear" w:color="auto" w:fill="auto"/>
            <w:vAlign w:val="bottom"/>
          </w:tcPr>
          <w:p w14:paraId="11E4428B" w14:textId="77777777" w:rsidR="00227843" w:rsidRPr="009A20CF" w:rsidRDefault="00227843" w:rsidP="00C81E4E">
            <w:pPr>
              <w:keepNext/>
              <w:keepLines/>
              <w:widowControl/>
              <w:autoSpaceDE w:val="0"/>
              <w:autoSpaceDN w:val="0"/>
              <w:adjustRightInd w:val="0"/>
              <w:spacing w:line="240" w:lineRule="atLeast"/>
              <w:ind w:left="-49"/>
              <w:jc w:val="center"/>
              <w:rPr>
                <w:rFonts w:ascii="Arial" w:hAnsi="Arial" w:cs="Arial"/>
                <w:bCs/>
                <w:color w:val="0000FF"/>
                <w:kern w:val="0"/>
                <w:sz w:val="18"/>
                <w:szCs w:val="18"/>
              </w:rPr>
            </w:pPr>
            <w:r>
              <w:rPr>
                <w:rFonts w:ascii="Arial" w:hAnsi="Arial" w:cs="Arial"/>
                <w:bCs/>
                <w:color w:val="0000FF"/>
                <w:kern w:val="0"/>
                <w:sz w:val="18"/>
                <w:szCs w:val="18"/>
              </w:rPr>
              <w:t>MM/DD/YYYY</w:t>
            </w:r>
          </w:p>
        </w:tc>
        <w:tc>
          <w:tcPr>
            <w:tcW w:w="3189" w:type="dxa"/>
            <w:shd w:val="clear" w:color="auto" w:fill="auto"/>
            <w:vAlign w:val="bottom"/>
          </w:tcPr>
          <w:p w14:paraId="7CD98497" w14:textId="77777777" w:rsidR="00227843" w:rsidRPr="000B1651" w:rsidRDefault="00227843" w:rsidP="00227843">
            <w:pPr>
              <w:keepNext/>
              <w:keepLines/>
              <w:widowControl/>
              <w:autoSpaceDE w:val="0"/>
              <w:autoSpaceDN w:val="0"/>
              <w:adjustRightInd w:val="0"/>
              <w:spacing w:line="240" w:lineRule="atLeast"/>
              <w:jc w:val="left"/>
              <w:rPr>
                <w:rFonts w:ascii="Arial" w:hAnsi="Arial" w:cs="Arial"/>
                <w:b/>
                <w:bCs/>
                <w:color w:val="000000"/>
                <w:kern w:val="0"/>
                <w:sz w:val="18"/>
                <w:szCs w:val="18"/>
              </w:rPr>
            </w:pPr>
            <w:r w:rsidRPr="000B1651">
              <w:rPr>
                <w:rFonts w:ascii="Arial" w:hAnsi="Arial" w:cs="Arial"/>
                <w:b/>
                <w:bCs/>
                <w:color w:val="000000"/>
                <w:kern w:val="0"/>
                <w:sz w:val="18"/>
                <w:szCs w:val="18"/>
              </w:rPr>
              <w:t xml:space="preserve">) </w:t>
            </w:r>
            <w:proofErr w:type="gramStart"/>
            <w:r w:rsidRPr="000B1651">
              <w:rPr>
                <w:rFonts w:ascii="Arial" w:hAnsi="Arial" w:cs="Arial" w:hint="eastAsia"/>
                <w:b/>
                <w:bCs/>
                <w:color w:val="000000"/>
                <w:kern w:val="0"/>
                <w:sz w:val="18"/>
                <w:szCs w:val="18"/>
              </w:rPr>
              <w:t>before</w:t>
            </w:r>
            <w:proofErr w:type="gramEnd"/>
            <w:r w:rsidRPr="000B1651">
              <w:rPr>
                <w:rFonts w:ascii="Arial" w:hAnsi="Arial" w:cs="Arial" w:hint="eastAsia"/>
                <w:b/>
                <w:bCs/>
                <w:color w:val="000000"/>
                <w:kern w:val="0"/>
                <w:sz w:val="18"/>
                <w:szCs w:val="18"/>
              </w:rPr>
              <w:t xml:space="preserve"> approval at the TC Chapter</w:t>
            </w:r>
          </w:p>
        </w:tc>
      </w:tr>
      <w:tr w:rsidR="00227843" w:rsidRPr="000B1651" w14:paraId="0E37DED0" w14:textId="77777777" w:rsidTr="00227843">
        <w:tc>
          <w:tcPr>
            <w:tcW w:w="3474" w:type="dxa"/>
            <w:shd w:val="clear" w:color="auto" w:fill="auto"/>
          </w:tcPr>
          <w:p w14:paraId="5AF7E8A0" w14:textId="77777777" w:rsidR="00B7086E" w:rsidRPr="000B1651" w:rsidRDefault="00B7086E" w:rsidP="000B1651">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kern w:val="0"/>
                <w:sz w:val="28"/>
                <w:szCs w:val="20"/>
                <w:lang w:eastAsia="en-US"/>
              </w:rPr>
            </w:pPr>
            <w:r w:rsidRPr="000B1651">
              <w:rPr>
                <w:rFonts w:ascii="Arial" w:hAnsi="Arial" w:cs="Arial" w:hint="eastAsia"/>
                <w:b/>
                <w:bCs/>
                <w:color w:val="000000"/>
                <w:kern w:val="0"/>
                <w:sz w:val="18"/>
                <w:szCs w:val="18"/>
              </w:rPr>
              <w:t>Meeting, or</w:t>
            </w:r>
          </w:p>
        </w:tc>
        <w:tc>
          <w:tcPr>
            <w:tcW w:w="1178" w:type="dxa"/>
            <w:tcBorders>
              <w:top w:val="single" w:sz="4" w:space="0" w:color="auto"/>
            </w:tcBorders>
            <w:shd w:val="clear" w:color="auto" w:fill="auto"/>
            <w:vAlign w:val="bottom"/>
          </w:tcPr>
          <w:p w14:paraId="73A4246E" w14:textId="77777777" w:rsidR="00B7086E" w:rsidRPr="000B1651" w:rsidRDefault="00B7086E" w:rsidP="00C81E4E">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center"/>
              <w:rPr>
                <w:rFonts w:ascii="Arial" w:hAnsi="Arial" w:cs="Arial"/>
                <w:b/>
                <w:bCs/>
                <w:kern w:val="0"/>
                <w:sz w:val="28"/>
                <w:szCs w:val="20"/>
                <w:lang w:eastAsia="en-US"/>
              </w:rPr>
            </w:pPr>
          </w:p>
        </w:tc>
        <w:tc>
          <w:tcPr>
            <w:tcW w:w="427" w:type="dxa"/>
            <w:shd w:val="clear" w:color="auto" w:fill="auto"/>
            <w:vAlign w:val="bottom"/>
          </w:tcPr>
          <w:p w14:paraId="7B1675C9" w14:textId="77777777" w:rsidR="00B7086E" w:rsidRPr="000B1651" w:rsidRDefault="00B7086E" w:rsidP="00AF4F12">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left"/>
              <w:rPr>
                <w:rFonts w:ascii="Arial" w:hAnsi="Arial" w:cs="Arial"/>
                <w:b/>
                <w:bCs/>
                <w:kern w:val="0"/>
                <w:sz w:val="28"/>
                <w:szCs w:val="20"/>
                <w:lang w:eastAsia="en-US"/>
              </w:rPr>
            </w:pPr>
          </w:p>
        </w:tc>
        <w:tc>
          <w:tcPr>
            <w:tcW w:w="1178" w:type="dxa"/>
            <w:tcBorders>
              <w:top w:val="single" w:sz="4" w:space="0" w:color="auto"/>
            </w:tcBorders>
            <w:shd w:val="clear" w:color="auto" w:fill="auto"/>
            <w:vAlign w:val="bottom"/>
          </w:tcPr>
          <w:p w14:paraId="27B19A87" w14:textId="77777777" w:rsidR="00B7086E" w:rsidRPr="000B1651" w:rsidRDefault="00B7086E" w:rsidP="00C81E4E">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center"/>
              <w:rPr>
                <w:rFonts w:ascii="Arial" w:hAnsi="Arial" w:cs="Arial"/>
                <w:b/>
                <w:bCs/>
                <w:kern w:val="0"/>
                <w:sz w:val="28"/>
                <w:szCs w:val="20"/>
                <w:lang w:eastAsia="en-US"/>
              </w:rPr>
            </w:pPr>
          </w:p>
        </w:tc>
        <w:tc>
          <w:tcPr>
            <w:tcW w:w="3189" w:type="dxa"/>
            <w:shd w:val="clear" w:color="auto" w:fill="auto"/>
            <w:vAlign w:val="bottom"/>
          </w:tcPr>
          <w:p w14:paraId="63820648" w14:textId="77777777" w:rsidR="00B7086E" w:rsidRPr="000B1651" w:rsidRDefault="00B7086E" w:rsidP="00AF4F12">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kern w:val="0"/>
                <w:sz w:val="28"/>
                <w:szCs w:val="20"/>
                <w:lang w:eastAsia="en-US"/>
              </w:rPr>
            </w:pPr>
          </w:p>
        </w:tc>
      </w:tr>
      <w:tr w:rsidR="00227843" w:rsidRPr="000B1651" w14:paraId="6E42D44D" w14:textId="77777777" w:rsidTr="00227843">
        <w:tc>
          <w:tcPr>
            <w:tcW w:w="3474" w:type="dxa"/>
            <w:shd w:val="clear" w:color="auto" w:fill="auto"/>
          </w:tcPr>
          <w:p w14:paraId="106B7F32" w14:textId="7E271760" w:rsidR="00227843" w:rsidRPr="000B1651" w:rsidRDefault="00CD3430"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0000"/>
                <w:kern w:val="0"/>
                <w:sz w:val="18"/>
                <w:szCs w:val="18"/>
              </w:rPr>
            </w:pPr>
            <w:r w:rsidRPr="00364B88">
              <w:rPr>
                <w:rFonts w:ascii="Arial" w:hAnsi="Arial" w:cs="Arial"/>
                <w:b/>
                <w:bCs/>
                <w:kern w:val="0"/>
                <w:sz w:val="28"/>
                <w:szCs w:val="20"/>
                <w:highlight w:val="black"/>
                <w:lang w:eastAsia="en-US"/>
              </w:rPr>
              <w:t>□</w:t>
            </w:r>
            <w:r w:rsidR="00227843" w:rsidRPr="000B1651">
              <w:rPr>
                <w:rFonts w:ascii="Arial" w:hAnsi="Arial" w:cs="Arial" w:hint="eastAsia"/>
                <w:b/>
                <w:bCs/>
                <w:kern w:val="0"/>
                <w:sz w:val="28"/>
                <w:szCs w:val="20"/>
              </w:rPr>
              <w:t xml:space="preserve"> </w:t>
            </w:r>
            <w:r w:rsidR="00227843" w:rsidRPr="000B1651">
              <w:rPr>
                <w:rFonts w:ascii="Arial" w:hAnsi="Arial" w:cs="Arial" w:hint="eastAsia"/>
                <w:b/>
                <w:bCs/>
                <w:color w:val="000000"/>
                <w:kern w:val="0"/>
                <w:sz w:val="18"/>
                <w:szCs w:val="18"/>
              </w:rPr>
              <w:t>took place between (</w:t>
            </w:r>
            <w:r w:rsidR="00227843" w:rsidRPr="000B1651">
              <w:rPr>
                <w:rFonts w:ascii="Arial" w:hAnsi="Arial" w:cs="Arial" w:hint="eastAsia"/>
                <w:b/>
                <w:bCs/>
                <w:i/>
                <w:color w:val="000000"/>
                <w:kern w:val="0"/>
                <w:sz w:val="18"/>
                <w:szCs w:val="18"/>
              </w:rPr>
              <w:t>put dates here:</w:t>
            </w:r>
          </w:p>
        </w:tc>
        <w:tc>
          <w:tcPr>
            <w:tcW w:w="1178" w:type="dxa"/>
            <w:tcBorders>
              <w:bottom w:val="single" w:sz="4" w:space="0" w:color="auto"/>
            </w:tcBorders>
            <w:shd w:val="clear" w:color="auto" w:fill="auto"/>
            <w:vAlign w:val="bottom"/>
          </w:tcPr>
          <w:p w14:paraId="06FB6C65" w14:textId="6712B075" w:rsidR="00227843" w:rsidRPr="009A20CF" w:rsidRDefault="00CD3430" w:rsidP="00C81E4E">
            <w:pPr>
              <w:keepNext/>
              <w:keepLines/>
              <w:widowControl/>
              <w:autoSpaceDE w:val="0"/>
              <w:autoSpaceDN w:val="0"/>
              <w:adjustRightInd w:val="0"/>
              <w:spacing w:line="240" w:lineRule="atLeast"/>
              <w:ind w:left="-49"/>
              <w:jc w:val="center"/>
              <w:rPr>
                <w:rFonts w:ascii="Arial" w:hAnsi="Arial" w:cs="Arial"/>
                <w:bCs/>
                <w:color w:val="0000FF"/>
                <w:kern w:val="0"/>
                <w:sz w:val="18"/>
                <w:szCs w:val="18"/>
              </w:rPr>
            </w:pPr>
            <w:r>
              <w:rPr>
                <w:rFonts w:ascii="Arial" w:hAnsi="Arial" w:cs="Arial"/>
                <w:bCs/>
                <w:color w:val="0000FF"/>
                <w:kern w:val="0"/>
                <w:sz w:val="18"/>
                <w:szCs w:val="18"/>
              </w:rPr>
              <w:t>07/10/2022</w:t>
            </w:r>
          </w:p>
        </w:tc>
        <w:tc>
          <w:tcPr>
            <w:tcW w:w="427" w:type="dxa"/>
            <w:shd w:val="clear" w:color="auto" w:fill="auto"/>
            <w:vAlign w:val="bottom"/>
          </w:tcPr>
          <w:p w14:paraId="767A2040" w14:textId="77777777" w:rsidR="00227843" w:rsidRPr="000B1651" w:rsidRDefault="00227843"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left"/>
              <w:rPr>
                <w:rFonts w:ascii="Arial" w:hAnsi="Arial" w:cs="Arial"/>
                <w:b/>
                <w:bCs/>
                <w:color w:val="000000"/>
                <w:kern w:val="0"/>
                <w:sz w:val="18"/>
                <w:szCs w:val="18"/>
              </w:rPr>
            </w:pPr>
            <w:r w:rsidRPr="000B1651">
              <w:rPr>
                <w:rFonts w:ascii="Arial" w:hAnsi="Arial" w:cs="Arial"/>
                <w:b/>
                <w:bCs/>
                <w:color w:val="000000"/>
                <w:kern w:val="0"/>
                <w:sz w:val="18"/>
                <w:szCs w:val="18"/>
              </w:rPr>
              <w:t>and</w:t>
            </w:r>
          </w:p>
        </w:tc>
        <w:tc>
          <w:tcPr>
            <w:tcW w:w="1178" w:type="dxa"/>
            <w:tcBorders>
              <w:bottom w:val="single" w:sz="4" w:space="0" w:color="auto"/>
            </w:tcBorders>
            <w:shd w:val="clear" w:color="auto" w:fill="auto"/>
            <w:vAlign w:val="bottom"/>
          </w:tcPr>
          <w:p w14:paraId="463434FB" w14:textId="2B39A68F" w:rsidR="00227843" w:rsidRPr="009A20CF" w:rsidRDefault="00CD3430" w:rsidP="00C81E4E">
            <w:pPr>
              <w:keepNext/>
              <w:keepLines/>
              <w:widowControl/>
              <w:autoSpaceDE w:val="0"/>
              <w:autoSpaceDN w:val="0"/>
              <w:adjustRightInd w:val="0"/>
              <w:spacing w:line="240" w:lineRule="atLeast"/>
              <w:ind w:left="-49"/>
              <w:jc w:val="center"/>
              <w:rPr>
                <w:rFonts w:ascii="Arial" w:hAnsi="Arial" w:cs="Arial"/>
                <w:bCs/>
                <w:color w:val="0000FF"/>
                <w:kern w:val="0"/>
                <w:sz w:val="18"/>
                <w:szCs w:val="18"/>
              </w:rPr>
            </w:pPr>
            <w:r>
              <w:rPr>
                <w:rFonts w:ascii="Arial" w:hAnsi="Arial" w:cs="Arial"/>
                <w:bCs/>
                <w:color w:val="0000FF"/>
                <w:kern w:val="0"/>
                <w:sz w:val="18"/>
                <w:szCs w:val="18"/>
              </w:rPr>
              <w:t>07/23/2022</w:t>
            </w:r>
          </w:p>
        </w:tc>
        <w:tc>
          <w:tcPr>
            <w:tcW w:w="3189" w:type="dxa"/>
            <w:shd w:val="clear" w:color="auto" w:fill="auto"/>
            <w:vAlign w:val="bottom"/>
          </w:tcPr>
          <w:p w14:paraId="5BE1533B" w14:textId="77777777" w:rsidR="00227843" w:rsidRPr="000B1651" w:rsidRDefault="00227843"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0000"/>
                <w:kern w:val="0"/>
                <w:sz w:val="18"/>
                <w:szCs w:val="18"/>
              </w:rPr>
            </w:pPr>
            <w:r w:rsidRPr="000B1651">
              <w:rPr>
                <w:rFonts w:ascii="Arial" w:hAnsi="Arial" w:cs="Arial" w:hint="eastAsia"/>
                <w:b/>
                <w:bCs/>
                <w:color w:val="000000"/>
                <w:kern w:val="0"/>
                <w:sz w:val="18"/>
                <w:szCs w:val="18"/>
              </w:rPr>
              <w:t xml:space="preserve">) </w:t>
            </w:r>
            <w:proofErr w:type="gramStart"/>
            <w:r w:rsidRPr="000B1651">
              <w:rPr>
                <w:rFonts w:ascii="Arial" w:hAnsi="Arial" w:cs="Arial" w:hint="eastAsia"/>
                <w:b/>
                <w:bCs/>
                <w:color w:val="000000"/>
                <w:kern w:val="0"/>
                <w:sz w:val="18"/>
                <w:szCs w:val="18"/>
              </w:rPr>
              <w:t>before</w:t>
            </w:r>
            <w:proofErr w:type="gramEnd"/>
            <w:r w:rsidRPr="000B1651">
              <w:rPr>
                <w:rFonts w:ascii="Arial" w:hAnsi="Arial" w:cs="Arial" w:hint="eastAsia"/>
                <w:b/>
                <w:bCs/>
                <w:color w:val="000000"/>
                <w:kern w:val="0"/>
                <w:sz w:val="18"/>
                <w:szCs w:val="18"/>
              </w:rPr>
              <w:t xml:space="preserve"> approval by the GCS, or</w:t>
            </w:r>
          </w:p>
        </w:tc>
      </w:tr>
      <w:tr w:rsidR="00227843" w:rsidRPr="000B1651" w14:paraId="6FC61643" w14:textId="77777777" w:rsidTr="00227843">
        <w:tc>
          <w:tcPr>
            <w:tcW w:w="3474" w:type="dxa"/>
            <w:shd w:val="clear" w:color="auto" w:fill="auto"/>
          </w:tcPr>
          <w:p w14:paraId="14D76DF5" w14:textId="77777777" w:rsidR="00227843" w:rsidRPr="000B1651" w:rsidRDefault="00227843"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kern w:val="0"/>
                <w:sz w:val="28"/>
                <w:szCs w:val="20"/>
                <w:lang w:eastAsia="en-US"/>
              </w:rPr>
            </w:pPr>
            <w:r w:rsidRPr="00927E56">
              <w:rPr>
                <w:rFonts w:ascii="Arial" w:hAnsi="Arial" w:cs="Arial"/>
                <w:b/>
                <w:bCs/>
                <w:kern w:val="0"/>
                <w:sz w:val="28"/>
                <w:szCs w:val="20"/>
                <w:lang w:eastAsia="en-US"/>
              </w:rPr>
              <w:t>□</w:t>
            </w:r>
            <w:r>
              <w:rPr>
                <w:rFonts w:ascii="Arial" w:hAnsi="Arial" w:cs="Arial" w:hint="eastAsia"/>
                <w:b/>
                <w:bCs/>
                <w:kern w:val="0"/>
                <w:sz w:val="28"/>
                <w:szCs w:val="20"/>
              </w:rPr>
              <w:t xml:space="preserve"> </w:t>
            </w:r>
            <w:r>
              <w:rPr>
                <w:rFonts w:ascii="Arial" w:hAnsi="Arial" w:cs="Arial" w:hint="eastAsia"/>
                <w:b/>
                <w:bCs/>
                <w:color w:val="000000"/>
                <w:kern w:val="0"/>
                <w:sz w:val="18"/>
                <w:szCs w:val="18"/>
              </w:rPr>
              <w:t>is not required for this SNARF</w:t>
            </w:r>
            <w:r>
              <w:rPr>
                <w:rFonts w:ascii="Arial" w:hAnsi="Arial" w:cs="Arial"/>
                <w:b/>
                <w:bCs/>
                <w:color w:val="000000"/>
                <w:kern w:val="0"/>
                <w:sz w:val="18"/>
                <w:szCs w:val="18"/>
              </w:rPr>
              <w:t>.</w:t>
            </w:r>
          </w:p>
        </w:tc>
        <w:tc>
          <w:tcPr>
            <w:tcW w:w="1178" w:type="dxa"/>
            <w:tcBorders>
              <w:top w:val="single" w:sz="4" w:space="0" w:color="auto"/>
            </w:tcBorders>
            <w:shd w:val="clear" w:color="auto" w:fill="auto"/>
          </w:tcPr>
          <w:p w14:paraId="27A21DB5" w14:textId="77777777" w:rsidR="00227843" w:rsidRPr="000B1651" w:rsidRDefault="00227843" w:rsidP="00C81E4E">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center"/>
              <w:rPr>
                <w:rFonts w:ascii="Arial" w:hAnsi="Arial" w:cs="Arial"/>
                <w:b/>
                <w:bCs/>
                <w:color w:val="000000"/>
                <w:kern w:val="0"/>
                <w:sz w:val="18"/>
                <w:szCs w:val="18"/>
              </w:rPr>
            </w:pPr>
          </w:p>
        </w:tc>
        <w:tc>
          <w:tcPr>
            <w:tcW w:w="427" w:type="dxa"/>
            <w:shd w:val="clear" w:color="auto" w:fill="auto"/>
          </w:tcPr>
          <w:p w14:paraId="115A6A18" w14:textId="77777777" w:rsidR="00227843" w:rsidRPr="000B1651" w:rsidRDefault="00227843"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left"/>
              <w:rPr>
                <w:rFonts w:ascii="Arial" w:hAnsi="Arial" w:cs="Arial"/>
                <w:b/>
                <w:bCs/>
                <w:color w:val="000000"/>
                <w:kern w:val="0"/>
                <w:sz w:val="18"/>
                <w:szCs w:val="18"/>
              </w:rPr>
            </w:pPr>
          </w:p>
        </w:tc>
        <w:tc>
          <w:tcPr>
            <w:tcW w:w="1178" w:type="dxa"/>
            <w:tcBorders>
              <w:top w:val="single" w:sz="4" w:space="0" w:color="auto"/>
            </w:tcBorders>
            <w:shd w:val="clear" w:color="auto" w:fill="auto"/>
          </w:tcPr>
          <w:p w14:paraId="54A4DD2E" w14:textId="77777777" w:rsidR="00227843" w:rsidRPr="000B1651" w:rsidRDefault="00227843" w:rsidP="00C81E4E">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ind w:left="-49"/>
              <w:jc w:val="center"/>
              <w:rPr>
                <w:rFonts w:ascii="Arial" w:hAnsi="Arial" w:cs="Arial"/>
                <w:b/>
                <w:bCs/>
                <w:color w:val="000000"/>
                <w:kern w:val="0"/>
                <w:sz w:val="18"/>
                <w:szCs w:val="18"/>
              </w:rPr>
            </w:pPr>
          </w:p>
        </w:tc>
        <w:tc>
          <w:tcPr>
            <w:tcW w:w="3189" w:type="dxa"/>
            <w:shd w:val="clear" w:color="auto" w:fill="auto"/>
            <w:vAlign w:val="bottom"/>
          </w:tcPr>
          <w:p w14:paraId="53C60BF8" w14:textId="77777777" w:rsidR="00227843" w:rsidRPr="000B1651" w:rsidRDefault="00227843" w:rsidP="00227843">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0000"/>
                <w:kern w:val="0"/>
                <w:sz w:val="18"/>
                <w:szCs w:val="18"/>
              </w:rPr>
            </w:pPr>
          </w:p>
        </w:tc>
      </w:tr>
    </w:tbl>
    <w:p w14:paraId="1D50FB22" w14:textId="77777777" w:rsidR="00DE229D" w:rsidRDefault="0095642C" w:rsidP="007C08A7">
      <w:pPr>
        <w:keepNext/>
        <w:keepLines/>
        <w:widowControl/>
        <w:autoSpaceDE w:val="0"/>
        <w:autoSpaceDN w:val="0"/>
        <w:adjustRightInd w:val="0"/>
        <w:spacing w:line="240" w:lineRule="atLeast"/>
        <w:jc w:val="left"/>
        <w:rPr>
          <w:rFonts w:ascii="Arial" w:hAnsi="Arial" w:cs="Arial"/>
          <w:color w:val="000000"/>
          <w:kern w:val="0"/>
          <w:sz w:val="16"/>
          <w:szCs w:val="16"/>
        </w:rPr>
      </w:pPr>
      <w:r w:rsidRPr="00927E56">
        <w:rPr>
          <w:rFonts w:ascii="Arial" w:hAnsi="Arial" w:cs="Arial"/>
          <w:b/>
          <w:bCs/>
          <w:color w:val="000000"/>
          <w:kern w:val="0"/>
          <w:sz w:val="16"/>
          <w:szCs w:val="16"/>
          <w:lang w:eastAsia="en-US"/>
        </w:rPr>
        <w:t>NOTE FOR</w:t>
      </w:r>
      <w:r w:rsidRPr="00927E56">
        <w:rPr>
          <w:rFonts w:ascii="Arial" w:hAnsi="Arial" w:cs="Arial"/>
          <w:color w:val="000000"/>
          <w:kern w:val="0"/>
          <w:sz w:val="16"/>
          <w:szCs w:val="16"/>
          <w:lang w:eastAsia="en-US"/>
        </w:rPr>
        <w:t xml:space="preserve"> ‘</w:t>
      </w:r>
      <w:r>
        <w:rPr>
          <w:rFonts w:ascii="Arial" w:hAnsi="Arial" w:cs="Arial" w:hint="eastAsia"/>
          <w:color w:val="000000"/>
          <w:kern w:val="0"/>
          <w:sz w:val="16"/>
          <w:szCs w:val="16"/>
        </w:rPr>
        <w:t>TC Member</w:t>
      </w:r>
      <w:r w:rsidR="00266142">
        <w:rPr>
          <w:rFonts w:ascii="Arial" w:hAnsi="Arial" w:cs="Arial" w:hint="eastAsia"/>
          <w:color w:val="000000"/>
          <w:kern w:val="0"/>
          <w:sz w:val="16"/>
          <w:szCs w:val="16"/>
        </w:rPr>
        <w:t xml:space="preserve"> Review</w:t>
      </w:r>
      <w:r w:rsidR="00266142">
        <w:rPr>
          <w:rFonts w:ascii="Arial" w:hAnsi="Arial" w:cs="Arial"/>
          <w:color w:val="000000"/>
          <w:kern w:val="0"/>
          <w:sz w:val="16"/>
          <w:szCs w:val="16"/>
        </w:rPr>
        <w:t>’</w:t>
      </w:r>
      <w:r w:rsidR="00DE229D">
        <w:rPr>
          <w:rFonts w:ascii="Arial" w:hAnsi="Arial" w:cs="Arial"/>
          <w:color w:val="000000"/>
          <w:kern w:val="0"/>
          <w:sz w:val="16"/>
          <w:szCs w:val="16"/>
        </w:rPr>
        <w:t>:</w:t>
      </w:r>
      <w:r w:rsidR="00266142">
        <w:rPr>
          <w:rFonts w:ascii="Arial" w:hAnsi="Arial" w:cs="Arial" w:hint="eastAsia"/>
          <w:color w:val="000000"/>
          <w:kern w:val="0"/>
          <w:sz w:val="16"/>
          <w:szCs w:val="16"/>
        </w:rPr>
        <w:t xml:space="preserve"> </w:t>
      </w:r>
      <w:r w:rsidR="00DE229D">
        <w:rPr>
          <w:rFonts w:ascii="Arial" w:hAnsi="Arial" w:cs="Arial"/>
          <w:color w:val="000000"/>
          <w:kern w:val="0"/>
          <w:sz w:val="16"/>
          <w:szCs w:val="16"/>
        </w:rPr>
        <w:t xml:space="preserve">A </w:t>
      </w:r>
      <w:r w:rsidR="00DE229D">
        <w:rPr>
          <w:rFonts w:ascii="Arial" w:hAnsi="Arial" w:cs="Arial" w:hint="eastAsia"/>
          <w:color w:val="000000"/>
          <w:kern w:val="0"/>
          <w:sz w:val="16"/>
          <w:szCs w:val="16"/>
        </w:rPr>
        <w:t>TC Member Review</w:t>
      </w:r>
      <w:r w:rsidR="00DE229D">
        <w:rPr>
          <w:rFonts w:ascii="Arial" w:hAnsi="Arial" w:cs="Arial"/>
          <w:color w:val="000000"/>
          <w:kern w:val="0"/>
          <w:sz w:val="16"/>
          <w:szCs w:val="16"/>
        </w:rPr>
        <w:t xml:space="preserve"> </w:t>
      </w:r>
      <w:r w:rsidR="00266142">
        <w:rPr>
          <w:rFonts w:ascii="Arial" w:hAnsi="Arial" w:cs="Arial" w:hint="eastAsia"/>
          <w:color w:val="000000"/>
          <w:kern w:val="0"/>
          <w:sz w:val="16"/>
          <w:szCs w:val="16"/>
        </w:rPr>
        <w:t xml:space="preserve">is required by the </w:t>
      </w:r>
      <w:r w:rsidR="00266142" w:rsidRPr="001B7A7C">
        <w:rPr>
          <w:rFonts w:ascii="Arial" w:hAnsi="Arial" w:cs="Arial" w:hint="eastAsia"/>
          <w:i/>
          <w:color w:val="000000"/>
          <w:kern w:val="0"/>
          <w:sz w:val="16"/>
          <w:szCs w:val="16"/>
        </w:rPr>
        <w:t>Regulations</w:t>
      </w:r>
      <w:r w:rsidR="00266142">
        <w:rPr>
          <w:rFonts w:ascii="Arial" w:hAnsi="Arial" w:cs="Arial" w:hint="eastAsia"/>
          <w:color w:val="000000"/>
          <w:kern w:val="0"/>
          <w:sz w:val="16"/>
          <w:szCs w:val="16"/>
        </w:rPr>
        <w:t xml:space="preserve"> for </w:t>
      </w:r>
      <w:r w:rsidR="001B7A7C">
        <w:rPr>
          <w:rFonts w:ascii="Arial" w:hAnsi="Arial" w:cs="Arial"/>
          <w:color w:val="000000"/>
          <w:kern w:val="0"/>
          <w:sz w:val="16"/>
          <w:szCs w:val="16"/>
        </w:rPr>
        <w:t>a</w:t>
      </w:r>
      <w:r w:rsidR="00266142">
        <w:rPr>
          <w:rFonts w:ascii="Arial" w:hAnsi="Arial" w:cs="Arial" w:hint="eastAsia"/>
          <w:color w:val="000000"/>
          <w:kern w:val="0"/>
          <w:sz w:val="16"/>
          <w:szCs w:val="16"/>
        </w:rPr>
        <w:t xml:space="preserve"> period of </w:t>
      </w:r>
      <w:r w:rsidR="00DE229D">
        <w:rPr>
          <w:rFonts w:ascii="Arial" w:hAnsi="Arial" w:cs="Arial"/>
          <w:color w:val="000000"/>
          <w:kern w:val="0"/>
          <w:sz w:val="16"/>
          <w:szCs w:val="16"/>
        </w:rPr>
        <w:t xml:space="preserve">at least </w:t>
      </w:r>
      <w:r w:rsidR="00266142">
        <w:rPr>
          <w:rFonts w:ascii="Arial" w:hAnsi="Arial" w:cs="Arial" w:hint="eastAsia"/>
          <w:color w:val="000000"/>
          <w:kern w:val="0"/>
          <w:sz w:val="16"/>
          <w:szCs w:val="16"/>
        </w:rPr>
        <w:t xml:space="preserve">two weeks </w:t>
      </w:r>
    </w:p>
    <w:p w14:paraId="46BF0551" w14:textId="77777777" w:rsidR="0095642C" w:rsidRDefault="00266142" w:rsidP="007C08A7">
      <w:pPr>
        <w:keepNext/>
        <w:keepLines/>
        <w:widowControl/>
        <w:autoSpaceDE w:val="0"/>
        <w:autoSpaceDN w:val="0"/>
        <w:adjustRightInd w:val="0"/>
        <w:spacing w:line="240" w:lineRule="atLeast"/>
        <w:jc w:val="left"/>
        <w:rPr>
          <w:rFonts w:ascii="Arial" w:hAnsi="Arial" w:cs="Arial"/>
          <w:b/>
          <w:bCs/>
          <w:color w:val="000000"/>
          <w:kern w:val="0"/>
          <w:sz w:val="16"/>
          <w:szCs w:val="16"/>
        </w:rPr>
      </w:pPr>
      <w:r>
        <w:rPr>
          <w:rFonts w:ascii="Arial" w:hAnsi="Arial" w:cs="Arial" w:hint="eastAsia"/>
          <w:color w:val="000000"/>
          <w:kern w:val="0"/>
          <w:sz w:val="16"/>
          <w:szCs w:val="16"/>
        </w:rPr>
        <w:t xml:space="preserve">before approval of </w:t>
      </w:r>
      <w:r w:rsidRPr="00266142">
        <w:rPr>
          <w:rFonts w:ascii="Arial" w:hAnsi="Arial" w:cs="Arial"/>
          <w:color w:val="000000"/>
          <w:kern w:val="0"/>
          <w:sz w:val="16"/>
          <w:szCs w:val="16"/>
        </w:rPr>
        <w:t>a new, or a major revision of an existing, Standard or Safety Guideline</w:t>
      </w:r>
      <w:r>
        <w:rPr>
          <w:rFonts w:ascii="Arial" w:hAnsi="Arial" w:cs="Arial" w:hint="eastAsia"/>
          <w:color w:val="000000"/>
          <w:kern w:val="0"/>
          <w:sz w:val="16"/>
          <w:szCs w:val="16"/>
        </w:rPr>
        <w:t>. (</w:t>
      </w:r>
      <w:r w:rsidR="004D1AD4">
        <w:rPr>
          <w:rFonts w:ascii="Arial" w:hAnsi="Arial" w:cs="Arial"/>
          <w:color w:val="000000"/>
          <w:kern w:val="0"/>
          <w:sz w:val="16"/>
          <w:szCs w:val="16"/>
        </w:rPr>
        <w:t>Refer to</w:t>
      </w:r>
      <w:r>
        <w:rPr>
          <w:rFonts w:ascii="Arial" w:hAnsi="Arial" w:cs="Arial" w:hint="eastAsia"/>
          <w:color w:val="000000"/>
          <w:kern w:val="0"/>
          <w:sz w:val="16"/>
          <w:szCs w:val="16"/>
        </w:rPr>
        <w:t xml:space="preserve"> </w:t>
      </w:r>
      <w:r w:rsidRPr="00A549C9">
        <w:rPr>
          <w:rFonts w:ascii="Arial" w:hAnsi="Arial" w:cs="Arial"/>
          <w:i/>
          <w:color w:val="000000"/>
          <w:kern w:val="0"/>
          <w:sz w:val="16"/>
          <w:szCs w:val="16"/>
        </w:rPr>
        <w:t>Regulations</w:t>
      </w:r>
      <w:r>
        <w:rPr>
          <w:rFonts w:ascii="Arial" w:hAnsi="Arial" w:cs="Arial" w:hint="eastAsia"/>
          <w:color w:val="000000"/>
          <w:kern w:val="0"/>
          <w:sz w:val="16"/>
          <w:szCs w:val="16"/>
        </w:rPr>
        <w:t xml:space="preserve"> </w:t>
      </w:r>
      <w:r>
        <w:rPr>
          <w:rFonts w:ascii="Arial" w:hAnsi="Arial" w:cs="Arial"/>
          <w:color w:val="000000"/>
          <w:kern w:val="0"/>
          <w:sz w:val="16"/>
          <w:szCs w:val="16"/>
        </w:rPr>
        <w:t>¶</w:t>
      </w:r>
      <w:r w:rsidR="001B7A7C">
        <w:rPr>
          <w:rFonts w:ascii="Arial" w:hAnsi="Arial" w:cs="Arial"/>
          <w:color w:val="000000"/>
          <w:kern w:val="0"/>
          <w:sz w:val="16"/>
          <w:szCs w:val="16"/>
        </w:rPr>
        <w:t xml:space="preserve"> </w:t>
      </w:r>
      <w:r>
        <w:rPr>
          <w:rFonts w:ascii="Arial" w:hAnsi="Arial" w:cs="Arial" w:hint="eastAsia"/>
          <w:color w:val="000000"/>
          <w:kern w:val="0"/>
          <w:sz w:val="16"/>
          <w:szCs w:val="16"/>
        </w:rPr>
        <w:t>8.2.1)</w:t>
      </w:r>
    </w:p>
    <w:p w14:paraId="293BD695" w14:textId="77777777" w:rsidR="0095642C" w:rsidRPr="00927E56" w:rsidRDefault="0095642C"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rPr>
      </w:pPr>
    </w:p>
    <w:p w14:paraId="77A3EA04" w14:textId="77777777" w:rsidR="0035423E" w:rsidRDefault="0035423E"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rPr>
      </w:pPr>
    </w:p>
    <w:p w14:paraId="66559E20" w14:textId="77777777" w:rsidR="0035423E" w:rsidRDefault="0035423E"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rPr>
      </w:pPr>
    </w:p>
    <w:p w14:paraId="7DA0296F" w14:textId="77777777" w:rsidR="00927E56" w:rsidRPr="00233E7C" w:rsidRDefault="00266142"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b/>
          <w:bCs/>
          <w:color w:val="008000"/>
          <w:kern w:val="0"/>
          <w:sz w:val="20"/>
          <w:szCs w:val="20"/>
          <w:lang w:eastAsia="en-US"/>
        </w:rPr>
      </w:pPr>
      <w:r w:rsidRPr="00233E7C">
        <w:rPr>
          <w:rFonts w:ascii="Arial" w:hAnsi="Arial" w:cs="Arial" w:hint="eastAsia"/>
          <w:b/>
          <w:bCs/>
          <w:color w:val="008000"/>
          <w:kern w:val="0"/>
          <w:sz w:val="20"/>
          <w:szCs w:val="20"/>
        </w:rPr>
        <w:t>9</w:t>
      </w:r>
      <w:r w:rsidR="00927E56" w:rsidRPr="00233E7C">
        <w:rPr>
          <w:rFonts w:ascii="Arial" w:hAnsi="Arial" w:cs="Arial"/>
          <w:b/>
          <w:bCs/>
          <w:color w:val="008000"/>
          <w:kern w:val="0"/>
          <w:sz w:val="20"/>
          <w:szCs w:val="20"/>
          <w:lang w:eastAsia="en-US"/>
        </w:rPr>
        <w:t>. Approval Dates:</w:t>
      </w:r>
    </w:p>
    <w:tbl>
      <w:tblPr>
        <w:tblW w:w="0" w:type="auto"/>
        <w:tblInd w:w="40" w:type="dxa"/>
        <w:tblLayout w:type="fixed"/>
        <w:tblCellMar>
          <w:left w:w="40" w:type="dxa"/>
          <w:right w:w="40" w:type="dxa"/>
        </w:tblCellMar>
        <w:tblLook w:val="0000" w:firstRow="0" w:lastRow="0" w:firstColumn="0" w:lastColumn="0" w:noHBand="0" w:noVBand="0"/>
      </w:tblPr>
      <w:tblGrid>
        <w:gridCol w:w="3150"/>
        <w:gridCol w:w="4810"/>
      </w:tblGrid>
      <w:tr w:rsidR="00927E56" w:rsidRPr="007F3F1E" w14:paraId="019A7DC7" w14:textId="77777777" w:rsidTr="0006164D">
        <w:tc>
          <w:tcPr>
            <w:tcW w:w="3150" w:type="dxa"/>
          </w:tcPr>
          <w:p w14:paraId="0462722D" w14:textId="77777777" w:rsidR="00927E56" w:rsidRPr="00927E56" w:rsidRDefault="003331AB" w:rsidP="007C08A7">
            <w:pPr>
              <w:keepNext/>
              <w:keepLines/>
              <w:widowControl/>
              <w:autoSpaceDE w:val="0"/>
              <w:autoSpaceDN w:val="0"/>
              <w:adjustRightInd w:val="0"/>
              <w:spacing w:line="240" w:lineRule="atLeast"/>
              <w:ind w:left="15"/>
              <w:jc w:val="left"/>
              <w:rPr>
                <w:rFonts w:ascii="Arial" w:hAnsi="Arial" w:cs="Arial"/>
                <w:color w:val="000000"/>
                <w:kern w:val="0"/>
                <w:sz w:val="20"/>
                <w:szCs w:val="20"/>
                <w:lang w:eastAsia="en-US"/>
              </w:rPr>
            </w:pPr>
            <w:r>
              <w:rPr>
                <w:rFonts w:ascii="Arial" w:hAnsi="Arial" w:cs="Arial"/>
                <w:color w:val="000000"/>
                <w:kern w:val="0"/>
                <w:sz w:val="20"/>
                <w:szCs w:val="20"/>
              </w:rPr>
              <w:t xml:space="preserve">TC </w:t>
            </w:r>
            <w:r w:rsidR="00217DC7">
              <w:rPr>
                <w:rFonts w:ascii="Arial" w:hAnsi="Arial" w:cs="Arial" w:hint="eastAsia"/>
                <w:color w:val="000000"/>
                <w:kern w:val="0"/>
                <w:sz w:val="20"/>
                <w:szCs w:val="20"/>
              </w:rPr>
              <w:t xml:space="preserve">Chapter </w:t>
            </w:r>
            <w:r w:rsidR="00927E56" w:rsidRPr="00927E56">
              <w:rPr>
                <w:rFonts w:ascii="Arial" w:hAnsi="Arial" w:cs="Arial"/>
                <w:color w:val="000000"/>
                <w:kern w:val="0"/>
                <w:sz w:val="20"/>
                <w:szCs w:val="20"/>
                <w:lang w:eastAsia="en-US"/>
              </w:rPr>
              <w:t>or GCS:</w:t>
            </w:r>
          </w:p>
        </w:tc>
        <w:tc>
          <w:tcPr>
            <w:tcW w:w="4810" w:type="dxa"/>
            <w:tcBorders>
              <w:bottom w:val="single" w:sz="4" w:space="0" w:color="auto"/>
            </w:tcBorders>
          </w:tcPr>
          <w:p w14:paraId="4FC2DCB9" w14:textId="77777777" w:rsidR="00927E56" w:rsidRPr="006D16B1" w:rsidRDefault="00927E56" w:rsidP="007C08A7">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FF"/>
                <w:kern w:val="0"/>
                <w:sz w:val="20"/>
                <w:szCs w:val="20"/>
                <w:lang w:eastAsia="en-US"/>
              </w:rPr>
            </w:pPr>
          </w:p>
        </w:tc>
      </w:tr>
      <w:tr w:rsidR="00927E56" w:rsidRPr="007F3F1E" w14:paraId="2045CEE4" w14:textId="77777777" w:rsidTr="000D7D02">
        <w:trPr>
          <w:trHeight w:val="116"/>
        </w:trPr>
        <w:tc>
          <w:tcPr>
            <w:tcW w:w="3150" w:type="dxa"/>
          </w:tcPr>
          <w:p w14:paraId="1ED7E33B" w14:textId="77777777" w:rsidR="00927E56" w:rsidRPr="00927E56" w:rsidRDefault="00927E56" w:rsidP="007C08A7">
            <w:pPr>
              <w:keepNext/>
              <w:keepLines/>
              <w:widowControl/>
              <w:autoSpaceDE w:val="0"/>
              <w:autoSpaceDN w:val="0"/>
              <w:adjustRightInd w:val="0"/>
              <w:spacing w:line="240" w:lineRule="atLeast"/>
              <w:ind w:left="15"/>
              <w:jc w:val="left"/>
              <w:rPr>
                <w:rFonts w:ascii="Arial" w:hAnsi="Arial" w:cs="Arial"/>
                <w:color w:val="000000"/>
                <w:kern w:val="0"/>
                <w:sz w:val="20"/>
                <w:szCs w:val="20"/>
                <w:lang w:eastAsia="en-US"/>
              </w:rPr>
            </w:pPr>
            <w:r w:rsidRPr="00927E56">
              <w:rPr>
                <w:rFonts w:ascii="Arial" w:hAnsi="Arial" w:cs="Arial"/>
                <w:color w:val="000000"/>
                <w:kern w:val="0"/>
                <w:sz w:val="20"/>
                <w:szCs w:val="20"/>
                <w:lang w:eastAsia="en-US"/>
              </w:rPr>
              <w:t>Recorded in TC Chapter Minutes:</w:t>
            </w:r>
          </w:p>
        </w:tc>
        <w:tc>
          <w:tcPr>
            <w:tcW w:w="4810" w:type="dxa"/>
            <w:tcBorders>
              <w:top w:val="single" w:sz="4" w:space="0" w:color="auto"/>
              <w:bottom w:val="single" w:sz="4" w:space="0" w:color="auto"/>
            </w:tcBorders>
          </w:tcPr>
          <w:p w14:paraId="5B352127" w14:textId="77777777" w:rsidR="00927E56" w:rsidRPr="009A20CF" w:rsidRDefault="00927E56" w:rsidP="007C08A7">
            <w:pPr>
              <w:keepNext/>
              <w:keepLines/>
              <w:widowControl/>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jc w:val="left"/>
              <w:rPr>
                <w:rFonts w:ascii="Arial" w:hAnsi="Arial" w:cs="Arial"/>
                <w:color w:val="0000FF"/>
                <w:kern w:val="0"/>
                <w:sz w:val="20"/>
                <w:szCs w:val="20"/>
                <w:lang w:eastAsia="en-US"/>
              </w:rPr>
            </w:pPr>
          </w:p>
        </w:tc>
      </w:tr>
    </w:tbl>
    <w:p w14:paraId="311ECA69" w14:textId="77777777" w:rsidR="00927E56" w:rsidRDefault="00927E56" w:rsidP="007C08A7">
      <w:pPr>
        <w:widowControl/>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ascii="Arial" w:hAnsi="Arial" w:cs="Arial"/>
          <w:color w:val="000000"/>
          <w:kern w:val="0"/>
          <w:sz w:val="20"/>
          <w:szCs w:val="20"/>
          <w:lang w:eastAsia="en-US"/>
        </w:rPr>
      </w:pPr>
    </w:p>
    <w:p w14:paraId="0547DFDC" w14:textId="77777777" w:rsidR="007E026D" w:rsidRDefault="007E026D" w:rsidP="007C08A7">
      <w:pPr>
        <w:widowControl/>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kern w:val="0"/>
          <w:sz w:val="16"/>
          <w:szCs w:val="16"/>
          <w:lang w:eastAsia="en-US"/>
        </w:rPr>
      </w:pPr>
    </w:p>
    <w:p w14:paraId="3163B9DD" w14:textId="77777777" w:rsidR="00043FAD" w:rsidRPr="00043FAD" w:rsidRDefault="00043FAD" w:rsidP="00043FAD"/>
    <w:p w14:paraId="59DE1CF0" w14:textId="77777777" w:rsidR="00043FAD" w:rsidRPr="00043FAD" w:rsidRDefault="00043FAD" w:rsidP="00043FAD"/>
    <w:p w14:paraId="3909123B" w14:textId="77777777" w:rsidR="000C3E28" w:rsidRPr="00043FAD" w:rsidRDefault="00043FAD" w:rsidP="00043FAD">
      <w:pPr>
        <w:tabs>
          <w:tab w:val="left" w:pos="8477"/>
        </w:tabs>
      </w:pPr>
      <w:r>
        <w:tab/>
      </w:r>
    </w:p>
    <w:sectPr w:rsidR="000C3E28" w:rsidRPr="00043FAD" w:rsidSect="00227843">
      <w:headerReference w:type="default" r:id="rId8"/>
      <w:footerReference w:type="default" r:id="rId9"/>
      <w:pgSz w:w="12240" w:h="15840" w:code="9"/>
      <w:pgMar w:top="1440" w:right="1440" w:bottom="1440" w:left="1440" w:header="72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4F29" w14:textId="77777777" w:rsidR="008738A3" w:rsidRDefault="008738A3" w:rsidP="003331AB">
      <w:r>
        <w:separator/>
      </w:r>
    </w:p>
  </w:endnote>
  <w:endnote w:type="continuationSeparator" w:id="0">
    <w:p w14:paraId="4725F4DF" w14:textId="77777777" w:rsidR="008738A3" w:rsidRDefault="008738A3" w:rsidP="0033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F1B6" w14:textId="77777777" w:rsidR="0084399F" w:rsidRDefault="0084399F" w:rsidP="003331AB">
    <w:pPr>
      <w:jc w:val="right"/>
      <w:rPr>
        <w:noProof/>
      </w:rPr>
    </w:pPr>
    <w:r>
      <w:fldChar w:fldCharType="begin"/>
    </w:r>
    <w:r>
      <w:instrText xml:space="preserve"> PAGE   \* MERGEFORMAT </w:instrText>
    </w:r>
    <w:r>
      <w:fldChar w:fldCharType="separate"/>
    </w:r>
    <w:r w:rsidR="000D7D02">
      <w:rPr>
        <w:noProof/>
      </w:rPr>
      <w:t>4</w:t>
    </w:r>
    <w:r>
      <w:rPr>
        <w:noProof/>
      </w:rPr>
      <w:fldChar w:fldCharType="end"/>
    </w:r>
    <w:r>
      <w:rPr>
        <w:noProof/>
      </w:rPr>
      <w:t xml:space="preserve"> </w:t>
    </w:r>
    <w:r>
      <w:rPr>
        <w:noProof/>
      </w:rPr>
      <w:tab/>
    </w:r>
    <w:r>
      <w:rPr>
        <w:noProof/>
      </w:rPr>
      <w:tab/>
    </w:r>
    <w:r>
      <w:rPr>
        <w:noProof/>
      </w:rPr>
      <w:tab/>
    </w:r>
    <w:r>
      <w:rPr>
        <w:noProof/>
      </w:rPr>
      <w:tab/>
    </w:r>
    <w:r w:rsidR="004D1AD4">
      <w:rPr>
        <w:noProof/>
      </w:rPr>
      <w:t>November</w:t>
    </w:r>
    <w:r w:rsidR="00502899">
      <w:t xml:space="preserve"> </w:t>
    </w:r>
    <w:r w:rsidR="00043FAD">
      <w:t>20</w:t>
    </w:r>
    <w:r w:rsidR="00313F66">
      <w:t>2</w:t>
    </w:r>
    <w:r w:rsidR="004D1AD4">
      <w:t>1</w:t>
    </w:r>
  </w:p>
  <w:p w14:paraId="3A90AA8F" w14:textId="77777777" w:rsidR="0084399F" w:rsidRDefault="00843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429E" w14:textId="77777777" w:rsidR="008738A3" w:rsidRDefault="008738A3" w:rsidP="003331AB">
      <w:r>
        <w:separator/>
      </w:r>
    </w:p>
  </w:footnote>
  <w:footnote w:type="continuationSeparator" w:id="0">
    <w:p w14:paraId="7F294E1E" w14:textId="77777777" w:rsidR="008738A3" w:rsidRDefault="008738A3" w:rsidP="0033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1293" w14:textId="77777777" w:rsidR="0084399F" w:rsidRDefault="00336BA5" w:rsidP="007C08A7">
    <w:pPr>
      <w:pStyle w:val="Header"/>
      <w:jc w:val="center"/>
      <w:rPr>
        <w:noProof/>
        <w:lang w:eastAsia="en-US"/>
      </w:rPr>
    </w:pPr>
    <w:r>
      <w:rPr>
        <w:noProof/>
        <w:lang w:eastAsia="en-US"/>
      </w:rPr>
      <w:pict w14:anchorId="2284F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36pt">
          <v:imagedata r:id="rId1" o:title="SEMI_RGB_ms (1)"/>
        </v:shape>
      </w:pict>
    </w:r>
  </w:p>
  <w:p w14:paraId="73D979A0" w14:textId="77777777" w:rsidR="0084399F" w:rsidRDefault="008439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148B2"/>
    <w:multiLevelType w:val="hybridMultilevel"/>
    <w:tmpl w:val="1F5EDC64"/>
    <w:lvl w:ilvl="0" w:tplc="14FA37F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287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E56"/>
    <w:rsid w:val="00004293"/>
    <w:rsid w:val="00006A98"/>
    <w:rsid w:val="000402C2"/>
    <w:rsid w:val="00043FAD"/>
    <w:rsid w:val="00060CF1"/>
    <w:rsid w:val="0006164D"/>
    <w:rsid w:val="00062314"/>
    <w:rsid w:val="000A26BD"/>
    <w:rsid w:val="000B1651"/>
    <w:rsid w:val="000C310F"/>
    <w:rsid w:val="000C3E28"/>
    <w:rsid w:val="000D7D02"/>
    <w:rsid w:val="00160FA6"/>
    <w:rsid w:val="00185F14"/>
    <w:rsid w:val="00190D6A"/>
    <w:rsid w:val="001B7A7C"/>
    <w:rsid w:val="001C4DFC"/>
    <w:rsid w:val="001F199B"/>
    <w:rsid w:val="00201690"/>
    <w:rsid w:val="00201F7F"/>
    <w:rsid w:val="00217DC7"/>
    <w:rsid w:val="00225AE5"/>
    <w:rsid w:val="00227843"/>
    <w:rsid w:val="00233E7C"/>
    <w:rsid w:val="00254335"/>
    <w:rsid w:val="002645DD"/>
    <w:rsid w:val="00266142"/>
    <w:rsid w:val="00283BFC"/>
    <w:rsid w:val="002A32B7"/>
    <w:rsid w:val="002A744B"/>
    <w:rsid w:val="002B7074"/>
    <w:rsid w:val="002D29BC"/>
    <w:rsid w:val="002F638E"/>
    <w:rsid w:val="003122A5"/>
    <w:rsid w:val="00313F66"/>
    <w:rsid w:val="00331A28"/>
    <w:rsid w:val="003331AB"/>
    <w:rsid w:val="00334B7C"/>
    <w:rsid w:val="0033691F"/>
    <w:rsid w:val="00336BA5"/>
    <w:rsid w:val="0035423E"/>
    <w:rsid w:val="00356937"/>
    <w:rsid w:val="003630F4"/>
    <w:rsid w:val="00366B0F"/>
    <w:rsid w:val="00376B3D"/>
    <w:rsid w:val="00395E9A"/>
    <w:rsid w:val="003D3934"/>
    <w:rsid w:val="003D6398"/>
    <w:rsid w:val="003E1AFF"/>
    <w:rsid w:val="003F22C6"/>
    <w:rsid w:val="00405B38"/>
    <w:rsid w:val="00411F06"/>
    <w:rsid w:val="00486E4C"/>
    <w:rsid w:val="004D1AD4"/>
    <w:rsid w:val="004D7A77"/>
    <w:rsid w:val="004F3E90"/>
    <w:rsid w:val="004F6C69"/>
    <w:rsid w:val="00502899"/>
    <w:rsid w:val="00504F2A"/>
    <w:rsid w:val="00511F5D"/>
    <w:rsid w:val="00525D46"/>
    <w:rsid w:val="0054406F"/>
    <w:rsid w:val="00551541"/>
    <w:rsid w:val="00583CEC"/>
    <w:rsid w:val="00597895"/>
    <w:rsid w:val="005A2A0F"/>
    <w:rsid w:val="005A629C"/>
    <w:rsid w:val="005B498C"/>
    <w:rsid w:val="005C7330"/>
    <w:rsid w:val="005E6321"/>
    <w:rsid w:val="0064632B"/>
    <w:rsid w:val="00680A46"/>
    <w:rsid w:val="00686378"/>
    <w:rsid w:val="00694A40"/>
    <w:rsid w:val="006963FA"/>
    <w:rsid w:val="006B6025"/>
    <w:rsid w:val="006D16B1"/>
    <w:rsid w:val="00711310"/>
    <w:rsid w:val="00712D52"/>
    <w:rsid w:val="007138E2"/>
    <w:rsid w:val="00735E8D"/>
    <w:rsid w:val="00746037"/>
    <w:rsid w:val="0074705A"/>
    <w:rsid w:val="00773636"/>
    <w:rsid w:val="0079296B"/>
    <w:rsid w:val="007A02E2"/>
    <w:rsid w:val="007A5674"/>
    <w:rsid w:val="007C08A7"/>
    <w:rsid w:val="007E026D"/>
    <w:rsid w:val="007F1FD4"/>
    <w:rsid w:val="007F3F1E"/>
    <w:rsid w:val="008256F7"/>
    <w:rsid w:val="0084399F"/>
    <w:rsid w:val="008475FB"/>
    <w:rsid w:val="00856C45"/>
    <w:rsid w:val="008738A3"/>
    <w:rsid w:val="00874F47"/>
    <w:rsid w:val="00887846"/>
    <w:rsid w:val="008D7EE2"/>
    <w:rsid w:val="008F6309"/>
    <w:rsid w:val="00914C56"/>
    <w:rsid w:val="009263C3"/>
    <w:rsid w:val="00927E56"/>
    <w:rsid w:val="009311A2"/>
    <w:rsid w:val="0095642C"/>
    <w:rsid w:val="009A20CF"/>
    <w:rsid w:val="009B124C"/>
    <w:rsid w:val="009E6CB4"/>
    <w:rsid w:val="009F62C0"/>
    <w:rsid w:val="00A17D3E"/>
    <w:rsid w:val="00A27D22"/>
    <w:rsid w:val="00A43A7B"/>
    <w:rsid w:val="00A440FB"/>
    <w:rsid w:val="00A549C9"/>
    <w:rsid w:val="00A63987"/>
    <w:rsid w:val="00A92BB5"/>
    <w:rsid w:val="00AF4F12"/>
    <w:rsid w:val="00B31B6B"/>
    <w:rsid w:val="00B7086E"/>
    <w:rsid w:val="00B86DEE"/>
    <w:rsid w:val="00B9668D"/>
    <w:rsid w:val="00BA5215"/>
    <w:rsid w:val="00BA766A"/>
    <w:rsid w:val="00BB3A46"/>
    <w:rsid w:val="00BB3F86"/>
    <w:rsid w:val="00BB4234"/>
    <w:rsid w:val="00BE3F6A"/>
    <w:rsid w:val="00C20C9B"/>
    <w:rsid w:val="00C22E96"/>
    <w:rsid w:val="00C55EBF"/>
    <w:rsid w:val="00C67E3B"/>
    <w:rsid w:val="00C711E3"/>
    <w:rsid w:val="00C815C6"/>
    <w:rsid w:val="00C81E4E"/>
    <w:rsid w:val="00CD3430"/>
    <w:rsid w:val="00CE67CF"/>
    <w:rsid w:val="00D23BB7"/>
    <w:rsid w:val="00D40323"/>
    <w:rsid w:val="00D470C6"/>
    <w:rsid w:val="00D724CB"/>
    <w:rsid w:val="00DE229D"/>
    <w:rsid w:val="00E76050"/>
    <w:rsid w:val="00E8629F"/>
    <w:rsid w:val="00EE2C70"/>
    <w:rsid w:val="00EE650E"/>
    <w:rsid w:val="00EF55C4"/>
    <w:rsid w:val="00EF6A89"/>
    <w:rsid w:val="00F15003"/>
    <w:rsid w:val="00F27889"/>
    <w:rsid w:val="00F37B7E"/>
    <w:rsid w:val="00F6578D"/>
    <w:rsid w:val="00F76A10"/>
    <w:rsid w:val="00F80DFA"/>
    <w:rsid w:val="00FD063D"/>
    <w:rsid w:val="00FD06AE"/>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DA2D2"/>
  <w15:docId w15:val="{A2BA5AEC-044B-40CA-99C3-D20871E3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BD"/>
    <w:pPr>
      <w:ind w:leftChars="400" w:left="840"/>
    </w:pPr>
  </w:style>
  <w:style w:type="paragraph" w:styleId="BalloonText">
    <w:name w:val="Balloon Text"/>
    <w:basedOn w:val="Normal"/>
    <w:link w:val="BalloonTextChar"/>
    <w:uiPriority w:val="99"/>
    <w:semiHidden/>
    <w:unhideWhenUsed/>
    <w:rsid w:val="004F3E90"/>
    <w:rPr>
      <w:rFonts w:ascii="Tahoma" w:hAnsi="Tahoma" w:cs="Tahoma"/>
      <w:sz w:val="16"/>
      <w:szCs w:val="16"/>
    </w:rPr>
  </w:style>
  <w:style w:type="character" w:customStyle="1" w:styleId="BalloonTextChar">
    <w:name w:val="Balloon Text Char"/>
    <w:link w:val="BalloonText"/>
    <w:uiPriority w:val="99"/>
    <w:semiHidden/>
    <w:rsid w:val="004F3E90"/>
    <w:rPr>
      <w:rFonts w:ascii="Tahoma" w:hAnsi="Tahoma" w:cs="Tahoma"/>
      <w:sz w:val="16"/>
      <w:szCs w:val="16"/>
    </w:rPr>
  </w:style>
  <w:style w:type="paragraph" w:styleId="NoSpacing">
    <w:name w:val="No Spacing"/>
    <w:uiPriority w:val="1"/>
    <w:qFormat/>
    <w:rsid w:val="003630F4"/>
    <w:pPr>
      <w:widowControl w:val="0"/>
      <w:jc w:val="both"/>
    </w:pPr>
    <w:rPr>
      <w:kern w:val="2"/>
      <w:sz w:val="21"/>
      <w:szCs w:val="22"/>
      <w:lang w:eastAsia="ja-JP"/>
    </w:rPr>
  </w:style>
  <w:style w:type="paragraph" w:styleId="Subtitle">
    <w:name w:val="Subtitle"/>
    <w:basedOn w:val="Normal"/>
    <w:next w:val="Normal"/>
    <w:link w:val="SubtitleChar"/>
    <w:uiPriority w:val="11"/>
    <w:qFormat/>
    <w:rsid w:val="003630F4"/>
    <w:pPr>
      <w:numPr>
        <w:ilvl w:val="1"/>
      </w:numPr>
    </w:pPr>
    <w:rPr>
      <w:rFonts w:ascii="Arial" w:eastAsia="MS Gothic" w:hAnsi="Arial"/>
      <w:i/>
      <w:iCs/>
      <w:color w:val="4F81BD"/>
      <w:spacing w:val="15"/>
      <w:sz w:val="24"/>
      <w:szCs w:val="24"/>
    </w:rPr>
  </w:style>
  <w:style w:type="character" w:customStyle="1" w:styleId="SubtitleChar">
    <w:name w:val="Subtitle Char"/>
    <w:link w:val="Subtitle"/>
    <w:uiPriority w:val="11"/>
    <w:rsid w:val="003630F4"/>
    <w:rPr>
      <w:rFonts w:ascii="Arial" w:eastAsia="MS Gothic" w:hAnsi="Arial" w:cs="Times New Roman"/>
      <w:i/>
      <w:iCs/>
      <w:color w:val="4F81BD"/>
      <w:spacing w:val="15"/>
      <w:sz w:val="24"/>
      <w:szCs w:val="24"/>
    </w:rPr>
  </w:style>
  <w:style w:type="character" w:styleId="CommentReference">
    <w:name w:val="annotation reference"/>
    <w:uiPriority w:val="99"/>
    <w:semiHidden/>
    <w:unhideWhenUsed/>
    <w:rsid w:val="00694A40"/>
    <w:rPr>
      <w:sz w:val="16"/>
      <w:szCs w:val="16"/>
    </w:rPr>
  </w:style>
  <w:style w:type="paragraph" w:styleId="CommentText">
    <w:name w:val="annotation text"/>
    <w:basedOn w:val="Normal"/>
    <w:link w:val="CommentTextChar"/>
    <w:uiPriority w:val="99"/>
    <w:semiHidden/>
    <w:unhideWhenUsed/>
    <w:rsid w:val="00694A40"/>
    <w:rPr>
      <w:sz w:val="20"/>
      <w:szCs w:val="20"/>
    </w:rPr>
  </w:style>
  <w:style w:type="character" w:customStyle="1" w:styleId="CommentTextChar">
    <w:name w:val="Comment Text Char"/>
    <w:link w:val="CommentText"/>
    <w:uiPriority w:val="99"/>
    <w:semiHidden/>
    <w:rsid w:val="00694A40"/>
    <w:rPr>
      <w:sz w:val="20"/>
      <w:szCs w:val="20"/>
    </w:rPr>
  </w:style>
  <w:style w:type="paragraph" w:styleId="CommentSubject">
    <w:name w:val="annotation subject"/>
    <w:basedOn w:val="CommentText"/>
    <w:next w:val="CommentText"/>
    <w:link w:val="CommentSubjectChar"/>
    <w:uiPriority w:val="99"/>
    <w:semiHidden/>
    <w:unhideWhenUsed/>
    <w:rsid w:val="00694A40"/>
    <w:rPr>
      <w:b/>
      <w:bCs/>
    </w:rPr>
  </w:style>
  <w:style w:type="character" w:customStyle="1" w:styleId="CommentSubjectChar">
    <w:name w:val="Comment Subject Char"/>
    <w:link w:val="CommentSubject"/>
    <w:uiPriority w:val="99"/>
    <w:semiHidden/>
    <w:rsid w:val="00694A40"/>
    <w:rPr>
      <w:b/>
      <w:bCs/>
      <w:sz w:val="20"/>
      <w:szCs w:val="20"/>
    </w:rPr>
  </w:style>
  <w:style w:type="paragraph" w:styleId="Revision">
    <w:name w:val="Revision"/>
    <w:hidden/>
    <w:uiPriority w:val="99"/>
    <w:semiHidden/>
    <w:rsid w:val="001B7A7C"/>
    <w:rPr>
      <w:kern w:val="2"/>
      <w:sz w:val="21"/>
      <w:szCs w:val="22"/>
      <w:lang w:eastAsia="ja-JP"/>
    </w:rPr>
  </w:style>
  <w:style w:type="paragraph" w:styleId="Header">
    <w:name w:val="header"/>
    <w:basedOn w:val="Normal"/>
    <w:link w:val="HeaderChar"/>
    <w:uiPriority w:val="99"/>
    <w:unhideWhenUsed/>
    <w:rsid w:val="003331AB"/>
    <w:pPr>
      <w:tabs>
        <w:tab w:val="center" w:pos="4680"/>
        <w:tab w:val="right" w:pos="9360"/>
      </w:tabs>
    </w:pPr>
  </w:style>
  <w:style w:type="character" w:customStyle="1" w:styleId="HeaderChar">
    <w:name w:val="Header Char"/>
    <w:basedOn w:val="DefaultParagraphFont"/>
    <w:link w:val="Header"/>
    <w:uiPriority w:val="99"/>
    <w:rsid w:val="003331AB"/>
  </w:style>
  <w:style w:type="paragraph" w:styleId="Footer">
    <w:name w:val="footer"/>
    <w:basedOn w:val="Normal"/>
    <w:link w:val="FooterChar"/>
    <w:uiPriority w:val="99"/>
    <w:unhideWhenUsed/>
    <w:rsid w:val="003331AB"/>
    <w:pPr>
      <w:tabs>
        <w:tab w:val="center" w:pos="4680"/>
        <w:tab w:val="right" w:pos="9360"/>
      </w:tabs>
    </w:pPr>
  </w:style>
  <w:style w:type="character" w:customStyle="1" w:styleId="FooterChar">
    <w:name w:val="Footer Char"/>
    <w:basedOn w:val="DefaultParagraphFont"/>
    <w:link w:val="Footer"/>
    <w:uiPriority w:val="99"/>
    <w:rsid w:val="003331AB"/>
  </w:style>
  <w:style w:type="table" w:styleId="TableGrid">
    <w:name w:val="Table Grid"/>
    <w:basedOn w:val="TableNormal"/>
    <w:uiPriority w:val="59"/>
    <w:rsid w:val="0079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942B-63AC-4859-9828-7E4DC3D5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7948</Characters>
  <Application>Microsoft Office Word</Application>
  <DocSecurity>4</DocSecurity>
  <Lines>66</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Washino</dc:creator>
  <cp:keywords/>
  <cp:lastModifiedBy>Laura Nguyen</cp:lastModifiedBy>
  <cp:revision>2</cp:revision>
  <cp:lastPrinted>2018-06-08T00:21:00Z</cp:lastPrinted>
  <dcterms:created xsi:type="dcterms:W3CDTF">2022-07-27T22:02:00Z</dcterms:created>
  <dcterms:modified xsi:type="dcterms:W3CDTF">2022-07-27T22:02:00Z</dcterms:modified>
</cp:coreProperties>
</file>